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2026-08-04T10:26:25Z</dcterms:modified>
  <cp:contentStatus>src:1ac5993c367b</cp:contentStatus>
</cp:coreProperties>
</file>