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time_morning</w:t>
                  </w:r>
                  <w:r>
                    <w:rPr>
                      <w:rFonts w:ascii="Times New Roman" w:hAnsi="Times New Roman" w:eastAsia="바탕"/>
                      <w:sz w:val="18"/>
                    </w:rPr>
                    <w:t xml:space="preserve"> and </w:t>
                  </w:r>
                  <w:r>
                    <w:rPr>
                      <w:rFonts w:ascii="Consolas" w:hAnsi="Consolas" w:eastAsia="Consolas"/>
                      <w:sz w:val="17"/>
                    </w:rPr>
                    <w:t>food_empty_bowl</w:t>
                  </w:r>
                  <w:r>
                    <w:rPr>
                      <w:rFonts w:ascii="Times New Roman" w:hAnsi="Times New Roman" w:eastAsia="바탕"/>
                      <w:sz w:val="18"/>
                    </w:rPr>
                    <w:t xml:space="preserve"> draw "morning, empty stomach"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2026-08-04T09:35:57Z</dcterms:modified>
</cp:coreProperties>
</file>