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511" w:rsidRPr="00757CFF" w:rsidRDefault="006C5511">
      <w:pPr>
        <w:spacing w:after="200" w:line="264" w:lineRule="auto"/>
        <w:jc w:val="center"/>
        <w:rPr>
          <w:rFonts w:eastAsiaTheme="minorEastAsia" w:cstheme="minorBidi"/>
          <w:sz w:val="24"/>
          <w:szCs w:val="24"/>
          <w:lang w:val="pt-PT" w:eastAsia="en-US" w:bidi="ar-SA"/>
        </w:rPr>
      </w:pPr>
      <w:r>
        <w:rPr>
          <w:rFonts w:eastAsiaTheme="minorEastAsia" w:cstheme="minorBidi"/>
          <w:szCs w:val="24"/>
          <w:lang w:val="pt-PT" w:eastAsia="en-US" w:bidi="ar-SA"/>
        </w:rPr>
        <w:t>Faculdade de Ciências e Tecnologia da Universidade de Coimbra</w:t>
      </w:r>
      <w:r>
        <w:rPr>
          <w:rFonts w:eastAsiaTheme="minorEastAsia" w:cstheme="minorBidi"/>
          <w:szCs w:val="24"/>
          <w:lang w:val="pt-PT" w:eastAsia="en-US" w:bidi="ar-SA"/>
        </w:rPr>
        <w:br/>
        <w:t>Departamento de Engenharia Informática</w:t>
      </w: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rPr>
          <w:lang w:val="pt-PT"/>
        </w:rPr>
      </w:pPr>
    </w:p>
    <w:p w:rsidR="006C5511" w:rsidRDefault="006C5511">
      <w:pPr>
        <w:spacing w:after="200" w:line="264" w:lineRule="auto"/>
        <w:jc w:val="center"/>
        <w:rPr>
          <w:lang w:val="pt-PT"/>
        </w:rPr>
      </w:pPr>
      <w:r>
        <w:rPr>
          <w:lang w:val="pt-PT"/>
        </w:rPr>
        <w:t>Introdução à Inteligência Artificial</w:t>
      </w:r>
    </w:p>
    <w:p w:rsidR="006C5511" w:rsidRDefault="00B335FC">
      <w:pPr>
        <w:spacing w:after="200" w:line="264" w:lineRule="auto"/>
        <w:jc w:val="center"/>
        <w:rPr>
          <w:sz w:val="32"/>
          <w:szCs w:val="32"/>
          <w:lang w:val="pt-PT"/>
        </w:rPr>
      </w:pPr>
      <w:r>
        <w:rPr>
          <w:sz w:val="32"/>
          <w:szCs w:val="32"/>
          <w:lang w:val="pt-PT"/>
        </w:rPr>
        <w:t>Trabalho Prático nº 2</w:t>
      </w:r>
    </w:p>
    <w:p w:rsidR="006C5511" w:rsidRDefault="00B335FC">
      <w:pPr>
        <w:spacing w:after="200" w:line="264" w:lineRule="auto"/>
        <w:jc w:val="center"/>
        <w:rPr>
          <w:b/>
          <w:bCs/>
          <w:i/>
          <w:iCs/>
          <w:sz w:val="48"/>
          <w:szCs w:val="48"/>
          <w:lang w:val="pt-PT"/>
        </w:rPr>
      </w:pPr>
      <w:r w:rsidRPr="00B335FC">
        <w:rPr>
          <w:b/>
          <w:bCs/>
          <w:i/>
          <w:iCs/>
          <w:sz w:val="48"/>
          <w:szCs w:val="48"/>
          <w:lang w:val="pt-PT"/>
        </w:rPr>
        <w:t>Curva Braquistócrona</w:t>
      </w:r>
    </w:p>
    <w:p w:rsidR="006C5511" w:rsidRDefault="006C5511">
      <w:pPr>
        <w:spacing w:after="200" w:line="264" w:lineRule="auto"/>
        <w:rPr>
          <w:b/>
          <w:bCs/>
          <w:i/>
          <w:iCs/>
          <w:sz w:val="48"/>
          <w:szCs w:val="48"/>
          <w:lang w:val="pt-PT"/>
        </w:rPr>
      </w:pPr>
    </w:p>
    <w:p w:rsidR="006C5511" w:rsidRDefault="006C5511">
      <w:pPr>
        <w:spacing w:after="200" w:line="264" w:lineRule="auto"/>
        <w:rPr>
          <w:b/>
          <w:bCs/>
          <w:i/>
          <w:iCs/>
          <w:sz w:val="48"/>
          <w:szCs w:val="48"/>
          <w:lang w:val="pt-PT"/>
        </w:rPr>
      </w:pPr>
    </w:p>
    <w:p w:rsidR="005C675E" w:rsidRDefault="005C675E">
      <w:pPr>
        <w:spacing w:after="200" w:line="264" w:lineRule="auto"/>
        <w:rPr>
          <w:lang w:val="pt-PT"/>
        </w:rPr>
      </w:pPr>
    </w:p>
    <w:p w:rsidR="00812532" w:rsidRDefault="00812532">
      <w:pPr>
        <w:spacing w:after="200" w:line="264" w:lineRule="auto"/>
        <w:rPr>
          <w:lang w:val="pt-PT"/>
        </w:rPr>
      </w:pPr>
    </w:p>
    <w:p w:rsidR="00812532" w:rsidRDefault="00812532">
      <w:pPr>
        <w:spacing w:after="200" w:line="264" w:lineRule="auto"/>
        <w:rPr>
          <w:lang w:val="pt-PT"/>
        </w:rPr>
      </w:pPr>
    </w:p>
    <w:p w:rsidR="005C675E" w:rsidRDefault="005C675E">
      <w:pPr>
        <w:spacing w:after="200" w:line="264" w:lineRule="auto"/>
        <w:rPr>
          <w:lang w:val="pt-PT"/>
        </w:rPr>
      </w:pPr>
    </w:p>
    <w:p w:rsidR="005C675E" w:rsidRDefault="005C675E">
      <w:pPr>
        <w:spacing w:after="200" w:line="264" w:lineRule="auto"/>
        <w:rPr>
          <w:lang w:val="pt-PT"/>
        </w:rPr>
      </w:pPr>
    </w:p>
    <w:p w:rsidR="006C5511" w:rsidRDefault="006C5511">
      <w:pPr>
        <w:spacing w:after="200" w:line="264" w:lineRule="auto"/>
        <w:rPr>
          <w:lang w:val="pt-PT"/>
        </w:rPr>
      </w:pPr>
      <w:r>
        <w:rPr>
          <w:lang w:val="pt-PT"/>
        </w:rPr>
        <w:t>Trabalho realizado pelos alunos:</w:t>
      </w:r>
    </w:p>
    <w:p w:rsidR="006C5511" w:rsidRDefault="006C5511">
      <w:pPr>
        <w:spacing w:after="200" w:line="264" w:lineRule="auto"/>
        <w:rPr>
          <w:lang w:val="pt-PT"/>
        </w:rPr>
      </w:pPr>
      <w:r>
        <w:rPr>
          <w:lang w:val="pt-PT"/>
        </w:rPr>
        <w:t>2006125142</w:t>
      </w:r>
      <w:r>
        <w:rPr>
          <w:lang w:val="pt-PT"/>
        </w:rPr>
        <w:tab/>
        <w:t>João Claro</w:t>
      </w:r>
    </w:p>
    <w:p w:rsidR="006C5511" w:rsidRDefault="006C5511">
      <w:pPr>
        <w:spacing w:after="200" w:line="264" w:lineRule="auto"/>
        <w:rPr>
          <w:lang w:val="pt-PT"/>
        </w:rPr>
      </w:pPr>
      <w:r>
        <w:rPr>
          <w:lang w:val="pt-PT"/>
        </w:rPr>
        <w:t>2008114843</w:t>
      </w:r>
      <w:r>
        <w:rPr>
          <w:lang w:val="pt-PT"/>
        </w:rPr>
        <w:tab/>
        <w:t>Ricardo Lopes</w:t>
      </w:r>
    </w:p>
    <w:p w:rsidR="006C5511" w:rsidRDefault="006C5511">
      <w:pPr>
        <w:spacing w:after="200" w:line="264" w:lineRule="auto"/>
        <w:rPr>
          <w:lang w:val="pt-PT"/>
        </w:rPr>
      </w:pPr>
      <w:r>
        <w:rPr>
          <w:lang w:val="pt-PT"/>
        </w:rPr>
        <w:t>2008115099</w:t>
      </w:r>
      <w:r>
        <w:rPr>
          <w:lang w:val="pt-PT"/>
        </w:rPr>
        <w:tab/>
        <w:t>Rui Chicória</w:t>
      </w:r>
    </w:p>
    <w:p w:rsidR="006C5511" w:rsidRPr="00DD7793" w:rsidRDefault="006C5511">
      <w:pPr>
        <w:spacing w:after="200" w:line="264" w:lineRule="auto"/>
        <w:rPr>
          <w:lang w:val="pt-PT"/>
        </w:rPr>
      </w:pPr>
      <w:r>
        <w:rPr>
          <w:lang w:val="pt-PT"/>
        </w:rPr>
        <w:br w:type="page"/>
      </w:r>
      <w:r w:rsidRPr="00DD7793">
        <w:rPr>
          <w:b/>
          <w:bCs/>
          <w:sz w:val="24"/>
          <w:szCs w:val="24"/>
          <w:lang w:val="pt-PT"/>
        </w:rPr>
        <w:lastRenderedPageBreak/>
        <w:t>Índice</w:t>
      </w:r>
    </w:p>
    <w:p w:rsidR="006C5511" w:rsidRDefault="006C5511">
      <w:pPr>
        <w:spacing w:after="200" w:line="264" w:lineRule="auto"/>
        <w:rPr>
          <w:b/>
          <w:bCs/>
          <w:sz w:val="28"/>
          <w:szCs w:val="28"/>
          <w:lang w:val="pt-PT"/>
        </w:rPr>
      </w:pPr>
    </w:p>
    <w:p w:rsidR="006C5511" w:rsidRPr="00DD7793" w:rsidRDefault="006C5511">
      <w:pPr>
        <w:spacing w:after="200" w:line="264" w:lineRule="auto"/>
        <w:ind w:firstLine="720"/>
        <w:rPr>
          <w:sz w:val="18"/>
          <w:szCs w:val="18"/>
          <w:lang w:val="pt-PT"/>
        </w:rPr>
      </w:pPr>
      <w:r w:rsidRPr="00DD7793">
        <w:rPr>
          <w:sz w:val="18"/>
          <w:szCs w:val="18"/>
          <w:lang w:val="pt-PT"/>
        </w:rPr>
        <w:t>Autores</w:t>
      </w:r>
      <w:r w:rsidRPr="00DD7793">
        <w:rPr>
          <w:sz w:val="18"/>
          <w:szCs w:val="18"/>
          <w:lang w:val="pt-PT"/>
        </w:rPr>
        <w:tab/>
      </w:r>
      <w:r w:rsidRPr="00DD7793">
        <w:rPr>
          <w:sz w:val="18"/>
          <w:szCs w:val="18"/>
          <w:lang w:val="pt-PT"/>
        </w:rPr>
        <w:tab/>
      </w:r>
      <w:r w:rsidRPr="00DD7793">
        <w:rPr>
          <w:sz w:val="18"/>
          <w:szCs w:val="18"/>
          <w:lang w:val="pt-PT"/>
        </w:rPr>
        <w:tab/>
      </w:r>
      <w:r w:rsidR="00757CFF"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t>3</w:t>
      </w:r>
    </w:p>
    <w:p w:rsidR="006C5511" w:rsidRPr="00DD7793" w:rsidRDefault="006C5511">
      <w:pPr>
        <w:spacing w:after="200" w:line="264" w:lineRule="auto"/>
        <w:ind w:firstLine="720"/>
        <w:rPr>
          <w:sz w:val="18"/>
          <w:szCs w:val="18"/>
          <w:lang w:val="pt-PT"/>
        </w:rPr>
      </w:pPr>
      <w:r w:rsidRPr="00DD7793">
        <w:rPr>
          <w:sz w:val="18"/>
          <w:szCs w:val="18"/>
          <w:lang w:val="pt-PT"/>
        </w:rPr>
        <w:t xml:space="preserve">Introdução </w:t>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t>4</w:t>
      </w:r>
    </w:p>
    <w:p w:rsidR="00A37984" w:rsidRPr="00DD7793" w:rsidRDefault="00A37984">
      <w:pPr>
        <w:spacing w:after="200" w:line="264" w:lineRule="auto"/>
        <w:ind w:firstLine="720"/>
        <w:rPr>
          <w:sz w:val="18"/>
          <w:szCs w:val="18"/>
          <w:lang w:val="pt-PT"/>
        </w:rPr>
      </w:pPr>
      <w:r w:rsidRPr="00DD7793">
        <w:rPr>
          <w:sz w:val="18"/>
          <w:szCs w:val="18"/>
          <w:lang w:val="pt-PT"/>
        </w:rPr>
        <w:t>Requisitos</w:t>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r>
      <w:r w:rsidRPr="00DD7793">
        <w:rPr>
          <w:sz w:val="18"/>
          <w:szCs w:val="18"/>
          <w:lang w:val="pt-PT"/>
        </w:rPr>
        <w:tab/>
        <w:t>5</w:t>
      </w:r>
    </w:p>
    <w:p w:rsidR="006C5511" w:rsidRPr="00DD7793" w:rsidRDefault="006C5511">
      <w:pPr>
        <w:spacing w:after="200" w:line="264" w:lineRule="auto"/>
        <w:ind w:firstLine="720"/>
        <w:rPr>
          <w:sz w:val="18"/>
          <w:szCs w:val="18"/>
          <w:lang w:val="pt-PT"/>
        </w:rPr>
      </w:pPr>
      <w:r w:rsidRPr="00DD7793">
        <w:rPr>
          <w:sz w:val="18"/>
          <w:szCs w:val="18"/>
          <w:lang w:val="pt-PT"/>
        </w:rPr>
        <w:t xml:space="preserve">Meta 1 – </w:t>
      </w:r>
      <w:r w:rsidR="00B335FC" w:rsidRPr="00DD7793">
        <w:rPr>
          <w:sz w:val="18"/>
          <w:szCs w:val="18"/>
          <w:lang w:val="pt-PT"/>
        </w:rPr>
        <w:t>Modelação e desenvolvimento do algoritmo genético</w:t>
      </w:r>
      <w:r w:rsidR="00A37984" w:rsidRPr="00DD7793">
        <w:rPr>
          <w:sz w:val="18"/>
          <w:szCs w:val="18"/>
          <w:lang w:val="pt-PT"/>
        </w:rPr>
        <w:tab/>
      </w:r>
      <w:r w:rsidR="00A37984" w:rsidRPr="00DD7793">
        <w:rPr>
          <w:sz w:val="18"/>
          <w:szCs w:val="18"/>
          <w:lang w:val="pt-PT"/>
        </w:rPr>
        <w:tab/>
      </w:r>
      <w:r w:rsidR="00DD7793">
        <w:rPr>
          <w:sz w:val="18"/>
          <w:szCs w:val="18"/>
          <w:lang w:val="pt-PT"/>
        </w:rPr>
        <w:tab/>
      </w:r>
      <w:r w:rsidR="00A37984" w:rsidRPr="00DD7793">
        <w:rPr>
          <w:sz w:val="18"/>
          <w:szCs w:val="18"/>
          <w:lang w:val="pt-PT"/>
        </w:rPr>
        <w:tab/>
        <w:t>6</w:t>
      </w:r>
    </w:p>
    <w:p w:rsidR="006C5511" w:rsidRDefault="006C5511" w:rsidP="00B335FC">
      <w:pPr>
        <w:spacing w:after="200" w:line="264" w:lineRule="auto"/>
        <w:ind w:firstLine="720"/>
        <w:rPr>
          <w:sz w:val="18"/>
          <w:szCs w:val="18"/>
          <w:lang w:val="pt-PT"/>
        </w:rPr>
      </w:pPr>
      <w:r w:rsidRPr="00DD7793">
        <w:rPr>
          <w:sz w:val="18"/>
          <w:szCs w:val="18"/>
          <w:lang w:val="pt-PT"/>
        </w:rPr>
        <w:t>Me</w:t>
      </w:r>
      <w:r w:rsidR="00EF4235" w:rsidRPr="00DD7793">
        <w:rPr>
          <w:sz w:val="18"/>
          <w:szCs w:val="18"/>
          <w:lang w:val="pt-PT"/>
        </w:rPr>
        <w:t xml:space="preserve">ta 2 – </w:t>
      </w:r>
      <w:r w:rsidR="00B335FC" w:rsidRPr="00DD7793">
        <w:rPr>
          <w:sz w:val="18"/>
          <w:szCs w:val="18"/>
          <w:lang w:val="pt-PT"/>
        </w:rPr>
        <w:t>Experimentação e análise</w:t>
      </w:r>
      <w:r w:rsidR="00FC610E" w:rsidRPr="00DD7793">
        <w:rPr>
          <w:sz w:val="18"/>
          <w:szCs w:val="18"/>
          <w:lang w:val="pt-PT"/>
        </w:rPr>
        <w:tab/>
      </w:r>
      <w:r w:rsidR="00FC610E" w:rsidRPr="00DD7793">
        <w:rPr>
          <w:sz w:val="18"/>
          <w:szCs w:val="18"/>
          <w:lang w:val="pt-PT"/>
        </w:rPr>
        <w:tab/>
      </w:r>
      <w:r w:rsidR="00FC610E" w:rsidRPr="00DD7793">
        <w:rPr>
          <w:sz w:val="18"/>
          <w:szCs w:val="18"/>
          <w:lang w:val="pt-PT"/>
        </w:rPr>
        <w:tab/>
      </w:r>
      <w:r w:rsidR="00FC610E" w:rsidRPr="00DD7793">
        <w:rPr>
          <w:sz w:val="18"/>
          <w:szCs w:val="18"/>
          <w:lang w:val="pt-PT"/>
        </w:rPr>
        <w:tab/>
      </w:r>
      <w:r w:rsidR="00DD7793">
        <w:rPr>
          <w:sz w:val="18"/>
          <w:szCs w:val="18"/>
          <w:lang w:val="pt-PT"/>
        </w:rPr>
        <w:tab/>
      </w:r>
      <w:r w:rsidR="00FC610E" w:rsidRPr="00DD7793">
        <w:rPr>
          <w:sz w:val="18"/>
          <w:szCs w:val="18"/>
          <w:lang w:val="pt-PT"/>
        </w:rPr>
        <w:tab/>
      </w:r>
      <w:r w:rsidR="00FC610E" w:rsidRPr="00DD7793">
        <w:rPr>
          <w:sz w:val="18"/>
          <w:szCs w:val="18"/>
          <w:lang w:val="pt-PT"/>
        </w:rPr>
        <w:tab/>
      </w:r>
      <w:r w:rsidR="00A37984" w:rsidRPr="00DD7793">
        <w:rPr>
          <w:sz w:val="18"/>
          <w:szCs w:val="18"/>
          <w:lang w:val="pt-PT"/>
        </w:rPr>
        <w:t>7</w:t>
      </w:r>
    </w:p>
    <w:p w:rsidR="002E0F46" w:rsidRDefault="002E0F46" w:rsidP="00B335FC">
      <w:pPr>
        <w:spacing w:after="200" w:line="264" w:lineRule="auto"/>
        <w:ind w:firstLine="720"/>
        <w:rPr>
          <w:sz w:val="18"/>
          <w:szCs w:val="18"/>
          <w:lang w:val="pt-PT"/>
        </w:rPr>
      </w:pPr>
      <w:r>
        <w:rPr>
          <w:sz w:val="18"/>
          <w:szCs w:val="18"/>
          <w:lang w:val="pt-PT"/>
        </w:rPr>
        <w:t>Meta 2 – Conjuntos de testes</w:t>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t>8</w:t>
      </w:r>
    </w:p>
    <w:p w:rsidR="002E0F46" w:rsidRPr="00DD7793" w:rsidRDefault="002E0F46" w:rsidP="00B335FC">
      <w:pPr>
        <w:spacing w:after="200" w:line="264" w:lineRule="auto"/>
        <w:ind w:firstLine="720"/>
        <w:rPr>
          <w:sz w:val="18"/>
          <w:szCs w:val="18"/>
          <w:lang w:val="pt-PT"/>
        </w:rPr>
      </w:pPr>
      <w:r>
        <w:rPr>
          <w:sz w:val="18"/>
          <w:szCs w:val="18"/>
          <w:lang w:val="pt-PT"/>
        </w:rPr>
        <w:t>Meta 2 – Conclusões</w:t>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t>9</w:t>
      </w:r>
    </w:p>
    <w:p w:rsidR="006C5511" w:rsidRPr="00DD7793" w:rsidRDefault="002E0F46">
      <w:pPr>
        <w:spacing w:after="200" w:line="264" w:lineRule="auto"/>
        <w:ind w:firstLine="720"/>
        <w:rPr>
          <w:sz w:val="18"/>
          <w:szCs w:val="18"/>
          <w:lang w:val="pt-PT"/>
        </w:rPr>
      </w:pPr>
      <w:r>
        <w:rPr>
          <w:sz w:val="18"/>
          <w:szCs w:val="18"/>
          <w:lang w:val="pt-PT"/>
        </w:rPr>
        <w:t>Conclusão</w:t>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r>
      <w:r>
        <w:rPr>
          <w:sz w:val="18"/>
          <w:szCs w:val="18"/>
          <w:lang w:val="pt-PT"/>
        </w:rPr>
        <w:tab/>
        <w:t>14</w:t>
      </w:r>
    </w:p>
    <w:p w:rsidR="006C5511" w:rsidRPr="00DD7793" w:rsidRDefault="006C5511">
      <w:pPr>
        <w:spacing w:after="200" w:line="264" w:lineRule="auto"/>
        <w:rPr>
          <w:sz w:val="24"/>
          <w:szCs w:val="24"/>
          <w:lang w:val="pt-PT"/>
        </w:rPr>
      </w:pPr>
      <w:r>
        <w:rPr>
          <w:lang w:val="pt-PT"/>
        </w:rPr>
        <w:br w:type="page"/>
      </w:r>
      <w:r w:rsidRPr="00DD7793">
        <w:rPr>
          <w:b/>
          <w:bCs/>
          <w:sz w:val="24"/>
          <w:szCs w:val="24"/>
          <w:lang w:val="pt-PT"/>
        </w:rPr>
        <w:lastRenderedPageBreak/>
        <w:t>Autores</w:t>
      </w:r>
    </w:p>
    <w:p w:rsidR="006C5511" w:rsidRPr="00DD7793" w:rsidRDefault="006C5511">
      <w:pPr>
        <w:spacing w:after="200" w:line="264" w:lineRule="auto"/>
        <w:rPr>
          <w:b/>
          <w:bCs/>
          <w:sz w:val="18"/>
          <w:szCs w:val="18"/>
          <w:lang w:val="pt-PT"/>
        </w:rPr>
      </w:pPr>
    </w:p>
    <w:p w:rsidR="006C5511" w:rsidRPr="00DD7793" w:rsidRDefault="006C5511">
      <w:pPr>
        <w:spacing w:after="200" w:line="264" w:lineRule="auto"/>
        <w:rPr>
          <w:b/>
          <w:bCs/>
          <w:sz w:val="18"/>
          <w:szCs w:val="18"/>
          <w:lang w:val="pt-PT"/>
        </w:rPr>
      </w:pPr>
      <w:r w:rsidRPr="00DD7793">
        <w:rPr>
          <w:b/>
          <w:bCs/>
          <w:sz w:val="18"/>
          <w:szCs w:val="18"/>
          <w:lang w:val="pt-PT"/>
        </w:rPr>
        <w:t>João Claro</w:t>
      </w:r>
    </w:p>
    <w:p w:rsidR="006C5511" w:rsidRPr="00DD7793" w:rsidRDefault="006C5511">
      <w:pPr>
        <w:spacing w:after="200" w:line="264" w:lineRule="auto"/>
        <w:ind w:firstLine="720"/>
        <w:rPr>
          <w:sz w:val="18"/>
          <w:szCs w:val="18"/>
          <w:lang w:val="pt-PT"/>
        </w:rPr>
      </w:pPr>
      <w:r w:rsidRPr="00DD7793">
        <w:rPr>
          <w:sz w:val="18"/>
          <w:szCs w:val="18"/>
          <w:lang w:val="pt-PT"/>
        </w:rPr>
        <w:t>Número de aluno: 2006125142</w:t>
      </w:r>
    </w:p>
    <w:p w:rsidR="006C5511" w:rsidRPr="00DD7793" w:rsidRDefault="006C5511">
      <w:pPr>
        <w:spacing w:after="200" w:line="264" w:lineRule="auto"/>
        <w:ind w:firstLine="720"/>
        <w:rPr>
          <w:sz w:val="18"/>
          <w:szCs w:val="18"/>
        </w:rPr>
      </w:pPr>
      <w:r w:rsidRPr="00DD7793">
        <w:rPr>
          <w:sz w:val="18"/>
          <w:szCs w:val="18"/>
        </w:rPr>
        <w:t xml:space="preserve">Email: </w:t>
      </w:r>
      <w:r w:rsidR="008D3995" w:rsidRPr="00DD7793">
        <w:rPr>
          <w:sz w:val="18"/>
          <w:szCs w:val="18"/>
        </w:rPr>
        <w:t>jclaro@student.dei.uc.pt</w:t>
      </w:r>
    </w:p>
    <w:p w:rsidR="006C5511" w:rsidRPr="00C56AF5" w:rsidRDefault="008D3995">
      <w:pPr>
        <w:spacing w:after="200" w:line="264" w:lineRule="auto"/>
        <w:ind w:firstLine="720"/>
        <w:rPr>
          <w:sz w:val="18"/>
          <w:szCs w:val="18"/>
          <w:lang w:val="pt-PT"/>
        </w:rPr>
      </w:pPr>
      <w:r w:rsidRPr="00C56AF5">
        <w:rPr>
          <w:sz w:val="18"/>
          <w:szCs w:val="18"/>
          <w:lang w:val="pt-PT"/>
        </w:rPr>
        <w:t>Tempo de estudo: 2</w:t>
      </w:r>
      <w:r w:rsidR="006C5511" w:rsidRPr="00C56AF5">
        <w:rPr>
          <w:sz w:val="18"/>
          <w:szCs w:val="18"/>
          <w:lang w:val="pt-PT"/>
        </w:rPr>
        <w:t xml:space="preserve"> horas</w:t>
      </w:r>
    </w:p>
    <w:p w:rsidR="006C5511" w:rsidRPr="00C56AF5" w:rsidRDefault="008D3995">
      <w:pPr>
        <w:spacing w:after="200" w:line="264" w:lineRule="auto"/>
        <w:ind w:firstLine="720"/>
        <w:rPr>
          <w:sz w:val="18"/>
          <w:szCs w:val="18"/>
          <w:lang w:val="pt-PT"/>
        </w:rPr>
      </w:pPr>
      <w:r w:rsidRPr="00C56AF5">
        <w:rPr>
          <w:sz w:val="18"/>
          <w:szCs w:val="18"/>
          <w:lang w:val="pt-PT"/>
        </w:rPr>
        <w:t>Tempo de implementação: 20</w:t>
      </w:r>
      <w:r w:rsidR="006C5511" w:rsidRPr="00C56AF5">
        <w:rPr>
          <w:sz w:val="18"/>
          <w:szCs w:val="18"/>
          <w:lang w:val="pt-PT"/>
        </w:rPr>
        <w:t xml:space="preserve"> horas</w:t>
      </w:r>
    </w:p>
    <w:p w:rsidR="006C5511" w:rsidRPr="00C56AF5" w:rsidRDefault="008D3995">
      <w:pPr>
        <w:spacing w:after="200" w:line="264" w:lineRule="auto"/>
        <w:ind w:firstLine="720"/>
        <w:rPr>
          <w:sz w:val="18"/>
          <w:szCs w:val="18"/>
          <w:lang w:val="pt-PT"/>
        </w:rPr>
      </w:pPr>
      <w:r w:rsidRPr="00C56AF5">
        <w:rPr>
          <w:sz w:val="18"/>
          <w:szCs w:val="18"/>
          <w:lang w:val="pt-PT"/>
        </w:rPr>
        <w:t>Con</w:t>
      </w:r>
      <w:r w:rsidR="00C56AF5">
        <w:rPr>
          <w:sz w:val="18"/>
          <w:szCs w:val="18"/>
          <w:lang w:val="pt-PT"/>
        </w:rPr>
        <w:t>tributo para o trabalho: Testes, relatório</w:t>
      </w:r>
    </w:p>
    <w:p w:rsidR="006C5511" w:rsidRPr="00DD7793" w:rsidRDefault="006C5511">
      <w:pPr>
        <w:spacing w:after="200" w:line="264" w:lineRule="auto"/>
        <w:rPr>
          <w:sz w:val="18"/>
          <w:szCs w:val="18"/>
          <w:lang w:val="pt-PT"/>
        </w:rPr>
      </w:pPr>
    </w:p>
    <w:p w:rsidR="006C5511" w:rsidRPr="00DD7793" w:rsidRDefault="006C5511">
      <w:pPr>
        <w:spacing w:after="200" w:line="264" w:lineRule="auto"/>
        <w:rPr>
          <w:b/>
          <w:bCs/>
          <w:sz w:val="18"/>
          <w:szCs w:val="18"/>
          <w:lang w:val="pt-PT"/>
        </w:rPr>
      </w:pPr>
      <w:r w:rsidRPr="00DD7793">
        <w:rPr>
          <w:b/>
          <w:bCs/>
          <w:sz w:val="18"/>
          <w:szCs w:val="18"/>
          <w:lang w:val="pt-PT"/>
        </w:rPr>
        <w:t>Ricardo Lopes</w:t>
      </w:r>
    </w:p>
    <w:p w:rsidR="006C5511" w:rsidRPr="00DD7793" w:rsidRDefault="006C5511">
      <w:pPr>
        <w:spacing w:after="200" w:line="264" w:lineRule="auto"/>
        <w:ind w:firstLine="720"/>
        <w:rPr>
          <w:sz w:val="18"/>
          <w:szCs w:val="18"/>
          <w:lang w:val="pt-PT"/>
        </w:rPr>
      </w:pPr>
      <w:r w:rsidRPr="00DD7793">
        <w:rPr>
          <w:sz w:val="18"/>
          <w:szCs w:val="18"/>
          <w:lang w:val="pt-PT"/>
        </w:rPr>
        <w:t>Número de aluno: 2008114843</w:t>
      </w:r>
    </w:p>
    <w:p w:rsidR="006C5511" w:rsidRPr="00914B89" w:rsidRDefault="006C5511">
      <w:pPr>
        <w:spacing w:after="200" w:line="264" w:lineRule="auto"/>
        <w:ind w:firstLine="720"/>
        <w:rPr>
          <w:sz w:val="18"/>
          <w:szCs w:val="18"/>
        </w:rPr>
      </w:pPr>
      <w:r w:rsidRPr="00914B89">
        <w:rPr>
          <w:sz w:val="18"/>
          <w:szCs w:val="18"/>
        </w:rPr>
        <w:t>Email: rplopes@student.dei.uc.pt</w:t>
      </w:r>
    </w:p>
    <w:p w:rsidR="006C5511" w:rsidRPr="00C56AF5" w:rsidRDefault="008D3995">
      <w:pPr>
        <w:spacing w:after="200" w:line="264" w:lineRule="auto"/>
        <w:ind w:firstLine="720"/>
        <w:rPr>
          <w:sz w:val="18"/>
          <w:szCs w:val="18"/>
          <w:lang w:val="pt-PT"/>
        </w:rPr>
      </w:pPr>
      <w:r w:rsidRPr="00C56AF5">
        <w:rPr>
          <w:sz w:val="18"/>
          <w:szCs w:val="18"/>
          <w:lang w:val="pt-PT"/>
        </w:rPr>
        <w:t>Tempo de estudo: 5</w:t>
      </w:r>
      <w:r w:rsidR="006C5511" w:rsidRPr="00C56AF5">
        <w:rPr>
          <w:sz w:val="18"/>
          <w:szCs w:val="18"/>
          <w:lang w:val="pt-PT"/>
        </w:rPr>
        <w:t xml:space="preserve"> horas</w:t>
      </w:r>
    </w:p>
    <w:p w:rsidR="006C5511" w:rsidRPr="00C56AF5" w:rsidRDefault="006C5511">
      <w:pPr>
        <w:spacing w:after="200" w:line="264" w:lineRule="auto"/>
        <w:ind w:firstLine="720"/>
        <w:rPr>
          <w:sz w:val="18"/>
          <w:szCs w:val="18"/>
          <w:lang w:val="pt-PT"/>
        </w:rPr>
      </w:pPr>
      <w:r w:rsidRPr="00C56AF5">
        <w:rPr>
          <w:sz w:val="18"/>
          <w:szCs w:val="18"/>
          <w:lang w:val="pt-PT"/>
        </w:rPr>
        <w:t xml:space="preserve">Tempo de implementação: </w:t>
      </w:r>
      <w:r w:rsidR="00C56AF5">
        <w:rPr>
          <w:sz w:val="18"/>
          <w:szCs w:val="18"/>
          <w:lang w:val="pt-PT"/>
        </w:rPr>
        <w:t>30</w:t>
      </w:r>
      <w:r w:rsidRPr="00C56AF5">
        <w:rPr>
          <w:sz w:val="18"/>
          <w:szCs w:val="18"/>
          <w:lang w:val="pt-PT"/>
        </w:rPr>
        <w:t xml:space="preserve"> horas</w:t>
      </w:r>
    </w:p>
    <w:p w:rsidR="006C5511" w:rsidRPr="00C56AF5" w:rsidRDefault="006C5511" w:rsidP="008D3995">
      <w:pPr>
        <w:spacing w:after="200" w:line="264" w:lineRule="auto"/>
        <w:ind w:firstLine="720"/>
        <w:rPr>
          <w:sz w:val="18"/>
          <w:szCs w:val="18"/>
          <w:lang w:val="pt-PT"/>
        </w:rPr>
      </w:pPr>
      <w:r w:rsidRPr="00C56AF5">
        <w:rPr>
          <w:sz w:val="18"/>
          <w:szCs w:val="18"/>
          <w:lang w:val="pt-PT"/>
        </w:rPr>
        <w:t xml:space="preserve">Contributo para o trabalho: </w:t>
      </w:r>
      <w:r w:rsidR="00C56AF5">
        <w:rPr>
          <w:sz w:val="18"/>
          <w:szCs w:val="18"/>
          <w:lang w:val="pt-PT"/>
        </w:rPr>
        <w:t>Implementação do algoritmo, testes, relatório</w:t>
      </w:r>
    </w:p>
    <w:p w:rsidR="006C5511" w:rsidRPr="00DD7793" w:rsidRDefault="006C5511">
      <w:pPr>
        <w:spacing w:after="200" w:line="264" w:lineRule="auto"/>
        <w:rPr>
          <w:sz w:val="18"/>
          <w:szCs w:val="18"/>
          <w:lang w:val="pt-PT"/>
        </w:rPr>
      </w:pPr>
    </w:p>
    <w:p w:rsidR="006C5511" w:rsidRPr="00DD7793" w:rsidRDefault="006C5511">
      <w:pPr>
        <w:spacing w:after="200" w:line="264" w:lineRule="auto"/>
        <w:rPr>
          <w:b/>
          <w:bCs/>
          <w:sz w:val="18"/>
          <w:szCs w:val="18"/>
          <w:lang w:val="pt-PT"/>
        </w:rPr>
      </w:pPr>
      <w:r w:rsidRPr="00DD7793">
        <w:rPr>
          <w:b/>
          <w:bCs/>
          <w:sz w:val="18"/>
          <w:szCs w:val="18"/>
          <w:lang w:val="pt-PT"/>
        </w:rPr>
        <w:t>Rui Chicória</w:t>
      </w:r>
    </w:p>
    <w:p w:rsidR="006C5511" w:rsidRPr="00DD7793" w:rsidRDefault="006C5511">
      <w:pPr>
        <w:spacing w:after="200" w:line="264" w:lineRule="auto"/>
        <w:ind w:firstLine="720"/>
        <w:rPr>
          <w:sz w:val="18"/>
          <w:szCs w:val="18"/>
          <w:lang w:val="pt-PT"/>
        </w:rPr>
      </w:pPr>
      <w:r w:rsidRPr="00DD7793">
        <w:rPr>
          <w:sz w:val="18"/>
          <w:szCs w:val="18"/>
          <w:lang w:val="pt-PT"/>
        </w:rPr>
        <w:t>Número de aluno: 2008115099</w:t>
      </w:r>
    </w:p>
    <w:p w:rsidR="006C5511" w:rsidRPr="0018555A" w:rsidRDefault="006C5511">
      <w:pPr>
        <w:spacing w:after="200" w:line="264" w:lineRule="auto"/>
        <w:ind w:firstLine="720"/>
        <w:rPr>
          <w:sz w:val="18"/>
          <w:szCs w:val="18"/>
        </w:rPr>
      </w:pPr>
      <w:r w:rsidRPr="0018555A">
        <w:rPr>
          <w:sz w:val="18"/>
          <w:szCs w:val="18"/>
        </w:rPr>
        <w:t xml:space="preserve">Email: </w:t>
      </w:r>
      <w:r w:rsidR="0018555A" w:rsidRPr="0018555A">
        <w:rPr>
          <w:sz w:val="18"/>
          <w:szCs w:val="18"/>
        </w:rPr>
        <w:t>chicoria1@student.dei.uc.pt</w:t>
      </w:r>
    </w:p>
    <w:p w:rsidR="006C5511" w:rsidRPr="00C56AF5" w:rsidRDefault="008D3995">
      <w:pPr>
        <w:spacing w:after="200" w:line="264" w:lineRule="auto"/>
        <w:ind w:firstLine="720"/>
        <w:rPr>
          <w:sz w:val="18"/>
          <w:szCs w:val="18"/>
          <w:lang w:val="pt-PT"/>
        </w:rPr>
      </w:pPr>
      <w:r w:rsidRPr="00C56AF5">
        <w:rPr>
          <w:sz w:val="18"/>
          <w:szCs w:val="18"/>
          <w:lang w:val="pt-PT"/>
        </w:rPr>
        <w:t>Tempo de estudo: 4</w:t>
      </w:r>
      <w:r w:rsidR="006C5511" w:rsidRPr="00C56AF5">
        <w:rPr>
          <w:sz w:val="18"/>
          <w:szCs w:val="18"/>
          <w:lang w:val="pt-PT"/>
        </w:rPr>
        <w:t xml:space="preserve"> horas</w:t>
      </w:r>
    </w:p>
    <w:p w:rsidR="006C5511" w:rsidRPr="00C56AF5" w:rsidRDefault="006C5511">
      <w:pPr>
        <w:spacing w:after="200" w:line="264" w:lineRule="auto"/>
        <w:ind w:firstLine="720"/>
        <w:rPr>
          <w:sz w:val="18"/>
          <w:szCs w:val="18"/>
          <w:lang w:val="pt-PT"/>
        </w:rPr>
      </w:pPr>
      <w:r w:rsidRPr="00C56AF5">
        <w:rPr>
          <w:sz w:val="18"/>
          <w:szCs w:val="18"/>
          <w:lang w:val="pt-PT"/>
        </w:rPr>
        <w:t xml:space="preserve">Tempo de implementação: </w:t>
      </w:r>
      <w:r w:rsidR="00C56AF5">
        <w:rPr>
          <w:sz w:val="18"/>
          <w:szCs w:val="18"/>
          <w:lang w:val="pt-PT"/>
        </w:rPr>
        <w:t>20</w:t>
      </w:r>
      <w:r w:rsidRPr="00C56AF5">
        <w:rPr>
          <w:sz w:val="18"/>
          <w:szCs w:val="18"/>
          <w:lang w:val="pt-PT"/>
        </w:rPr>
        <w:t xml:space="preserve"> horas</w:t>
      </w:r>
    </w:p>
    <w:p w:rsidR="006C5511" w:rsidRPr="00C56AF5" w:rsidRDefault="006C5511" w:rsidP="008D3995">
      <w:pPr>
        <w:spacing w:after="200" w:line="264" w:lineRule="auto"/>
        <w:ind w:firstLine="720"/>
        <w:rPr>
          <w:sz w:val="18"/>
          <w:szCs w:val="18"/>
          <w:lang w:val="pt-PT"/>
        </w:rPr>
      </w:pPr>
      <w:r w:rsidRPr="00C56AF5">
        <w:rPr>
          <w:sz w:val="18"/>
          <w:szCs w:val="18"/>
          <w:lang w:val="pt-PT"/>
        </w:rPr>
        <w:t xml:space="preserve">Contributo para o trabalho: </w:t>
      </w:r>
      <w:r w:rsidR="00C56AF5">
        <w:rPr>
          <w:sz w:val="18"/>
          <w:szCs w:val="18"/>
          <w:lang w:val="pt-PT"/>
        </w:rPr>
        <w:t>Testes, relatório</w:t>
      </w:r>
    </w:p>
    <w:p w:rsidR="006C5511" w:rsidRPr="00DD7793" w:rsidRDefault="006C5511">
      <w:pPr>
        <w:spacing w:after="200" w:line="264" w:lineRule="auto"/>
        <w:rPr>
          <w:lang w:val="pt-PT"/>
        </w:rPr>
      </w:pPr>
      <w:r>
        <w:rPr>
          <w:lang w:val="pt-PT"/>
        </w:rPr>
        <w:br w:type="page"/>
      </w:r>
      <w:r w:rsidRPr="00DD7793">
        <w:rPr>
          <w:b/>
          <w:bCs/>
          <w:sz w:val="24"/>
          <w:szCs w:val="24"/>
          <w:lang w:val="pt-PT"/>
        </w:rPr>
        <w:lastRenderedPageBreak/>
        <w:t>Introdução</w:t>
      </w:r>
    </w:p>
    <w:p w:rsidR="006C5511" w:rsidRPr="00DD7793" w:rsidRDefault="006C5511">
      <w:pPr>
        <w:spacing w:after="200" w:line="264" w:lineRule="auto"/>
        <w:rPr>
          <w:b/>
          <w:bCs/>
          <w:sz w:val="18"/>
          <w:szCs w:val="18"/>
          <w:lang w:val="pt-PT"/>
        </w:rPr>
      </w:pPr>
    </w:p>
    <w:p w:rsidR="00692530" w:rsidRPr="00DD7793" w:rsidRDefault="0018555A">
      <w:pPr>
        <w:spacing w:after="200" w:line="264" w:lineRule="auto"/>
        <w:jc w:val="both"/>
        <w:rPr>
          <w:sz w:val="18"/>
          <w:szCs w:val="18"/>
          <w:lang w:val="pt-PT"/>
        </w:rPr>
      </w:pPr>
      <w:r>
        <w:rPr>
          <w:sz w:val="18"/>
          <w:szCs w:val="18"/>
          <w:lang w:val="pt-PT"/>
        </w:rPr>
        <w:t>Com a elaboração deste trabalho</w:t>
      </w:r>
      <w:r w:rsidR="00692530" w:rsidRPr="00DD7793">
        <w:rPr>
          <w:sz w:val="18"/>
          <w:szCs w:val="18"/>
          <w:lang w:val="pt-PT"/>
        </w:rPr>
        <w:t xml:space="preserve"> pretende-se desenvolver e utilizar um agente adaptativo com o objectivo de encontrar uma boa aproximação da curva braquistócrona que une dois pontos.</w:t>
      </w:r>
    </w:p>
    <w:p w:rsidR="00692530" w:rsidRPr="00DD7793" w:rsidRDefault="00692530">
      <w:pPr>
        <w:spacing w:after="200" w:line="264" w:lineRule="auto"/>
        <w:jc w:val="both"/>
        <w:rPr>
          <w:sz w:val="18"/>
          <w:szCs w:val="18"/>
          <w:lang w:val="pt-PT"/>
        </w:rPr>
      </w:pPr>
      <w:r w:rsidRPr="00DD7793">
        <w:rPr>
          <w:sz w:val="18"/>
          <w:szCs w:val="18"/>
          <w:lang w:val="pt-PT"/>
        </w:rPr>
        <w:t xml:space="preserve">O problema da curva braquistócrona é um problema de optimização, visto que se pretende encontrar a curva que permite que um dado objecto, deslizando sem atrito sobre a cruva, sujeito apenas à força da acção da gravidade, </w:t>
      </w:r>
      <w:r w:rsidR="0011469D" w:rsidRPr="00DD7793">
        <w:rPr>
          <w:sz w:val="18"/>
          <w:szCs w:val="18"/>
          <w:lang w:val="pt-PT"/>
        </w:rPr>
        <w:t>a atr</w:t>
      </w:r>
      <w:r w:rsidR="0018555A">
        <w:rPr>
          <w:sz w:val="18"/>
          <w:szCs w:val="18"/>
          <w:lang w:val="pt-PT"/>
        </w:rPr>
        <w:t>a</w:t>
      </w:r>
      <w:r w:rsidR="0011469D" w:rsidRPr="00DD7793">
        <w:rPr>
          <w:sz w:val="18"/>
          <w:szCs w:val="18"/>
          <w:lang w:val="pt-PT"/>
        </w:rPr>
        <w:t>vesse num tempo mínimo. Assim, a utilização de uma abordagem adaptativa apresenta-se como uma boa solução para procurar uma boa aproximação para esse resultado óptimo.</w:t>
      </w:r>
    </w:p>
    <w:p w:rsidR="0011469D" w:rsidRPr="00DD7793" w:rsidRDefault="0011469D">
      <w:pPr>
        <w:spacing w:after="200" w:line="264" w:lineRule="auto"/>
        <w:jc w:val="both"/>
        <w:rPr>
          <w:sz w:val="18"/>
          <w:szCs w:val="18"/>
          <w:lang w:val="pt-PT"/>
        </w:rPr>
      </w:pPr>
      <w:r w:rsidRPr="00DD7793">
        <w:rPr>
          <w:sz w:val="18"/>
          <w:szCs w:val="18"/>
          <w:lang w:val="pt-PT"/>
        </w:rPr>
        <w:t>Para tal, pretende-se seguir uma divisão do trabalho a efectuar em duas etapas distintas. Na primeira etapa, tem-se por objectivo o desenvolvimento do programa em Python capaz de efectuar a abordagem adaptativa ao problema da curva braquistócrona. Na última etapa, pretende-se efectuar uma grande sucessão de testes experimentais que permitam tirar conclusões relativas à eficácia, eficiência e robustez das diferentes configurações possíveis do algoritmo.</w:t>
      </w:r>
    </w:p>
    <w:p w:rsidR="00A37984" w:rsidRDefault="0011469D" w:rsidP="0011469D">
      <w:pPr>
        <w:spacing w:after="200" w:line="264" w:lineRule="auto"/>
        <w:jc w:val="both"/>
        <w:rPr>
          <w:sz w:val="18"/>
          <w:szCs w:val="18"/>
          <w:lang w:val="pt-PT"/>
        </w:rPr>
      </w:pPr>
      <w:r w:rsidRPr="00DD7793">
        <w:rPr>
          <w:sz w:val="18"/>
          <w:szCs w:val="18"/>
          <w:lang w:val="pt-PT"/>
        </w:rPr>
        <w:t>Para a realização deste trabalho, recorre-se à linguagem Python para a programação do algoritmo, e ao módulo matplotlib para obter a representação gráfica dos resultados obtidos na experimentação. É ainda utilizado o ficheiro disponibilizado pelos docentes, BrachFitness.py, que permite avaliar a aptidão e validade dos indivíduos.</w:t>
      </w:r>
    </w:p>
    <w:p w:rsidR="002E0F46" w:rsidRPr="00DD7793" w:rsidRDefault="002E0F46" w:rsidP="0011469D">
      <w:pPr>
        <w:spacing w:after="200" w:line="264" w:lineRule="auto"/>
        <w:jc w:val="both"/>
        <w:rPr>
          <w:sz w:val="18"/>
          <w:szCs w:val="18"/>
          <w:lang w:val="pt-PT"/>
        </w:rPr>
      </w:pPr>
      <w:r>
        <w:rPr>
          <w:sz w:val="18"/>
          <w:szCs w:val="18"/>
          <w:lang w:val="pt-PT"/>
        </w:rPr>
        <w:t>Os resultados da experimentação do algoritmo evolutivo implementado são guardados na folha de cálculo resultados.xlsx, que pode ser consultado no CD entregue.</w:t>
      </w:r>
    </w:p>
    <w:p w:rsidR="00A37984" w:rsidRPr="00DD7793" w:rsidRDefault="00A37984" w:rsidP="00A37984">
      <w:pPr>
        <w:spacing w:after="200" w:line="264" w:lineRule="auto"/>
        <w:rPr>
          <w:b/>
          <w:bCs/>
          <w:sz w:val="24"/>
          <w:szCs w:val="24"/>
          <w:lang w:val="pt-PT"/>
        </w:rPr>
      </w:pPr>
      <w:r>
        <w:rPr>
          <w:lang w:val="pt-PT"/>
        </w:rPr>
        <w:br w:type="page"/>
      </w:r>
      <w:r w:rsidRPr="00DD7793">
        <w:rPr>
          <w:b/>
          <w:bCs/>
          <w:sz w:val="24"/>
          <w:szCs w:val="24"/>
          <w:lang w:val="pt-PT"/>
        </w:rPr>
        <w:lastRenderedPageBreak/>
        <w:t>Requisitos</w:t>
      </w:r>
    </w:p>
    <w:p w:rsidR="00A37984" w:rsidRPr="00DD7793" w:rsidRDefault="00A37984" w:rsidP="00A37984">
      <w:pPr>
        <w:spacing w:after="200" w:line="264" w:lineRule="auto"/>
        <w:rPr>
          <w:b/>
          <w:bCs/>
          <w:sz w:val="18"/>
          <w:szCs w:val="18"/>
          <w:lang w:val="pt-PT"/>
        </w:rPr>
      </w:pPr>
    </w:p>
    <w:p w:rsidR="00A37984" w:rsidRPr="00DD7793" w:rsidRDefault="00A37984" w:rsidP="00A37984">
      <w:pPr>
        <w:spacing w:after="200" w:line="264" w:lineRule="auto"/>
        <w:rPr>
          <w:sz w:val="18"/>
          <w:szCs w:val="18"/>
          <w:lang w:val="pt-PT"/>
        </w:rPr>
      </w:pPr>
      <w:r w:rsidRPr="00DD7793">
        <w:rPr>
          <w:sz w:val="18"/>
          <w:szCs w:val="18"/>
          <w:lang w:val="pt-PT"/>
        </w:rPr>
        <w:t>Para a execução correcta desta aplicação, deve-se ter em conta os seguintes requisitos:</w:t>
      </w:r>
    </w:p>
    <w:p w:rsidR="00A37984" w:rsidRPr="00DD7793" w:rsidRDefault="00A37984" w:rsidP="00A37984">
      <w:pPr>
        <w:spacing w:after="200" w:line="264" w:lineRule="auto"/>
        <w:rPr>
          <w:sz w:val="18"/>
          <w:szCs w:val="18"/>
          <w:lang w:val="pt-PT"/>
        </w:rPr>
      </w:pPr>
    </w:p>
    <w:p w:rsidR="00A37984" w:rsidRPr="00DD7793" w:rsidRDefault="00A37984" w:rsidP="00A37984">
      <w:pPr>
        <w:spacing w:after="200" w:line="264" w:lineRule="auto"/>
        <w:rPr>
          <w:sz w:val="18"/>
          <w:szCs w:val="18"/>
          <w:lang w:val="pt-PT"/>
        </w:rPr>
      </w:pPr>
      <w:r w:rsidRPr="00DD7793">
        <w:rPr>
          <w:sz w:val="18"/>
          <w:szCs w:val="18"/>
          <w:lang w:val="pt-PT"/>
        </w:rPr>
        <w:t>Módulos de Python a instalar:</w:t>
      </w:r>
    </w:p>
    <w:p w:rsidR="00A37984" w:rsidRPr="00DD7793" w:rsidRDefault="00A37984" w:rsidP="00A37984">
      <w:pPr>
        <w:spacing w:after="200" w:line="264" w:lineRule="auto"/>
        <w:rPr>
          <w:sz w:val="18"/>
          <w:szCs w:val="18"/>
          <w:lang w:val="pt-PT"/>
        </w:rPr>
      </w:pPr>
      <w:r w:rsidRPr="00DD7793">
        <w:rPr>
          <w:sz w:val="18"/>
          <w:szCs w:val="18"/>
          <w:lang w:val="pt-PT"/>
        </w:rPr>
        <w:tab/>
        <w:t>- matplotlib (para instalar em Linux, executar sudo apt-get install python-matplotlib)</w:t>
      </w:r>
    </w:p>
    <w:p w:rsidR="00A37984" w:rsidRPr="00DD7793" w:rsidRDefault="00A37984" w:rsidP="00A37984">
      <w:pPr>
        <w:spacing w:after="200" w:line="264" w:lineRule="auto"/>
        <w:rPr>
          <w:sz w:val="18"/>
          <w:szCs w:val="18"/>
          <w:lang w:val="pt-PT"/>
        </w:rPr>
      </w:pPr>
    </w:p>
    <w:p w:rsidR="00A37984" w:rsidRPr="00DD7793" w:rsidRDefault="00A37984" w:rsidP="00A37984">
      <w:pPr>
        <w:spacing w:after="200" w:line="264" w:lineRule="auto"/>
        <w:rPr>
          <w:sz w:val="18"/>
          <w:szCs w:val="18"/>
          <w:lang w:val="pt-PT"/>
        </w:rPr>
      </w:pPr>
      <w:r w:rsidRPr="00DD7793">
        <w:rPr>
          <w:sz w:val="18"/>
          <w:szCs w:val="18"/>
          <w:lang w:val="pt-PT"/>
        </w:rPr>
        <w:t>Ficheiros/directorias necessários:</w:t>
      </w:r>
    </w:p>
    <w:p w:rsidR="0018555A" w:rsidRDefault="00A37984" w:rsidP="0018555A">
      <w:pPr>
        <w:ind w:left="720"/>
        <w:rPr>
          <w:sz w:val="18"/>
          <w:szCs w:val="18"/>
        </w:rPr>
      </w:pPr>
      <w:r w:rsidRPr="00DD7793">
        <w:rPr>
          <w:sz w:val="18"/>
          <w:szCs w:val="18"/>
        </w:rPr>
        <w:t>- Brachistochrone.py</w:t>
      </w:r>
      <w:r w:rsidRPr="00DD7793">
        <w:rPr>
          <w:sz w:val="18"/>
          <w:szCs w:val="18"/>
        </w:rPr>
        <w:br/>
        <w:t>- BrachFitness.py</w:t>
      </w:r>
    </w:p>
    <w:p w:rsidR="0018555A" w:rsidRDefault="0018555A" w:rsidP="0018555A">
      <w:pPr>
        <w:ind w:left="720"/>
        <w:rPr>
          <w:sz w:val="18"/>
          <w:szCs w:val="18"/>
        </w:rPr>
      </w:pPr>
      <w:r w:rsidRPr="00914B89">
        <w:rPr>
          <w:sz w:val="18"/>
          <w:szCs w:val="18"/>
        </w:rPr>
        <w:t>- Testes.py</w:t>
      </w:r>
      <w:r w:rsidR="00A37984" w:rsidRPr="00914B89">
        <w:rPr>
          <w:sz w:val="18"/>
          <w:szCs w:val="18"/>
        </w:rPr>
        <w:br/>
        <w:t>- conf.txt</w:t>
      </w:r>
      <w:r w:rsidR="00A37984" w:rsidRPr="00914B89">
        <w:rPr>
          <w:sz w:val="18"/>
          <w:szCs w:val="18"/>
        </w:rPr>
        <w:br/>
        <w:t>- testes (directoria)</w:t>
      </w:r>
    </w:p>
    <w:p w:rsidR="00741376" w:rsidRPr="00F26BAE" w:rsidRDefault="00741376" w:rsidP="0018555A">
      <w:pPr>
        <w:ind w:left="720"/>
        <w:rPr>
          <w:sz w:val="18"/>
          <w:szCs w:val="18"/>
          <w:lang w:val="pt-PT"/>
        </w:rPr>
      </w:pPr>
      <w:r w:rsidRPr="00F26BAE">
        <w:rPr>
          <w:sz w:val="18"/>
          <w:szCs w:val="18"/>
          <w:lang w:val="pt-PT"/>
        </w:rPr>
        <w:t>- resultados (directoria)</w:t>
      </w:r>
    </w:p>
    <w:p w:rsidR="006C5511" w:rsidRPr="00DD7793" w:rsidRDefault="006C5511" w:rsidP="00DD7793">
      <w:pPr>
        <w:spacing w:after="200" w:line="264" w:lineRule="auto"/>
        <w:rPr>
          <w:lang w:val="pt-PT"/>
        </w:rPr>
      </w:pPr>
      <w:r w:rsidRPr="00741376">
        <w:rPr>
          <w:lang w:val="pt-PT"/>
        </w:rPr>
        <w:br w:type="page"/>
      </w:r>
      <w:r w:rsidRPr="00DD7793">
        <w:rPr>
          <w:b/>
          <w:bCs/>
          <w:sz w:val="24"/>
          <w:szCs w:val="24"/>
          <w:lang w:val="pt-PT"/>
        </w:rPr>
        <w:lastRenderedPageBreak/>
        <w:t xml:space="preserve">Meta 1 – </w:t>
      </w:r>
      <w:r w:rsidR="00B335FC" w:rsidRPr="00DD7793">
        <w:rPr>
          <w:b/>
          <w:bCs/>
          <w:sz w:val="24"/>
          <w:szCs w:val="24"/>
          <w:lang w:val="pt-PT"/>
        </w:rPr>
        <w:t>Modelação e desenvolvimento do algoritmo genético</w:t>
      </w:r>
    </w:p>
    <w:p w:rsidR="006C5511" w:rsidRPr="00DD7793" w:rsidRDefault="006C5511">
      <w:pPr>
        <w:spacing w:after="200" w:line="264" w:lineRule="auto"/>
        <w:rPr>
          <w:b/>
          <w:bCs/>
          <w:sz w:val="18"/>
          <w:szCs w:val="18"/>
          <w:lang w:val="pt-PT"/>
        </w:rPr>
      </w:pPr>
    </w:p>
    <w:p w:rsidR="00052093" w:rsidRPr="00DD7793" w:rsidRDefault="00052093">
      <w:pPr>
        <w:spacing w:after="200" w:line="264" w:lineRule="auto"/>
        <w:jc w:val="both"/>
        <w:rPr>
          <w:sz w:val="18"/>
          <w:szCs w:val="18"/>
          <w:lang w:val="pt-PT"/>
        </w:rPr>
      </w:pPr>
      <w:r w:rsidRPr="00DD7793">
        <w:rPr>
          <w:sz w:val="18"/>
          <w:szCs w:val="18"/>
          <w:lang w:val="pt-PT"/>
        </w:rPr>
        <w:t>Esta meta tem como objectivo desenvolver o algoritmo genético  de aproximação da curva braquistócrona na linguagem Python.</w:t>
      </w:r>
    </w:p>
    <w:p w:rsidR="00052093" w:rsidRPr="00DD7793" w:rsidRDefault="00B17463">
      <w:pPr>
        <w:spacing w:after="200" w:line="264" w:lineRule="auto"/>
        <w:jc w:val="both"/>
        <w:rPr>
          <w:sz w:val="18"/>
          <w:szCs w:val="18"/>
          <w:lang w:val="pt-PT"/>
        </w:rPr>
      </w:pPr>
      <w:r w:rsidRPr="00DD7793">
        <w:rPr>
          <w:sz w:val="18"/>
          <w:szCs w:val="18"/>
          <w:lang w:val="pt-PT"/>
        </w:rPr>
        <w:t>Optou-se</w:t>
      </w:r>
      <w:r w:rsidR="00052093" w:rsidRPr="00DD7793">
        <w:rPr>
          <w:sz w:val="18"/>
          <w:szCs w:val="18"/>
          <w:lang w:val="pt-PT"/>
        </w:rPr>
        <w:t xml:space="preserve">, para tal, </w:t>
      </w:r>
      <w:r w:rsidRPr="00DD7793">
        <w:rPr>
          <w:sz w:val="18"/>
          <w:szCs w:val="18"/>
          <w:lang w:val="pt-PT"/>
        </w:rPr>
        <w:t xml:space="preserve">por </w:t>
      </w:r>
      <w:r w:rsidR="00052093" w:rsidRPr="00DD7793">
        <w:rPr>
          <w:sz w:val="18"/>
          <w:szCs w:val="18"/>
          <w:lang w:val="pt-PT"/>
        </w:rPr>
        <w:t xml:space="preserve">implementar </w:t>
      </w:r>
      <w:r w:rsidR="00052093" w:rsidRPr="00787C5B">
        <w:rPr>
          <w:color w:val="984806" w:themeColor="accent6" w:themeShade="80"/>
          <w:sz w:val="18"/>
          <w:szCs w:val="18"/>
          <w:lang w:val="pt-PT"/>
        </w:rPr>
        <w:t>duas representações diferentes</w:t>
      </w:r>
      <w:r w:rsidR="00052093" w:rsidRPr="00DD7793">
        <w:rPr>
          <w:sz w:val="18"/>
          <w:szCs w:val="18"/>
          <w:lang w:val="pt-PT"/>
        </w:rPr>
        <w:t xml:space="preserve"> para os indivíduos, uma em que os valores das abcissas dos pontos das curvas são fixos, todos a igual distância dos seus vizinhos, e outra em que os valores das abcissas dos pontos das curvas são dinâmicos, podendo variar ao longo da execução do algoritmo.</w:t>
      </w:r>
    </w:p>
    <w:p w:rsidR="00052093" w:rsidRPr="00DD7793" w:rsidRDefault="00B17463">
      <w:pPr>
        <w:spacing w:after="200" w:line="264" w:lineRule="auto"/>
        <w:jc w:val="both"/>
        <w:rPr>
          <w:sz w:val="18"/>
          <w:szCs w:val="18"/>
          <w:lang w:val="pt-PT"/>
        </w:rPr>
      </w:pPr>
      <w:r w:rsidRPr="00DD7793">
        <w:rPr>
          <w:sz w:val="18"/>
          <w:szCs w:val="18"/>
          <w:lang w:val="pt-PT"/>
        </w:rPr>
        <w:t>Implementou-se ainda</w:t>
      </w:r>
      <w:r w:rsidR="00052093" w:rsidRPr="00DD7793">
        <w:rPr>
          <w:sz w:val="18"/>
          <w:szCs w:val="18"/>
          <w:lang w:val="pt-PT"/>
        </w:rPr>
        <w:t xml:space="preserve"> os métodos de recombinação </w:t>
      </w:r>
      <w:r w:rsidRPr="00DD7793">
        <w:rPr>
          <w:sz w:val="18"/>
          <w:szCs w:val="18"/>
          <w:lang w:val="pt-PT"/>
        </w:rPr>
        <w:t xml:space="preserve">de n pontos </w:t>
      </w:r>
      <w:r w:rsidR="00052093" w:rsidRPr="00DD7793">
        <w:rPr>
          <w:sz w:val="18"/>
          <w:szCs w:val="18"/>
          <w:lang w:val="pt-PT"/>
        </w:rPr>
        <w:t>e de mutação para a geração de novos descendentes em cada geração</w:t>
      </w:r>
      <w:r w:rsidRPr="00DD7793">
        <w:rPr>
          <w:sz w:val="18"/>
          <w:szCs w:val="18"/>
          <w:lang w:val="pt-PT"/>
        </w:rPr>
        <w:t>, os métodos de selecção por torneio e por roleta para  a selecção dos progenitores em cada geração, e um parâmetro de elitismo para manter os melhores indivíduos da população de uma geração para a seguinte.</w:t>
      </w:r>
    </w:p>
    <w:p w:rsidR="00782376" w:rsidRPr="00DD7793" w:rsidRDefault="009C2262" w:rsidP="00782376">
      <w:pPr>
        <w:spacing w:after="200" w:line="264" w:lineRule="auto"/>
        <w:jc w:val="both"/>
        <w:rPr>
          <w:sz w:val="18"/>
          <w:szCs w:val="18"/>
          <w:lang w:val="pt-PT"/>
        </w:rPr>
      </w:pPr>
      <w:r w:rsidRPr="00DD7793">
        <w:rPr>
          <w:sz w:val="18"/>
          <w:szCs w:val="18"/>
          <w:lang w:val="pt-PT"/>
        </w:rPr>
        <w:t xml:space="preserve">De modo a poder analisar os resultados das experiências, </w:t>
      </w:r>
      <w:r w:rsidR="007B597F" w:rsidRPr="00DD7793">
        <w:rPr>
          <w:sz w:val="18"/>
          <w:szCs w:val="18"/>
          <w:lang w:val="pt-PT"/>
        </w:rPr>
        <w:t>incluiu-se ainda no programa a capacidade de gerar a</w:t>
      </w:r>
      <w:r w:rsidR="007B597F" w:rsidRPr="00787C5B">
        <w:rPr>
          <w:color w:val="984806" w:themeColor="accent6" w:themeShade="80"/>
          <w:sz w:val="18"/>
          <w:szCs w:val="18"/>
          <w:lang w:val="pt-PT"/>
        </w:rPr>
        <w:t xml:space="preserve"> representação visual </w:t>
      </w:r>
      <w:r w:rsidR="007B597F" w:rsidRPr="00DD7793">
        <w:rPr>
          <w:sz w:val="18"/>
          <w:szCs w:val="18"/>
          <w:lang w:val="pt-PT"/>
        </w:rPr>
        <w:t xml:space="preserve">de indivíduos da população e a mostrar a evolução ao longo das gerações do valor do melhor indivíduo, do pior indivíduo, da média da aptidão da população e do seu desvio padrão. Todos esses valores são ainda guardados num ficheiro de texto, juntamente com a data do teste, os parâmetros utilizados e </w:t>
      </w:r>
      <w:r w:rsidR="00121670" w:rsidRPr="00DD7793">
        <w:rPr>
          <w:sz w:val="18"/>
          <w:szCs w:val="18"/>
          <w:lang w:val="pt-PT"/>
        </w:rPr>
        <w:t xml:space="preserve">ainda </w:t>
      </w:r>
      <w:r w:rsidR="007B597F" w:rsidRPr="00DD7793">
        <w:rPr>
          <w:sz w:val="18"/>
          <w:szCs w:val="18"/>
          <w:lang w:val="pt-PT"/>
        </w:rPr>
        <w:t>o número total de recombinações e mutações efectuadas.</w:t>
      </w:r>
      <w:r w:rsidR="00782376" w:rsidRPr="00DD7793">
        <w:rPr>
          <w:sz w:val="18"/>
          <w:szCs w:val="18"/>
          <w:lang w:val="pt-PT"/>
        </w:rPr>
        <w:t xml:space="preserve"> </w:t>
      </w:r>
    </w:p>
    <w:p w:rsidR="009C2262" w:rsidRPr="00DD7793" w:rsidRDefault="00782376">
      <w:pPr>
        <w:spacing w:after="200" w:line="264" w:lineRule="auto"/>
        <w:jc w:val="both"/>
        <w:rPr>
          <w:sz w:val="18"/>
          <w:szCs w:val="18"/>
          <w:lang w:val="pt-PT"/>
        </w:rPr>
      </w:pPr>
      <w:r w:rsidRPr="00DD7793">
        <w:rPr>
          <w:sz w:val="18"/>
          <w:szCs w:val="18"/>
          <w:lang w:val="pt-PT"/>
        </w:rPr>
        <w:t xml:space="preserve">O algoritmo adaptativo, presente no ficheiro Brachistochrone.py, recorre ainda aos métodos do ficheiro </w:t>
      </w:r>
      <w:r w:rsidRPr="00787C5B">
        <w:rPr>
          <w:color w:val="984806" w:themeColor="accent6" w:themeShade="80"/>
          <w:sz w:val="18"/>
          <w:szCs w:val="18"/>
          <w:lang w:val="pt-PT"/>
        </w:rPr>
        <w:t>BrachFitness.py</w:t>
      </w:r>
      <w:r w:rsidRPr="00DD7793">
        <w:rPr>
          <w:sz w:val="18"/>
          <w:szCs w:val="18"/>
          <w:lang w:val="pt-PT"/>
        </w:rPr>
        <w:t xml:space="preserve">, um ficheiro disponibilizado pelos docentes da disciplina, para o </w:t>
      </w:r>
      <w:r w:rsidRPr="00787C5B">
        <w:rPr>
          <w:color w:val="984806" w:themeColor="accent6" w:themeShade="80"/>
          <w:sz w:val="18"/>
          <w:szCs w:val="18"/>
          <w:lang w:val="pt-PT"/>
        </w:rPr>
        <w:t>cálculo da aptidão</w:t>
      </w:r>
      <w:r w:rsidRPr="00DD7793">
        <w:rPr>
          <w:sz w:val="18"/>
          <w:szCs w:val="18"/>
          <w:lang w:val="pt-PT"/>
        </w:rPr>
        <w:t xml:space="preserve"> dos indivíduos e para verificar se estes são ou não válidos.</w:t>
      </w:r>
    </w:p>
    <w:p w:rsidR="00BD74D2" w:rsidRPr="00DD7793" w:rsidRDefault="000A0B20" w:rsidP="00782376">
      <w:pPr>
        <w:spacing w:after="200" w:line="264" w:lineRule="auto"/>
        <w:jc w:val="both"/>
        <w:rPr>
          <w:sz w:val="18"/>
          <w:szCs w:val="18"/>
          <w:lang w:val="pt-PT"/>
        </w:rPr>
      </w:pPr>
      <w:r w:rsidRPr="00DD7793">
        <w:rPr>
          <w:sz w:val="18"/>
          <w:szCs w:val="18"/>
          <w:lang w:val="pt-PT"/>
        </w:rPr>
        <w:t xml:space="preserve">Para ser possível definir os parâmetros do algoritmo </w:t>
      </w:r>
      <w:r w:rsidR="00BD74D2" w:rsidRPr="00DD7793">
        <w:rPr>
          <w:sz w:val="18"/>
          <w:szCs w:val="18"/>
          <w:lang w:val="pt-PT"/>
        </w:rPr>
        <w:t>adaptativo</w:t>
      </w:r>
      <w:r w:rsidRPr="00DD7793">
        <w:rPr>
          <w:sz w:val="18"/>
          <w:szCs w:val="18"/>
          <w:lang w:val="pt-PT"/>
        </w:rPr>
        <w:t xml:space="preserve"> sem ser necessário alterar o código ou ter de os especificar individualmente para cada nova experiência, recorreu-se a um </w:t>
      </w:r>
      <w:r w:rsidRPr="00787C5B">
        <w:rPr>
          <w:color w:val="984806" w:themeColor="accent6" w:themeShade="80"/>
          <w:sz w:val="18"/>
          <w:szCs w:val="18"/>
          <w:lang w:val="pt-PT"/>
        </w:rPr>
        <w:t>ficheiro de configuração</w:t>
      </w:r>
      <w:r w:rsidRPr="00DD7793">
        <w:rPr>
          <w:sz w:val="18"/>
          <w:szCs w:val="18"/>
          <w:lang w:val="pt-PT"/>
        </w:rPr>
        <w:t xml:space="preserve">, onde se pode </w:t>
      </w:r>
      <w:r w:rsidRPr="00787C5B">
        <w:rPr>
          <w:color w:val="984806" w:themeColor="accent6" w:themeShade="80"/>
          <w:sz w:val="18"/>
          <w:szCs w:val="18"/>
          <w:lang w:val="pt-PT"/>
        </w:rPr>
        <w:t>definir os parâmetros</w:t>
      </w:r>
      <w:r w:rsidRPr="00DD7793">
        <w:rPr>
          <w:sz w:val="18"/>
          <w:szCs w:val="18"/>
          <w:lang w:val="pt-PT"/>
        </w:rPr>
        <w:t xml:space="preserve"> desejados uma única vez, podendo-se alterar qualquer campo à escolha com bastante facilidade. Caso o programa não encontre o ficheiro de configuração ou esse se encontre corrompido ou com dados errados, um novo ficheiro de configuração é criado, com os parâmetros pré-definidos.</w:t>
      </w:r>
    </w:p>
    <w:p w:rsidR="00782376" w:rsidRPr="00DD7793" w:rsidRDefault="00782376" w:rsidP="00782376">
      <w:pPr>
        <w:spacing w:after="200" w:line="264" w:lineRule="auto"/>
        <w:jc w:val="both"/>
        <w:rPr>
          <w:sz w:val="18"/>
          <w:szCs w:val="18"/>
          <w:lang w:val="pt-PT"/>
        </w:rPr>
      </w:pPr>
      <w:r w:rsidRPr="00DD7793">
        <w:rPr>
          <w:sz w:val="18"/>
          <w:szCs w:val="18"/>
          <w:lang w:val="pt-PT"/>
        </w:rPr>
        <w:t>No ficheiro de configuração é possível definir as coordenadas dos dois pontos da curva braquistócrona, o número de gerações do algoritmo, o número de indivíduos de uma população, o número de genes de cada indivíduo, o número de indivíduos seleccionados no método do torneio (se for zero, então é usado o método de roleta para a selecção dos progenitores), o número de pontos de recombinação, a probabilidade de recombinação, a probabilidade de mutação, o tamanho em percentagem da elite e o tipo de representação desejado (pontos com abcissas fixas ou dinâmicas).</w:t>
      </w:r>
    </w:p>
    <w:p w:rsidR="006C5511" w:rsidRPr="00DD7793" w:rsidRDefault="00B335FC" w:rsidP="00DD7793">
      <w:pPr>
        <w:spacing w:after="200" w:line="264" w:lineRule="auto"/>
        <w:jc w:val="both"/>
        <w:rPr>
          <w:b/>
          <w:bCs/>
          <w:sz w:val="24"/>
          <w:szCs w:val="24"/>
          <w:lang w:val="pt-PT"/>
        </w:rPr>
      </w:pPr>
      <w:r>
        <w:rPr>
          <w:b/>
          <w:bCs/>
          <w:lang w:val="pt-PT"/>
        </w:rPr>
        <w:br w:type="page"/>
      </w:r>
      <w:r w:rsidR="006C5511" w:rsidRPr="00DD7793">
        <w:rPr>
          <w:b/>
          <w:bCs/>
          <w:sz w:val="24"/>
          <w:szCs w:val="24"/>
          <w:lang w:val="pt-PT"/>
        </w:rPr>
        <w:lastRenderedPageBreak/>
        <w:t xml:space="preserve">Meta 2 – </w:t>
      </w:r>
      <w:r w:rsidRPr="00DD7793">
        <w:rPr>
          <w:b/>
          <w:bCs/>
          <w:sz w:val="24"/>
          <w:szCs w:val="24"/>
          <w:lang w:val="pt-PT"/>
        </w:rPr>
        <w:t>Experimentação e análise</w:t>
      </w:r>
    </w:p>
    <w:p w:rsidR="006C5511" w:rsidRPr="00DD7793" w:rsidRDefault="006C5511">
      <w:pPr>
        <w:spacing w:after="200" w:line="264" w:lineRule="auto"/>
        <w:rPr>
          <w:b/>
          <w:bCs/>
          <w:color w:val="FF0000"/>
          <w:sz w:val="18"/>
          <w:szCs w:val="18"/>
          <w:lang w:val="pt-PT"/>
        </w:rPr>
      </w:pPr>
    </w:p>
    <w:p w:rsidR="00A32709" w:rsidRPr="00DD7793" w:rsidRDefault="00CC251C">
      <w:pPr>
        <w:spacing w:after="200" w:line="264" w:lineRule="auto"/>
        <w:jc w:val="both"/>
        <w:rPr>
          <w:sz w:val="18"/>
          <w:szCs w:val="18"/>
          <w:lang w:val="pt-PT"/>
        </w:rPr>
      </w:pPr>
      <w:r w:rsidRPr="00DD7793">
        <w:rPr>
          <w:sz w:val="18"/>
          <w:szCs w:val="18"/>
          <w:lang w:val="pt-PT"/>
        </w:rPr>
        <w:t>O objectivo desta etapa é efectuar uma sucessão de testes, fazendo variar os diversos parâmetros do algoritmo adaptativo, de forma a poder tirar conclusões sobre as configurações que permitem uma maior eficácia, eficiência e robustez do mesmo. Para tal, considerou-se as seguintes variações de parâmetros:</w:t>
      </w:r>
    </w:p>
    <w:p w:rsidR="00CC251C" w:rsidRPr="00DD7793" w:rsidRDefault="00CC251C">
      <w:pPr>
        <w:spacing w:after="200" w:line="264" w:lineRule="auto"/>
        <w:jc w:val="both"/>
        <w:rPr>
          <w:sz w:val="18"/>
          <w:szCs w:val="18"/>
          <w:lang w:val="pt-PT"/>
        </w:rPr>
      </w:pPr>
      <w:r w:rsidRPr="00DD7793">
        <w:rPr>
          <w:b/>
          <w:sz w:val="18"/>
          <w:szCs w:val="18"/>
          <w:lang w:val="pt-PT"/>
        </w:rPr>
        <w:t>Número de gerações:</w:t>
      </w:r>
      <w:r w:rsidRPr="00DD7793">
        <w:rPr>
          <w:sz w:val="18"/>
          <w:szCs w:val="18"/>
          <w:lang w:val="pt-PT"/>
        </w:rPr>
        <w:t xml:space="preserve"> 10, 20, 50, </w:t>
      </w:r>
      <w:r w:rsidR="00021137">
        <w:rPr>
          <w:sz w:val="18"/>
          <w:szCs w:val="18"/>
          <w:lang w:val="pt-PT"/>
        </w:rPr>
        <w:t>250</w:t>
      </w:r>
      <w:r w:rsidR="008212BA">
        <w:rPr>
          <w:sz w:val="18"/>
          <w:szCs w:val="18"/>
          <w:lang w:val="pt-PT"/>
        </w:rPr>
        <w:t xml:space="preserve"> </w:t>
      </w:r>
      <w:r w:rsidR="008212BA" w:rsidRPr="000404DB">
        <w:rPr>
          <w:color w:val="948A54" w:themeColor="background2" w:themeShade="80"/>
          <w:sz w:val="18"/>
          <w:szCs w:val="18"/>
          <w:lang w:val="pt-PT"/>
        </w:rPr>
        <w:t>default</w:t>
      </w:r>
    </w:p>
    <w:p w:rsidR="00CC251C" w:rsidRPr="00DD7793" w:rsidRDefault="00CC251C">
      <w:pPr>
        <w:spacing w:after="200" w:line="264" w:lineRule="auto"/>
        <w:jc w:val="both"/>
        <w:rPr>
          <w:sz w:val="18"/>
          <w:szCs w:val="18"/>
          <w:lang w:val="pt-PT"/>
        </w:rPr>
      </w:pPr>
      <w:r w:rsidRPr="00DD7793">
        <w:rPr>
          <w:b/>
          <w:sz w:val="18"/>
          <w:szCs w:val="18"/>
          <w:lang w:val="pt-PT"/>
        </w:rPr>
        <w:t>Número de indivíduos de uma população:</w:t>
      </w:r>
      <w:r w:rsidRPr="00DD7793">
        <w:rPr>
          <w:sz w:val="18"/>
          <w:szCs w:val="18"/>
          <w:lang w:val="pt-PT"/>
        </w:rPr>
        <w:t xml:space="preserve"> 50, 100, 200</w:t>
      </w:r>
      <w:r w:rsidR="008212BA">
        <w:rPr>
          <w:sz w:val="18"/>
          <w:szCs w:val="18"/>
          <w:lang w:val="pt-PT"/>
        </w:rPr>
        <w:t xml:space="preserve"> </w:t>
      </w:r>
      <w:r w:rsidR="008212BA" w:rsidRPr="000404DB">
        <w:rPr>
          <w:color w:val="948A54" w:themeColor="background2" w:themeShade="80"/>
          <w:sz w:val="18"/>
          <w:szCs w:val="18"/>
          <w:lang w:val="pt-PT"/>
        </w:rPr>
        <w:t>default</w:t>
      </w:r>
      <w:r w:rsidRPr="00DD7793">
        <w:rPr>
          <w:sz w:val="18"/>
          <w:szCs w:val="18"/>
          <w:lang w:val="pt-PT"/>
        </w:rPr>
        <w:t>, 500</w:t>
      </w:r>
    </w:p>
    <w:p w:rsidR="00CC251C" w:rsidRPr="00DD7793" w:rsidRDefault="00CC251C">
      <w:pPr>
        <w:spacing w:after="200" w:line="264" w:lineRule="auto"/>
        <w:jc w:val="both"/>
        <w:rPr>
          <w:sz w:val="18"/>
          <w:szCs w:val="18"/>
          <w:lang w:val="pt-PT"/>
        </w:rPr>
      </w:pPr>
      <w:r w:rsidRPr="00DD7793">
        <w:rPr>
          <w:b/>
          <w:sz w:val="18"/>
          <w:szCs w:val="18"/>
          <w:lang w:val="pt-PT"/>
        </w:rPr>
        <w:t>Número de genes de um indivíduo:</w:t>
      </w:r>
      <w:r w:rsidRPr="00DD7793">
        <w:rPr>
          <w:sz w:val="18"/>
          <w:szCs w:val="18"/>
          <w:lang w:val="pt-PT"/>
        </w:rPr>
        <w:t xml:space="preserve"> 15</w:t>
      </w:r>
      <w:r w:rsidR="00021137">
        <w:rPr>
          <w:sz w:val="18"/>
          <w:szCs w:val="18"/>
          <w:lang w:val="pt-PT"/>
        </w:rPr>
        <w:t xml:space="preserve"> </w:t>
      </w:r>
      <w:r w:rsidR="00021137" w:rsidRPr="000404DB">
        <w:rPr>
          <w:color w:val="948A54" w:themeColor="background2" w:themeShade="80"/>
          <w:sz w:val="18"/>
          <w:szCs w:val="18"/>
          <w:lang w:val="pt-PT"/>
        </w:rPr>
        <w:t>default</w:t>
      </w:r>
      <w:r w:rsidRPr="00DD7793">
        <w:rPr>
          <w:sz w:val="18"/>
          <w:szCs w:val="18"/>
          <w:lang w:val="pt-PT"/>
        </w:rPr>
        <w:t>, 30</w:t>
      </w:r>
      <w:r w:rsidR="008212BA">
        <w:rPr>
          <w:sz w:val="18"/>
          <w:szCs w:val="18"/>
          <w:lang w:val="pt-PT"/>
        </w:rPr>
        <w:t>, 60</w:t>
      </w:r>
    </w:p>
    <w:p w:rsidR="00CC251C" w:rsidRPr="00DD7793" w:rsidRDefault="00CC251C">
      <w:pPr>
        <w:spacing w:after="200" w:line="264" w:lineRule="auto"/>
        <w:jc w:val="both"/>
        <w:rPr>
          <w:sz w:val="18"/>
          <w:szCs w:val="18"/>
          <w:lang w:val="pt-PT"/>
        </w:rPr>
      </w:pPr>
      <w:r w:rsidRPr="00DD7793">
        <w:rPr>
          <w:b/>
          <w:sz w:val="18"/>
          <w:szCs w:val="18"/>
          <w:lang w:val="pt-PT"/>
        </w:rPr>
        <w:t>Método de selecção:</w:t>
      </w:r>
      <w:r w:rsidRPr="00DD7793">
        <w:rPr>
          <w:sz w:val="18"/>
          <w:szCs w:val="18"/>
          <w:lang w:val="pt-PT"/>
        </w:rPr>
        <w:t xml:space="preserve"> Roleta, Torneio (tamanho 2</w:t>
      </w:r>
      <w:r w:rsidR="00603C02">
        <w:rPr>
          <w:sz w:val="18"/>
          <w:szCs w:val="18"/>
          <w:lang w:val="pt-PT"/>
        </w:rPr>
        <w:t xml:space="preserve"> </w:t>
      </w:r>
      <w:r w:rsidR="00603C02" w:rsidRPr="000404DB">
        <w:rPr>
          <w:color w:val="948A54" w:themeColor="background2" w:themeShade="80"/>
          <w:sz w:val="18"/>
          <w:szCs w:val="18"/>
          <w:lang w:val="pt-PT"/>
        </w:rPr>
        <w:t>default</w:t>
      </w:r>
      <w:r w:rsidRPr="00DD7793">
        <w:rPr>
          <w:sz w:val="18"/>
          <w:szCs w:val="18"/>
          <w:lang w:val="pt-PT"/>
        </w:rPr>
        <w:t>, 5, 10)</w:t>
      </w:r>
    </w:p>
    <w:p w:rsidR="00CC251C" w:rsidRPr="00DD7793" w:rsidRDefault="00CC251C">
      <w:pPr>
        <w:spacing w:after="200" w:line="264" w:lineRule="auto"/>
        <w:jc w:val="both"/>
        <w:rPr>
          <w:sz w:val="18"/>
          <w:szCs w:val="18"/>
          <w:lang w:val="pt-PT"/>
        </w:rPr>
      </w:pPr>
      <w:r w:rsidRPr="00DD7793">
        <w:rPr>
          <w:b/>
          <w:sz w:val="18"/>
          <w:szCs w:val="18"/>
          <w:lang w:val="pt-PT"/>
        </w:rPr>
        <w:t>Número de pontos de recombinação:</w:t>
      </w:r>
      <w:r w:rsidRPr="00DD7793">
        <w:rPr>
          <w:sz w:val="18"/>
          <w:szCs w:val="18"/>
          <w:lang w:val="pt-PT"/>
        </w:rPr>
        <w:t xml:space="preserve"> 1, 3</w:t>
      </w:r>
      <w:r w:rsidR="008B3FD6">
        <w:rPr>
          <w:sz w:val="18"/>
          <w:szCs w:val="18"/>
          <w:lang w:val="pt-PT"/>
        </w:rPr>
        <w:t xml:space="preserve"> </w:t>
      </w:r>
      <w:r w:rsidR="008B3FD6" w:rsidRPr="000404DB">
        <w:rPr>
          <w:color w:val="948A54" w:themeColor="background2" w:themeShade="80"/>
          <w:sz w:val="18"/>
          <w:szCs w:val="18"/>
          <w:lang w:val="pt-PT"/>
        </w:rPr>
        <w:t>default</w:t>
      </w:r>
      <w:r w:rsidRPr="00DD7793">
        <w:rPr>
          <w:sz w:val="18"/>
          <w:szCs w:val="18"/>
          <w:lang w:val="pt-PT"/>
        </w:rPr>
        <w:t>, 5</w:t>
      </w:r>
    </w:p>
    <w:p w:rsidR="00CC251C" w:rsidRPr="00DD7793" w:rsidRDefault="00CC251C">
      <w:pPr>
        <w:spacing w:after="200" w:line="264" w:lineRule="auto"/>
        <w:jc w:val="both"/>
        <w:rPr>
          <w:sz w:val="18"/>
          <w:szCs w:val="18"/>
          <w:lang w:val="pt-PT"/>
        </w:rPr>
      </w:pPr>
      <w:r w:rsidRPr="00DD7793">
        <w:rPr>
          <w:b/>
          <w:sz w:val="18"/>
          <w:szCs w:val="18"/>
          <w:lang w:val="pt-PT"/>
        </w:rPr>
        <w:t>Probabilidade de recombinação:</w:t>
      </w:r>
      <w:r w:rsidRPr="00DD7793">
        <w:rPr>
          <w:sz w:val="18"/>
          <w:szCs w:val="18"/>
          <w:lang w:val="pt-PT"/>
        </w:rPr>
        <w:t xml:space="preserve"> 5%, 10%, 50%</w:t>
      </w:r>
      <w:r w:rsidR="008212BA">
        <w:rPr>
          <w:sz w:val="18"/>
          <w:szCs w:val="18"/>
          <w:lang w:val="pt-PT"/>
        </w:rPr>
        <w:t xml:space="preserve"> </w:t>
      </w:r>
      <w:r w:rsidR="008212BA" w:rsidRPr="000404DB">
        <w:rPr>
          <w:color w:val="948A54" w:themeColor="background2" w:themeShade="80"/>
          <w:sz w:val="18"/>
          <w:szCs w:val="18"/>
          <w:lang w:val="pt-PT"/>
        </w:rPr>
        <w:t>default</w:t>
      </w:r>
    </w:p>
    <w:p w:rsidR="00CC251C" w:rsidRDefault="00CC251C">
      <w:pPr>
        <w:spacing w:after="200" w:line="264" w:lineRule="auto"/>
        <w:jc w:val="both"/>
        <w:rPr>
          <w:sz w:val="18"/>
          <w:szCs w:val="18"/>
          <w:lang w:val="pt-PT"/>
        </w:rPr>
      </w:pPr>
      <w:r w:rsidRPr="00DD7793">
        <w:rPr>
          <w:b/>
          <w:sz w:val="18"/>
          <w:szCs w:val="18"/>
          <w:lang w:val="pt-PT"/>
        </w:rPr>
        <w:t xml:space="preserve">Probabilidade de mutação: </w:t>
      </w:r>
      <w:r w:rsidRPr="00DD7793">
        <w:rPr>
          <w:sz w:val="18"/>
          <w:szCs w:val="18"/>
          <w:lang w:val="pt-PT"/>
        </w:rPr>
        <w:t>5%, 10%</w:t>
      </w:r>
      <w:r w:rsidR="008212BA">
        <w:rPr>
          <w:sz w:val="18"/>
          <w:szCs w:val="18"/>
          <w:lang w:val="pt-PT"/>
        </w:rPr>
        <w:t xml:space="preserve"> </w:t>
      </w:r>
      <w:r w:rsidR="008212BA" w:rsidRPr="000404DB">
        <w:rPr>
          <w:color w:val="948A54" w:themeColor="background2" w:themeShade="80"/>
          <w:sz w:val="18"/>
          <w:szCs w:val="18"/>
          <w:lang w:val="pt-PT"/>
        </w:rPr>
        <w:t>default</w:t>
      </w:r>
      <w:r w:rsidRPr="00DD7793">
        <w:rPr>
          <w:sz w:val="18"/>
          <w:szCs w:val="18"/>
          <w:lang w:val="pt-PT"/>
        </w:rPr>
        <w:t>, 15%</w:t>
      </w:r>
    </w:p>
    <w:p w:rsidR="0018555A" w:rsidRPr="0018555A" w:rsidRDefault="0018555A">
      <w:pPr>
        <w:spacing w:after="200" w:line="264" w:lineRule="auto"/>
        <w:jc w:val="both"/>
        <w:rPr>
          <w:b/>
          <w:sz w:val="18"/>
          <w:szCs w:val="18"/>
          <w:lang w:val="pt-PT"/>
        </w:rPr>
      </w:pPr>
      <w:r w:rsidRPr="0018555A">
        <w:rPr>
          <w:b/>
          <w:sz w:val="18"/>
          <w:szCs w:val="18"/>
          <w:lang w:val="pt-PT"/>
        </w:rPr>
        <w:t xml:space="preserve">Taxa de elitismo: </w:t>
      </w:r>
      <w:r w:rsidRPr="0018555A">
        <w:rPr>
          <w:sz w:val="18"/>
          <w:szCs w:val="18"/>
          <w:lang w:val="pt-PT"/>
        </w:rPr>
        <w:t>0%, 10%</w:t>
      </w:r>
    </w:p>
    <w:p w:rsidR="0018555A" w:rsidRPr="00DD7793" w:rsidRDefault="00A32709">
      <w:pPr>
        <w:spacing w:after="200" w:line="264" w:lineRule="auto"/>
        <w:jc w:val="both"/>
        <w:rPr>
          <w:sz w:val="18"/>
          <w:szCs w:val="18"/>
          <w:lang w:val="pt-PT"/>
        </w:rPr>
      </w:pPr>
      <w:r w:rsidRPr="00DD7793">
        <w:rPr>
          <w:b/>
          <w:sz w:val="18"/>
          <w:szCs w:val="18"/>
          <w:lang w:val="pt-PT"/>
        </w:rPr>
        <w:t>Representação usada:</w:t>
      </w:r>
      <w:r w:rsidRPr="00DD7793">
        <w:rPr>
          <w:sz w:val="18"/>
          <w:szCs w:val="18"/>
          <w:lang w:val="pt-PT"/>
        </w:rPr>
        <w:t xml:space="preserve"> Abcissas fixa</w:t>
      </w:r>
      <w:r w:rsidR="00F26BAE">
        <w:rPr>
          <w:sz w:val="18"/>
          <w:szCs w:val="18"/>
          <w:lang w:val="pt-PT"/>
        </w:rPr>
        <w:t>s</w:t>
      </w:r>
      <w:r w:rsidRPr="00DD7793">
        <w:rPr>
          <w:sz w:val="18"/>
          <w:szCs w:val="18"/>
          <w:lang w:val="pt-PT"/>
        </w:rPr>
        <w:t>, Abcissas variáveis</w:t>
      </w:r>
    </w:p>
    <w:p w:rsidR="00B029D8" w:rsidRPr="00D44F12" w:rsidRDefault="00430408">
      <w:pPr>
        <w:spacing w:after="200" w:line="264" w:lineRule="auto"/>
        <w:jc w:val="both"/>
        <w:rPr>
          <w:color w:val="948A54" w:themeColor="background2" w:themeShade="80"/>
          <w:sz w:val="18"/>
          <w:szCs w:val="18"/>
          <w:lang w:val="pt-PT"/>
        </w:rPr>
      </w:pPr>
      <w:r w:rsidRPr="00DD7793">
        <w:rPr>
          <w:b/>
          <w:sz w:val="18"/>
          <w:szCs w:val="18"/>
          <w:lang w:val="pt-PT"/>
        </w:rPr>
        <w:t>Pontos que definem a curva:</w:t>
      </w:r>
      <w:r w:rsidRPr="00DD7793">
        <w:rPr>
          <w:sz w:val="18"/>
          <w:szCs w:val="18"/>
          <w:lang w:val="pt-PT"/>
        </w:rPr>
        <w:t xml:space="preserve"> A(0,100) B(30,50), A(0,10) B(3,5), A(10,100) B(2</w:t>
      </w:r>
      <w:r w:rsidR="000B4726" w:rsidRPr="00DD7793">
        <w:rPr>
          <w:sz w:val="18"/>
          <w:szCs w:val="18"/>
          <w:lang w:val="pt-PT"/>
        </w:rPr>
        <w:t>0,10), A(</w:t>
      </w:r>
      <w:r w:rsidRPr="00DD7793">
        <w:rPr>
          <w:sz w:val="18"/>
          <w:szCs w:val="18"/>
          <w:lang w:val="pt-PT"/>
        </w:rPr>
        <w:t>0,20) B(</w:t>
      </w:r>
      <w:r w:rsidR="000B4726" w:rsidRPr="00DD7793">
        <w:rPr>
          <w:sz w:val="18"/>
          <w:szCs w:val="18"/>
          <w:lang w:val="pt-PT"/>
        </w:rPr>
        <w:t>100,10)</w:t>
      </w:r>
    </w:p>
    <w:p w:rsidR="00914B89" w:rsidRDefault="00A95B17">
      <w:pPr>
        <w:spacing w:after="200" w:line="264" w:lineRule="auto"/>
        <w:jc w:val="both"/>
        <w:rPr>
          <w:noProof/>
          <w:sz w:val="18"/>
          <w:szCs w:val="18"/>
          <w:lang w:val="pt-PT" w:eastAsia="pt-PT" w:bidi="ar-SA"/>
        </w:rPr>
      </w:pPr>
      <w:r w:rsidRPr="00A95B17">
        <w:rPr>
          <w:noProof/>
          <w:sz w:val="18"/>
          <w:szCs w:val="18"/>
          <w:lang w:val="pt-PT" w:eastAsia="pt-PT" w:bidi="ar-SA"/>
        </w:rPr>
        <w:pict>
          <v:shapetype id="_x0000_t202" coordsize="21600,21600" o:spt="202" path="m,l,21600r21600,l21600,xe">
            <v:stroke joinstyle="miter"/>
            <v:path gradientshapeok="t" o:connecttype="rect"/>
          </v:shapetype>
          <v:shape id="_x0000_s1027" type="#_x0000_t202" style="position:absolute;left:0;text-align:left;margin-left:265.25pt;margin-top:3.7pt;width:21.75pt;height:20.65pt;z-index:251661312;mso-height-percent:200;mso-height-percent:200;mso-width-relative:margin;mso-height-relative:margin" filled="f" stroked="f">
            <v:textbox style="mso-fit-shape-to-text:t">
              <w:txbxContent>
                <w:p w:rsidR="00F26BAE" w:rsidRPr="00FC6368" w:rsidRDefault="00F26BAE" w:rsidP="00FC6368">
                  <w:pPr>
                    <w:rPr>
                      <w:b/>
                      <w:color w:val="984806"/>
                      <w:lang w:val="pt-PT"/>
                    </w:rPr>
                  </w:pPr>
                  <w:r>
                    <w:rPr>
                      <w:b/>
                      <w:color w:val="984806"/>
                      <w:lang w:val="pt-PT"/>
                    </w:rPr>
                    <w:t>2</w:t>
                  </w:r>
                </w:p>
              </w:txbxContent>
            </v:textbox>
          </v:shape>
        </w:pict>
      </w:r>
      <w:r w:rsidRPr="00A95B17">
        <w:rPr>
          <w:noProof/>
          <w:sz w:val="18"/>
          <w:szCs w:val="18"/>
          <w:lang w:val="pt-PT" w:eastAsia="zh-TW" w:bidi="ar-SA"/>
        </w:rPr>
        <w:pict>
          <v:shape id="_x0000_s1026" type="#_x0000_t202" style="position:absolute;left:0;text-align:left;margin-left:114.9pt;margin-top:3.7pt;width:21.75pt;height:20.65pt;z-index:251660288;mso-height-percent:200;mso-height-percent:200;mso-width-relative:margin;mso-height-relative:margin" filled="f" stroked="f">
            <v:textbox style="mso-fit-shape-to-text:t">
              <w:txbxContent>
                <w:p w:rsidR="00F26BAE" w:rsidRPr="00FC6368" w:rsidRDefault="00F26BAE">
                  <w:pPr>
                    <w:rPr>
                      <w:b/>
                      <w:color w:val="984806" w:themeColor="accent6" w:themeShade="80"/>
                    </w:rPr>
                  </w:pPr>
                  <w:r w:rsidRPr="00FC6368">
                    <w:rPr>
                      <w:b/>
                      <w:color w:val="984806" w:themeColor="accent6" w:themeShade="80"/>
                    </w:rPr>
                    <w:t>1</w:t>
                  </w:r>
                </w:p>
              </w:txbxContent>
            </v:textbox>
          </v:shape>
        </w:pict>
      </w:r>
      <w:r w:rsidR="00914B89" w:rsidRPr="00A91FE2">
        <w:rPr>
          <w:noProof/>
          <w:sz w:val="18"/>
          <w:szCs w:val="18"/>
          <w:lang w:val="pt-PT" w:eastAsia="pt-PT" w:bidi="ar-SA"/>
        </w:rPr>
        <w:object w:dxaOrig="282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128.95pt" o:ole="">
            <v:imagedata r:id="rId6" o:title=""/>
          </v:shape>
          <o:OLEObject Type="Embed" ProgID="Excel.Sheet.12" ShapeID="_x0000_i1025" DrawAspect="Content" ObjectID="_1368877834" r:id="rId7"/>
        </w:object>
      </w:r>
      <w:r w:rsidR="00FC6368">
        <w:rPr>
          <w:noProof/>
          <w:sz w:val="18"/>
          <w:szCs w:val="18"/>
          <w:lang w:val="pt-PT" w:eastAsia="pt-PT" w:bidi="ar-SA"/>
        </w:rPr>
        <w:t xml:space="preserve">     </w:t>
      </w:r>
      <w:r w:rsidR="00914B89" w:rsidRPr="00A91FE2">
        <w:rPr>
          <w:noProof/>
          <w:sz w:val="18"/>
          <w:szCs w:val="18"/>
          <w:lang w:val="pt-PT" w:eastAsia="pt-PT" w:bidi="ar-SA"/>
        </w:rPr>
        <w:object w:dxaOrig="2820" w:dyaOrig="2580">
          <v:shape id="_x0000_i1026" type="#_x0000_t75" style="width:140.85pt;height:128.95pt" o:ole="">
            <v:imagedata r:id="rId8" o:title=""/>
          </v:shape>
          <o:OLEObject Type="Embed" ProgID="Excel.Sheet.12" ShapeID="_x0000_i1026" DrawAspect="Content" ObjectID="_1368877835" r:id="rId9"/>
        </w:object>
      </w:r>
    </w:p>
    <w:p w:rsidR="00914B89" w:rsidRDefault="00A95B17">
      <w:pPr>
        <w:spacing w:after="200" w:line="264" w:lineRule="auto"/>
        <w:jc w:val="both"/>
        <w:rPr>
          <w:noProof/>
          <w:sz w:val="18"/>
          <w:szCs w:val="18"/>
          <w:lang w:val="pt-PT" w:eastAsia="pt-PT" w:bidi="ar-SA"/>
        </w:rPr>
      </w:pPr>
      <w:r w:rsidRPr="00A95B17">
        <w:rPr>
          <w:noProof/>
          <w:sz w:val="18"/>
          <w:szCs w:val="18"/>
          <w:lang w:val="pt-PT" w:eastAsia="pt-PT" w:bidi="ar-SA"/>
        </w:rPr>
        <w:pict>
          <v:shape id="_x0000_s1029" type="#_x0000_t202" style="position:absolute;left:0;text-align:left;margin-left:265.25pt;margin-top:4.1pt;width:21.75pt;height:20.65pt;z-index:251663360;mso-height-percent:200;mso-height-percent:200;mso-width-relative:margin;mso-height-relative:margin" filled="f" stroked="f">
            <v:textbox style="mso-fit-shape-to-text:t">
              <w:txbxContent>
                <w:p w:rsidR="00F26BAE" w:rsidRPr="00FC6368" w:rsidRDefault="00F26BAE" w:rsidP="00FC6368">
                  <w:pPr>
                    <w:rPr>
                      <w:b/>
                      <w:color w:val="984806"/>
                      <w:lang w:val="pt-PT"/>
                    </w:rPr>
                  </w:pPr>
                  <w:r>
                    <w:rPr>
                      <w:b/>
                      <w:color w:val="984806"/>
                      <w:lang w:val="pt-PT"/>
                    </w:rPr>
                    <w:t>4</w:t>
                  </w:r>
                </w:p>
              </w:txbxContent>
            </v:textbox>
          </v:shape>
        </w:pict>
      </w:r>
      <w:r w:rsidRPr="00A95B17">
        <w:rPr>
          <w:noProof/>
          <w:sz w:val="18"/>
          <w:szCs w:val="18"/>
          <w:lang w:val="pt-PT" w:eastAsia="pt-PT" w:bidi="ar-SA"/>
        </w:rPr>
        <w:pict>
          <v:shape id="_x0000_s1028" type="#_x0000_t202" style="position:absolute;left:0;text-align:left;margin-left:115.55pt;margin-top:4.1pt;width:21.75pt;height:20.65pt;z-index:251662336;mso-height-percent:200;mso-height-percent:200;mso-width-relative:margin;mso-height-relative:margin" filled="f" stroked="f">
            <v:textbox style="mso-fit-shape-to-text:t">
              <w:txbxContent>
                <w:p w:rsidR="00F26BAE" w:rsidRPr="00FC6368" w:rsidRDefault="00F26BAE" w:rsidP="00FC6368">
                  <w:pPr>
                    <w:rPr>
                      <w:b/>
                      <w:color w:val="984806"/>
                      <w:lang w:val="pt-PT"/>
                    </w:rPr>
                  </w:pPr>
                  <w:r>
                    <w:rPr>
                      <w:b/>
                      <w:color w:val="984806"/>
                      <w:lang w:val="pt-PT"/>
                    </w:rPr>
                    <w:t>3</w:t>
                  </w:r>
                </w:p>
              </w:txbxContent>
            </v:textbox>
          </v:shape>
        </w:pict>
      </w:r>
      <w:r w:rsidR="00914B89" w:rsidRPr="00A91FE2">
        <w:rPr>
          <w:noProof/>
          <w:sz w:val="18"/>
          <w:szCs w:val="18"/>
          <w:lang w:val="pt-PT" w:eastAsia="pt-PT" w:bidi="ar-SA"/>
        </w:rPr>
        <w:object w:dxaOrig="2820" w:dyaOrig="2580">
          <v:shape id="_x0000_i1027" type="#_x0000_t75" style="width:140.85pt;height:128.95pt" o:ole="">
            <v:imagedata r:id="rId10" o:title=""/>
          </v:shape>
          <o:OLEObject Type="Embed" ProgID="Excel.Sheet.12" ShapeID="_x0000_i1027" DrawAspect="Content" ObjectID="_1368877836" r:id="rId11"/>
        </w:object>
      </w:r>
      <w:r w:rsidR="00FC6368">
        <w:rPr>
          <w:noProof/>
          <w:sz w:val="18"/>
          <w:szCs w:val="18"/>
          <w:lang w:val="pt-PT" w:eastAsia="pt-PT" w:bidi="ar-SA"/>
        </w:rPr>
        <w:t xml:space="preserve">     </w:t>
      </w:r>
      <w:r w:rsidR="00914B89" w:rsidRPr="00A91FE2">
        <w:rPr>
          <w:noProof/>
          <w:sz w:val="18"/>
          <w:szCs w:val="18"/>
          <w:lang w:val="pt-PT" w:eastAsia="pt-PT" w:bidi="ar-SA"/>
        </w:rPr>
        <w:object w:dxaOrig="3268" w:dyaOrig="3016">
          <v:shape id="_x0000_i1028" type="#_x0000_t75" style="width:140.25pt;height:128.95pt" o:ole="">
            <v:imagedata r:id="rId12" o:title=""/>
          </v:shape>
          <o:OLEObject Type="Embed" ProgID="Excel.Sheet.12" ShapeID="_x0000_i1028" DrawAspect="Content" ObjectID="_1368877837" r:id="rId13"/>
        </w:object>
      </w:r>
    </w:p>
    <w:p w:rsidR="00812532" w:rsidRDefault="00812532" w:rsidP="007842B4">
      <w:pPr>
        <w:spacing w:after="200" w:line="264" w:lineRule="auto"/>
        <w:jc w:val="both"/>
        <w:rPr>
          <w:sz w:val="18"/>
          <w:szCs w:val="18"/>
          <w:lang w:val="pt-PT"/>
        </w:rPr>
      </w:pPr>
    </w:p>
    <w:p w:rsidR="00D6086B" w:rsidRDefault="00A32709" w:rsidP="007842B4">
      <w:pPr>
        <w:spacing w:after="200" w:line="264" w:lineRule="auto"/>
        <w:jc w:val="both"/>
        <w:rPr>
          <w:sz w:val="18"/>
          <w:szCs w:val="18"/>
          <w:lang w:val="pt-PT"/>
        </w:rPr>
      </w:pPr>
      <w:r w:rsidRPr="00DD7793">
        <w:rPr>
          <w:sz w:val="18"/>
          <w:szCs w:val="18"/>
          <w:lang w:val="pt-PT"/>
        </w:rPr>
        <w:t xml:space="preserve">Para cada uma destas variações, como se trata de testes de cariz aleatório, procedeu-se à sua experimentação </w:t>
      </w:r>
      <w:r w:rsidRPr="008212BA">
        <w:rPr>
          <w:color w:val="984806" w:themeColor="accent6" w:themeShade="80"/>
          <w:sz w:val="18"/>
          <w:szCs w:val="18"/>
          <w:lang w:val="pt-PT"/>
        </w:rPr>
        <w:t>30 vezes</w:t>
      </w:r>
      <w:r w:rsidRPr="00DD7793">
        <w:rPr>
          <w:sz w:val="18"/>
          <w:szCs w:val="18"/>
          <w:lang w:val="pt-PT"/>
        </w:rPr>
        <w:t xml:space="preserve">, de modo a obter-se </w:t>
      </w:r>
      <w:r w:rsidR="002C6A94" w:rsidRPr="00DD7793">
        <w:rPr>
          <w:sz w:val="18"/>
          <w:szCs w:val="18"/>
          <w:lang w:val="pt-PT"/>
        </w:rPr>
        <w:t>a média de todos os resultados, resultando assim num output mais credível.</w:t>
      </w:r>
      <w:r w:rsidR="007842B4" w:rsidRPr="00DD7793">
        <w:rPr>
          <w:sz w:val="18"/>
          <w:szCs w:val="18"/>
          <w:lang w:val="pt-PT"/>
        </w:rPr>
        <w:t xml:space="preserve"> De seguida apresentam-se os resultados obtidos. Por motivos de legibilidade, </w:t>
      </w:r>
      <w:r w:rsidR="007842B4" w:rsidRPr="008212BA">
        <w:rPr>
          <w:color w:val="984806" w:themeColor="accent6" w:themeShade="80"/>
          <w:sz w:val="18"/>
          <w:szCs w:val="18"/>
          <w:lang w:val="pt-PT"/>
        </w:rPr>
        <w:t>apenas se apresentam os valores médios</w:t>
      </w:r>
      <w:r w:rsidR="007842B4" w:rsidRPr="00DD7793">
        <w:rPr>
          <w:sz w:val="18"/>
          <w:szCs w:val="18"/>
          <w:lang w:val="pt-PT"/>
        </w:rPr>
        <w:t xml:space="preserve"> resultantes das 30 experimentações, evitando-se assim sobrecarregar o relatório com os 30 resultados diferentes para cada variação de parâmetro.</w:t>
      </w:r>
    </w:p>
    <w:p w:rsidR="002A2391" w:rsidRDefault="002A2391" w:rsidP="007842B4">
      <w:pPr>
        <w:spacing w:after="200" w:line="264" w:lineRule="auto"/>
        <w:jc w:val="both"/>
        <w:rPr>
          <w:sz w:val="18"/>
          <w:szCs w:val="18"/>
          <w:lang w:val="pt-PT"/>
        </w:rPr>
      </w:pPr>
    </w:p>
    <w:p w:rsidR="002A2391" w:rsidRPr="002A2391" w:rsidRDefault="002A2391" w:rsidP="002A2391">
      <w:pPr>
        <w:spacing w:after="200" w:line="264" w:lineRule="auto"/>
        <w:jc w:val="both"/>
        <w:rPr>
          <w:lang w:val="pt-PT"/>
        </w:rPr>
      </w:pPr>
      <w:r w:rsidRPr="00DD7793">
        <w:rPr>
          <w:b/>
          <w:bCs/>
          <w:sz w:val="24"/>
          <w:szCs w:val="24"/>
          <w:lang w:val="pt-PT"/>
        </w:rPr>
        <w:lastRenderedPageBreak/>
        <w:t xml:space="preserve">Meta 2 – </w:t>
      </w:r>
      <w:r>
        <w:rPr>
          <w:b/>
          <w:bCs/>
          <w:sz w:val="24"/>
          <w:szCs w:val="24"/>
          <w:lang w:val="pt-PT"/>
        </w:rPr>
        <w:t>Conjuntos de testes</w:t>
      </w:r>
    </w:p>
    <w:p w:rsidR="002A2391" w:rsidRDefault="002A2391" w:rsidP="002A2391">
      <w:pPr>
        <w:spacing w:after="200" w:line="264" w:lineRule="auto"/>
        <w:jc w:val="both"/>
        <w:rPr>
          <w:sz w:val="18"/>
          <w:szCs w:val="18"/>
          <w:lang w:val="pt-PT"/>
        </w:rPr>
      </w:pPr>
    </w:p>
    <w:p w:rsidR="002A2391" w:rsidRDefault="002A2391" w:rsidP="002A2391">
      <w:pPr>
        <w:spacing w:after="200" w:line="264" w:lineRule="auto"/>
        <w:jc w:val="both"/>
        <w:rPr>
          <w:sz w:val="18"/>
          <w:szCs w:val="18"/>
          <w:lang w:val="pt-PT"/>
        </w:rPr>
      </w:pPr>
      <w:r>
        <w:rPr>
          <w:sz w:val="18"/>
          <w:szCs w:val="18"/>
          <w:lang w:val="pt-PT"/>
        </w:rPr>
        <w:t>Nesta fase experimental do trabalho decidimos criar 3 conjuntos de parâmetros variáveis e assim tirarmos conclusões acerca da influência desses mesmos parâmetros na aptidão dos indivíduos.</w:t>
      </w:r>
    </w:p>
    <w:p w:rsidR="002A2391" w:rsidRDefault="002A2391" w:rsidP="002A2391">
      <w:pPr>
        <w:spacing w:after="200" w:line="264" w:lineRule="auto"/>
        <w:jc w:val="both"/>
        <w:rPr>
          <w:sz w:val="18"/>
          <w:szCs w:val="18"/>
          <w:lang w:val="pt-PT"/>
        </w:rPr>
      </w:pPr>
      <w:r>
        <w:rPr>
          <w:sz w:val="18"/>
          <w:szCs w:val="18"/>
          <w:lang w:val="pt-PT"/>
        </w:rPr>
        <w:t>Os três conjuntos de testes utilizados foram os seguintes:</w:t>
      </w:r>
    </w:p>
    <w:p w:rsidR="002A2391" w:rsidRPr="00737272" w:rsidRDefault="002A2391" w:rsidP="002A2391">
      <w:pPr>
        <w:spacing w:after="200" w:line="264" w:lineRule="auto"/>
        <w:jc w:val="both"/>
        <w:rPr>
          <w:sz w:val="18"/>
          <w:szCs w:val="18"/>
          <w:u w:val="single"/>
          <w:lang w:val="pt-PT"/>
        </w:rPr>
      </w:pPr>
      <w:r w:rsidRPr="00737272">
        <w:rPr>
          <w:sz w:val="18"/>
          <w:szCs w:val="18"/>
          <w:u w:val="single"/>
          <w:lang w:val="pt-PT"/>
        </w:rPr>
        <w:t>Conjunto 1: (Tabelas A.1.x e B.1.x)</w:t>
      </w:r>
    </w:p>
    <w:p w:rsidR="002A2391" w:rsidRDefault="002A2391" w:rsidP="002A2391">
      <w:pPr>
        <w:spacing w:after="200" w:line="264" w:lineRule="auto"/>
        <w:jc w:val="both"/>
        <w:rPr>
          <w:sz w:val="18"/>
          <w:szCs w:val="18"/>
          <w:lang w:val="pt-PT"/>
        </w:rPr>
      </w:pPr>
      <w:r>
        <w:rPr>
          <w:sz w:val="18"/>
          <w:szCs w:val="18"/>
          <w:lang w:val="pt-PT"/>
        </w:rPr>
        <w:tab/>
        <w:t>Variou-se o nº de genes, nº de indivíduos e nº de gerações. Utilizámos o resultado destes testes para definir parâmetros para os testes seguintes.</w:t>
      </w:r>
    </w:p>
    <w:p w:rsidR="002A2391" w:rsidRPr="00737272" w:rsidRDefault="002A2391" w:rsidP="002A2391">
      <w:pPr>
        <w:spacing w:after="200" w:line="264" w:lineRule="auto"/>
        <w:jc w:val="both"/>
        <w:rPr>
          <w:sz w:val="18"/>
          <w:szCs w:val="18"/>
          <w:u w:val="single"/>
          <w:lang w:val="pt-PT"/>
        </w:rPr>
      </w:pPr>
      <w:r w:rsidRPr="00737272">
        <w:rPr>
          <w:sz w:val="18"/>
          <w:szCs w:val="18"/>
          <w:u w:val="single"/>
          <w:lang w:val="pt-PT"/>
        </w:rPr>
        <w:t>Conjunto 2: (Tabelas A.2.x e B.2.x)</w:t>
      </w:r>
    </w:p>
    <w:p w:rsidR="002A2391" w:rsidRPr="00CA79D3" w:rsidRDefault="002A2391" w:rsidP="002A2391">
      <w:pPr>
        <w:spacing w:after="200" w:line="264" w:lineRule="auto"/>
        <w:jc w:val="both"/>
        <w:rPr>
          <w:sz w:val="18"/>
          <w:szCs w:val="18"/>
          <w:lang w:val="pt-PT"/>
        </w:rPr>
      </w:pPr>
      <w:r>
        <w:rPr>
          <w:sz w:val="18"/>
          <w:szCs w:val="18"/>
          <w:lang w:val="pt-PT"/>
        </w:rPr>
        <w:tab/>
        <w:t>Variou-se a probabilidade de mutação, a probabilidade de recombinação e o método de selecção. Este teste baseia-se mais na análise do processo de evolução da população (selecção, mutação e recombinação).</w:t>
      </w:r>
    </w:p>
    <w:p w:rsidR="002A2391" w:rsidRPr="00737272" w:rsidRDefault="002A2391" w:rsidP="002A2391">
      <w:pPr>
        <w:spacing w:after="200" w:line="264" w:lineRule="auto"/>
        <w:jc w:val="both"/>
        <w:rPr>
          <w:sz w:val="18"/>
          <w:szCs w:val="18"/>
          <w:u w:val="single"/>
          <w:lang w:val="pt-PT"/>
        </w:rPr>
      </w:pPr>
      <w:r w:rsidRPr="00737272">
        <w:rPr>
          <w:sz w:val="18"/>
          <w:szCs w:val="18"/>
          <w:u w:val="single"/>
          <w:lang w:val="pt-PT"/>
        </w:rPr>
        <w:t>Conjunto 3: (Tabelas A.3.x e B.3.x)</w:t>
      </w:r>
    </w:p>
    <w:p w:rsidR="002A2391" w:rsidRDefault="002A2391" w:rsidP="002A2391">
      <w:pPr>
        <w:spacing w:after="200" w:line="264" w:lineRule="auto"/>
        <w:jc w:val="both"/>
        <w:rPr>
          <w:sz w:val="18"/>
          <w:szCs w:val="18"/>
          <w:lang w:val="pt-PT"/>
        </w:rPr>
      </w:pPr>
      <w:r w:rsidRPr="00327F8C">
        <w:rPr>
          <w:sz w:val="18"/>
          <w:szCs w:val="18"/>
          <w:lang w:val="pt-PT"/>
        </w:rPr>
        <w:tab/>
        <w:t>Variou-se o nº de genes, a probabilidade de recombinação e o nº de pontos de recombinação.</w:t>
      </w:r>
      <w:r>
        <w:rPr>
          <w:sz w:val="18"/>
          <w:szCs w:val="18"/>
          <w:lang w:val="pt-PT"/>
        </w:rPr>
        <w:t xml:space="preserve"> Este conjunto pretende incidir sobre o processo de recombinação.</w:t>
      </w:r>
    </w:p>
    <w:p w:rsidR="002A2391" w:rsidRDefault="002A2391" w:rsidP="002A2391">
      <w:pPr>
        <w:spacing w:after="200" w:line="264" w:lineRule="auto"/>
        <w:jc w:val="both"/>
        <w:rPr>
          <w:sz w:val="18"/>
          <w:szCs w:val="18"/>
          <w:lang w:val="pt-PT"/>
        </w:rPr>
      </w:pPr>
      <w:r>
        <w:rPr>
          <w:sz w:val="18"/>
          <w:szCs w:val="18"/>
          <w:lang w:val="pt-PT"/>
        </w:rPr>
        <w:t>Para cada um destes conjuntos variou-se também o modelo de representação (tal como referido em cima, implementámos o algoritmo de forma a suportar duas formas diferentes de representação), e a existência ou não de elitismo.</w:t>
      </w:r>
    </w:p>
    <w:p w:rsidR="00741376" w:rsidRPr="00327F8C" w:rsidRDefault="00741376" w:rsidP="002A2391">
      <w:pPr>
        <w:spacing w:after="200" w:line="264" w:lineRule="auto"/>
        <w:jc w:val="both"/>
        <w:rPr>
          <w:sz w:val="18"/>
          <w:szCs w:val="18"/>
          <w:lang w:val="pt-PT"/>
        </w:rPr>
      </w:pPr>
      <w:r>
        <w:rPr>
          <w:sz w:val="18"/>
          <w:szCs w:val="18"/>
          <w:lang w:val="pt-PT"/>
        </w:rPr>
        <w:t>Os resultados obtidos nas experimentações e registados nessas tabelas podem ser consultados na sua totalidade na folha de cálculo resultados.xlsx, presente no CD entregue do trabalho.</w:t>
      </w:r>
    </w:p>
    <w:p w:rsidR="002A2391" w:rsidRPr="00DD7793" w:rsidRDefault="002A2391" w:rsidP="007842B4">
      <w:pPr>
        <w:spacing w:after="200" w:line="264" w:lineRule="auto"/>
        <w:jc w:val="both"/>
        <w:rPr>
          <w:sz w:val="18"/>
          <w:szCs w:val="18"/>
          <w:lang w:val="pt-PT"/>
        </w:rPr>
      </w:pPr>
    </w:p>
    <w:p w:rsidR="00F00418" w:rsidRPr="00DD7793" w:rsidRDefault="00F00418" w:rsidP="00D4446B">
      <w:pPr>
        <w:spacing w:after="200" w:line="264" w:lineRule="auto"/>
        <w:jc w:val="both"/>
        <w:rPr>
          <w:sz w:val="18"/>
          <w:szCs w:val="18"/>
          <w:lang w:val="pt-PT"/>
        </w:rPr>
      </w:pPr>
      <w:r w:rsidRPr="00DD7793">
        <w:rPr>
          <w:b/>
          <w:sz w:val="18"/>
          <w:szCs w:val="18"/>
          <w:lang w:val="pt-PT"/>
        </w:rPr>
        <w:br w:type="page"/>
      </w:r>
    </w:p>
    <w:p w:rsidR="00327F8C" w:rsidRPr="002A2391" w:rsidRDefault="00DA7E95" w:rsidP="00B50364">
      <w:pPr>
        <w:spacing w:after="200" w:line="264" w:lineRule="auto"/>
        <w:jc w:val="both"/>
        <w:rPr>
          <w:lang w:val="pt-PT"/>
        </w:rPr>
      </w:pPr>
      <w:r w:rsidRPr="00DD7793">
        <w:rPr>
          <w:b/>
          <w:bCs/>
          <w:sz w:val="24"/>
          <w:szCs w:val="24"/>
          <w:lang w:val="pt-PT"/>
        </w:rPr>
        <w:lastRenderedPageBreak/>
        <w:t xml:space="preserve">Meta 2 – </w:t>
      </w:r>
      <w:r>
        <w:rPr>
          <w:b/>
          <w:bCs/>
          <w:sz w:val="24"/>
          <w:szCs w:val="24"/>
          <w:lang w:val="pt-PT"/>
        </w:rPr>
        <w:t>Conclusões</w:t>
      </w:r>
    </w:p>
    <w:p w:rsidR="002A2391" w:rsidRDefault="002A2391" w:rsidP="00B50364">
      <w:pPr>
        <w:spacing w:after="200" w:line="264" w:lineRule="auto"/>
        <w:jc w:val="both"/>
        <w:rPr>
          <w:sz w:val="20"/>
          <w:szCs w:val="18"/>
          <w:u w:val="single"/>
          <w:lang w:val="pt-PT"/>
        </w:rPr>
      </w:pPr>
    </w:p>
    <w:p w:rsidR="00B50364" w:rsidRPr="002A2391" w:rsidRDefault="00741376" w:rsidP="00B50364">
      <w:pPr>
        <w:spacing w:after="200" w:line="264" w:lineRule="auto"/>
        <w:jc w:val="both"/>
        <w:rPr>
          <w:sz w:val="20"/>
          <w:szCs w:val="18"/>
          <w:u w:val="single"/>
          <w:lang w:val="pt-PT"/>
        </w:rPr>
      </w:pPr>
      <w:r>
        <w:rPr>
          <w:sz w:val="20"/>
          <w:szCs w:val="18"/>
          <w:u w:val="single"/>
          <w:lang w:val="pt-PT"/>
        </w:rPr>
        <w:t xml:space="preserve">1 - </w:t>
      </w:r>
      <w:r w:rsidR="00B50364" w:rsidRPr="00B50364">
        <w:rPr>
          <w:sz w:val="20"/>
          <w:szCs w:val="18"/>
          <w:u w:val="single"/>
          <w:lang w:val="pt-PT"/>
        </w:rPr>
        <w:t>Conjuntos de Pontos</w:t>
      </w:r>
    </w:p>
    <w:p w:rsidR="00B50364" w:rsidRPr="00B50364" w:rsidRDefault="00B50364" w:rsidP="00B50364">
      <w:pPr>
        <w:spacing w:after="200" w:line="264" w:lineRule="auto"/>
        <w:jc w:val="both"/>
        <w:rPr>
          <w:sz w:val="18"/>
          <w:szCs w:val="18"/>
          <w:lang w:val="pt-PT"/>
        </w:rPr>
      </w:pPr>
      <w:r w:rsidRPr="00B50364">
        <w:rPr>
          <w:sz w:val="18"/>
          <w:szCs w:val="18"/>
          <w:lang w:val="pt-PT"/>
        </w:rPr>
        <w:t>Através da análise das diversas tabelas, foi possível analisar as diferenças de valores das</w:t>
      </w:r>
      <w:r>
        <w:rPr>
          <w:sz w:val="18"/>
          <w:szCs w:val="18"/>
          <w:lang w:val="pt-PT"/>
        </w:rPr>
        <w:t xml:space="preserve"> </w:t>
      </w:r>
      <w:r w:rsidRPr="00B50364">
        <w:rPr>
          <w:sz w:val="18"/>
          <w:szCs w:val="18"/>
          <w:lang w:val="pt-PT"/>
        </w:rPr>
        <w:t>aptidões dos diversos conjuntos de pontos. Essa análise permitiu chegar a algumas conclusões</w:t>
      </w:r>
      <w:r>
        <w:rPr>
          <w:sz w:val="18"/>
          <w:szCs w:val="18"/>
          <w:lang w:val="pt-PT"/>
        </w:rPr>
        <w:t xml:space="preserve"> que são de seguida enunciadas:</w:t>
      </w:r>
    </w:p>
    <w:p w:rsidR="00B50364" w:rsidRPr="00B50364" w:rsidRDefault="00B50364" w:rsidP="00B50364">
      <w:pPr>
        <w:spacing w:after="200" w:line="264" w:lineRule="auto"/>
        <w:jc w:val="both"/>
        <w:rPr>
          <w:sz w:val="18"/>
          <w:szCs w:val="18"/>
          <w:lang w:val="pt-PT"/>
        </w:rPr>
      </w:pPr>
      <w:r w:rsidRPr="00B50364">
        <w:rPr>
          <w:sz w:val="18"/>
          <w:szCs w:val="18"/>
          <w:lang w:val="pt-PT"/>
        </w:rPr>
        <w:t xml:space="preserve">O segundo conjunto de pontos equivale ao primeiro conjunto de pontos numa </w:t>
      </w:r>
      <w:r w:rsidRPr="00CF1483">
        <w:rPr>
          <w:color w:val="984806" w:themeColor="accent6" w:themeShade="80"/>
          <w:sz w:val="18"/>
          <w:szCs w:val="18"/>
          <w:lang w:val="pt-PT"/>
        </w:rPr>
        <w:t>escala</w:t>
      </w:r>
      <w:r w:rsidRPr="00B50364">
        <w:rPr>
          <w:sz w:val="18"/>
          <w:szCs w:val="18"/>
          <w:lang w:val="pt-PT"/>
        </w:rPr>
        <w:t xml:space="preserve"> 10 vezes</w:t>
      </w:r>
      <w:r>
        <w:rPr>
          <w:sz w:val="18"/>
          <w:szCs w:val="18"/>
          <w:lang w:val="pt-PT"/>
        </w:rPr>
        <w:t xml:space="preserve"> </w:t>
      </w:r>
      <w:r w:rsidRPr="00B50364">
        <w:rPr>
          <w:sz w:val="18"/>
          <w:szCs w:val="18"/>
          <w:lang w:val="pt-PT"/>
        </w:rPr>
        <w:t>inferior. Como se pode ver nos resultados de qualquer tabela, a sua aptidão é sempre muito</w:t>
      </w:r>
      <w:r>
        <w:rPr>
          <w:sz w:val="18"/>
          <w:szCs w:val="18"/>
          <w:lang w:val="pt-PT"/>
        </w:rPr>
        <w:t xml:space="preserve"> </w:t>
      </w:r>
      <w:r w:rsidRPr="00B50364">
        <w:rPr>
          <w:sz w:val="18"/>
          <w:szCs w:val="18"/>
          <w:lang w:val="pt-PT"/>
        </w:rPr>
        <w:t>melhor que a do primeiro conjunto de pontos. Isso acontece porque, como os pontos estão a</w:t>
      </w:r>
      <w:r>
        <w:rPr>
          <w:sz w:val="18"/>
          <w:szCs w:val="18"/>
          <w:lang w:val="pt-PT"/>
        </w:rPr>
        <w:t xml:space="preserve"> </w:t>
      </w:r>
      <w:r w:rsidRPr="00B50364">
        <w:rPr>
          <w:sz w:val="18"/>
          <w:szCs w:val="18"/>
          <w:lang w:val="pt-PT"/>
        </w:rPr>
        <w:t xml:space="preserve">uma escala menor, encontram-se mais próximos e que a </w:t>
      </w:r>
      <w:r w:rsidRPr="00CF1483">
        <w:rPr>
          <w:color w:val="984806" w:themeColor="accent6" w:themeShade="80"/>
          <w:sz w:val="18"/>
          <w:szCs w:val="18"/>
          <w:lang w:val="pt-PT"/>
        </w:rPr>
        <w:t>curva que os une e que traça o caminho do objecto é mais curta</w:t>
      </w:r>
      <w:r w:rsidRPr="00B50364">
        <w:rPr>
          <w:sz w:val="18"/>
          <w:szCs w:val="18"/>
          <w:lang w:val="pt-PT"/>
        </w:rPr>
        <w:t>. Assim, é esperado que o objecto demore menos tempo a percorrer</w:t>
      </w:r>
      <w:r>
        <w:rPr>
          <w:sz w:val="18"/>
          <w:szCs w:val="18"/>
          <w:lang w:val="pt-PT"/>
        </w:rPr>
        <w:t xml:space="preserve"> </w:t>
      </w:r>
      <w:r w:rsidRPr="00B50364">
        <w:rPr>
          <w:sz w:val="18"/>
          <w:szCs w:val="18"/>
          <w:lang w:val="pt-PT"/>
        </w:rPr>
        <w:t>essa curva.</w:t>
      </w:r>
    </w:p>
    <w:p w:rsidR="006C5511" w:rsidRDefault="00B50364" w:rsidP="00B50364">
      <w:pPr>
        <w:spacing w:after="200" w:line="264" w:lineRule="auto"/>
        <w:jc w:val="both"/>
        <w:rPr>
          <w:sz w:val="18"/>
          <w:szCs w:val="18"/>
          <w:lang w:val="pt-PT"/>
        </w:rPr>
      </w:pPr>
      <w:r w:rsidRPr="00B50364">
        <w:rPr>
          <w:sz w:val="18"/>
          <w:szCs w:val="18"/>
          <w:lang w:val="pt-PT"/>
        </w:rPr>
        <w:t xml:space="preserve">O terceiro conjunto de pontos define uma recta com um </w:t>
      </w:r>
      <w:r w:rsidRPr="00CF1483">
        <w:rPr>
          <w:color w:val="984806" w:themeColor="accent6" w:themeShade="80"/>
          <w:sz w:val="18"/>
          <w:szCs w:val="18"/>
          <w:lang w:val="pt-PT"/>
        </w:rPr>
        <w:t>grande declive</w:t>
      </w:r>
      <w:r w:rsidRPr="00B50364">
        <w:rPr>
          <w:sz w:val="18"/>
          <w:szCs w:val="18"/>
          <w:lang w:val="pt-PT"/>
        </w:rPr>
        <w:t>, e o quarto conjunto de pontos</w:t>
      </w:r>
      <w:r>
        <w:rPr>
          <w:sz w:val="18"/>
          <w:szCs w:val="18"/>
          <w:lang w:val="pt-PT"/>
        </w:rPr>
        <w:t xml:space="preserve"> </w:t>
      </w:r>
      <w:r w:rsidRPr="00B50364">
        <w:rPr>
          <w:sz w:val="18"/>
          <w:szCs w:val="18"/>
          <w:lang w:val="pt-PT"/>
        </w:rPr>
        <w:t xml:space="preserve">define uma recta com um </w:t>
      </w:r>
      <w:r w:rsidRPr="00CF1483">
        <w:rPr>
          <w:color w:val="984806" w:themeColor="accent6" w:themeShade="80"/>
          <w:sz w:val="18"/>
          <w:szCs w:val="18"/>
          <w:lang w:val="pt-PT"/>
        </w:rPr>
        <w:t>declive muito reduzido</w:t>
      </w:r>
      <w:r w:rsidRPr="00B50364">
        <w:rPr>
          <w:sz w:val="18"/>
          <w:szCs w:val="18"/>
          <w:lang w:val="pt-PT"/>
        </w:rPr>
        <w:t>. Como se pode verificar, as aptidões do terceiro</w:t>
      </w:r>
      <w:r>
        <w:rPr>
          <w:sz w:val="18"/>
          <w:szCs w:val="18"/>
          <w:lang w:val="pt-PT"/>
        </w:rPr>
        <w:t xml:space="preserve"> </w:t>
      </w:r>
      <w:r w:rsidRPr="00B50364">
        <w:rPr>
          <w:sz w:val="18"/>
          <w:szCs w:val="18"/>
          <w:lang w:val="pt-PT"/>
        </w:rPr>
        <w:t>conjunto de pontos são sempre melhores que as aptidões do quarto conjunto de pontos. Isso</w:t>
      </w:r>
      <w:r>
        <w:rPr>
          <w:sz w:val="18"/>
          <w:szCs w:val="18"/>
          <w:lang w:val="pt-PT"/>
        </w:rPr>
        <w:t xml:space="preserve"> </w:t>
      </w:r>
      <w:r w:rsidRPr="00B50364">
        <w:rPr>
          <w:sz w:val="18"/>
          <w:szCs w:val="18"/>
          <w:lang w:val="pt-PT"/>
        </w:rPr>
        <w:t xml:space="preserve">acontece porque o </w:t>
      </w:r>
      <w:r w:rsidRPr="00CF1483">
        <w:rPr>
          <w:color w:val="984806" w:themeColor="accent6" w:themeShade="80"/>
          <w:sz w:val="18"/>
          <w:szCs w:val="18"/>
          <w:lang w:val="pt-PT"/>
        </w:rPr>
        <w:t>efeito da gravidade</w:t>
      </w:r>
      <w:r w:rsidRPr="00B50364">
        <w:rPr>
          <w:sz w:val="18"/>
          <w:szCs w:val="18"/>
          <w:lang w:val="pt-PT"/>
        </w:rPr>
        <w:t xml:space="preserve"> num percurso mais íngreme (terceiro conjunto</w:t>
      </w:r>
      <w:r>
        <w:rPr>
          <w:sz w:val="18"/>
          <w:szCs w:val="18"/>
          <w:lang w:val="pt-PT"/>
        </w:rPr>
        <w:t xml:space="preserve"> </w:t>
      </w:r>
      <w:r w:rsidRPr="00B50364">
        <w:rPr>
          <w:sz w:val="18"/>
          <w:szCs w:val="18"/>
          <w:lang w:val="pt-PT"/>
        </w:rPr>
        <w:t>de pontos) faz-se sentir muito mais do que num percurso mais plano, o que leva a que o objecto</w:t>
      </w:r>
      <w:r>
        <w:rPr>
          <w:sz w:val="18"/>
          <w:szCs w:val="18"/>
          <w:lang w:val="pt-PT"/>
        </w:rPr>
        <w:t xml:space="preserve"> </w:t>
      </w:r>
      <w:r w:rsidRPr="00B50364">
        <w:rPr>
          <w:sz w:val="18"/>
          <w:szCs w:val="18"/>
          <w:lang w:val="pt-PT"/>
        </w:rPr>
        <w:t>percorra a curva num menor espaço de tempo.</w:t>
      </w:r>
    </w:p>
    <w:p w:rsidR="00E52378" w:rsidRDefault="00A95B17" w:rsidP="00B50364">
      <w:pPr>
        <w:spacing w:after="200" w:line="264" w:lineRule="auto"/>
        <w:jc w:val="both"/>
        <w:rPr>
          <w:sz w:val="18"/>
          <w:szCs w:val="18"/>
          <w:lang w:val="pt-PT"/>
        </w:rPr>
      </w:pPr>
      <w:r w:rsidRPr="00A95B17">
        <w:rPr>
          <w:noProof/>
          <w:sz w:val="18"/>
          <w:szCs w:val="18"/>
          <w:lang w:val="pt-PT" w:eastAsia="zh-TW"/>
        </w:rPr>
        <w:pict>
          <v:shape id="_x0000_s1037" type="#_x0000_t202" style="position:absolute;left:0;text-align:left;margin-left:89.9pt;margin-top:37.25pt;width:89.4pt;height:16.95pt;z-index:251667456;mso-height-percent:200;mso-height-percent:200;mso-width-relative:margin;mso-height-relative:margin" filled="f" stroked="f">
            <v:textbox style="mso-next-textbox:#_x0000_s1037;mso-fit-shape-to-text:t">
              <w:txbxContent>
                <w:p w:rsidR="00F26BAE" w:rsidRPr="00737C1C" w:rsidRDefault="00F26BAE" w:rsidP="00737C1C">
                  <w:pPr>
                    <w:jc w:val="right"/>
                    <w:rPr>
                      <w:sz w:val="16"/>
                      <w:szCs w:val="16"/>
                    </w:rPr>
                  </w:pPr>
                  <w:r w:rsidRPr="00737C1C">
                    <w:rPr>
                      <w:sz w:val="16"/>
                      <w:szCs w:val="16"/>
                    </w:rPr>
                    <w:t>Conjunto de Pontos 1</w:t>
                  </w:r>
                </w:p>
              </w:txbxContent>
            </v:textbox>
          </v:shape>
        </w:pict>
      </w:r>
      <w:r w:rsidRPr="00A95B17">
        <w:rPr>
          <w:noProof/>
          <w:sz w:val="18"/>
          <w:szCs w:val="18"/>
          <w:lang w:val="pt-PT" w:eastAsia="pt-PT" w:bidi="ar-SA"/>
        </w:rPr>
        <w:pict>
          <v:shape id="_x0000_s1038" type="#_x0000_t202" style="position:absolute;left:0;text-align:left;margin-left:298.65pt;margin-top:37.25pt;width:89.4pt;height:16.95pt;z-index:251668480;mso-height-percent:200;mso-height-percent:200;mso-width-relative:margin;mso-height-relative:margin" filled="f" stroked="f">
            <v:textbox style="mso-next-textbox:#_x0000_s1038;mso-fit-shape-to-text:t">
              <w:txbxContent>
                <w:p w:rsidR="00F26BAE" w:rsidRPr="00737C1C" w:rsidRDefault="00F26BAE" w:rsidP="00737C1C">
                  <w:pPr>
                    <w:jc w:val="right"/>
                    <w:rPr>
                      <w:sz w:val="16"/>
                      <w:szCs w:val="16"/>
                    </w:rPr>
                  </w:pPr>
                  <w:r w:rsidRPr="00737C1C">
                    <w:rPr>
                      <w:sz w:val="16"/>
                      <w:szCs w:val="16"/>
                    </w:rPr>
                    <w:t xml:space="preserve">Conjunto de Pontos </w:t>
                  </w:r>
                  <w:r>
                    <w:rPr>
                      <w:sz w:val="16"/>
                      <w:szCs w:val="16"/>
                    </w:rPr>
                    <w:t>2</w:t>
                  </w:r>
                </w:p>
              </w:txbxContent>
            </v:textbox>
          </v:shape>
        </w:pict>
      </w:r>
      <w:r w:rsidR="00737C1C">
        <w:rPr>
          <w:noProof/>
          <w:sz w:val="18"/>
          <w:szCs w:val="18"/>
          <w:lang w:eastAsia="en-US" w:bidi="ar-SA"/>
        </w:rPr>
        <w:drawing>
          <wp:anchor distT="0" distB="0" distL="114300" distR="114300" simplePos="0" relativeHeight="251665408" behindDoc="1" locked="0" layoutInCell="1" allowOverlap="1">
            <wp:simplePos x="0" y="0"/>
            <wp:positionH relativeFrom="column">
              <wp:posOffset>2667635</wp:posOffset>
            </wp:positionH>
            <wp:positionV relativeFrom="paragraph">
              <wp:posOffset>284480</wp:posOffset>
            </wp:positionV>
            <wp:extent cx="2519680" cy="1889125"/>
            <wp:effectExtent l="19050" t="0" r="0" b="0"/>
            <wp:wrapTight wrapText="bothSides">
              <wp:wrapPolygon edited="0">
                <wp:start x="-163" y="0"/>
                <wp:lineTo x="-163" y="21346"/>
                <wp:lineTo x="21556" y="21346"/>
                <wp:lineTo x="21556" y="0"/>
                <wp:lineTo x="-163" y="0"/>
              </wp:wrapPolygon>
            </wp:wrapTight>
            <wp:docPr id="6" name="Picture 6" descr="C:\Users\alpha\Desktop\DEI\IIA\TP2\IIA_TP2\resultados\graficos\0_10_30_50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pha\Desktop\DEI\IIA\TP2\IIA_TP2\resultados\graficos\0_10_30_50curva.png"/>
                    <pic:cNvPicPr>
                      <a:picLocks noChangeAspect="1" noChangeArrowheads="1"/>
                    </pic:cNvPicPr>
                  </pic:nvPicPr>
                  <pic:blipFill>
                    <a:blip r:embed="rId14"/>
                    <a:stretch>
                      <a:fillRect/>
                    </a:stretch>
                  </pic:blipFill>
                  <pic:spPr bwMode="auto">
                    <a:xfrm>
                      <a:off x="0" y="0"/>
                      <a:ext cx="2519680" cy="1889125"/>
                    </a:xfrm>
                    <a:prstGeom prst="rect">
                      <a:avLst/>
                    </a:prstGeom>
                    <a:noFill/>
                    <a:ln w="9525">
                      <a:noFill/>
                      <a:miter lim="800000"/>
                      <a:headEnd/>
                      <a:tailEnd/>
                    </a:ln>
                  </pic:spPr>
                </pic:pic>
              </a:graphicData>
            </a:graphic>
          </wp:anchor>
        </w:drawing>
      </w:r>
      <w:r w:rsidR="00737C1C">
        <w:rPr>
          <w:noProof/>
          <w:sz w:val="18"/>
          <w:szCs w:val="18"/>
          <w:lang w:eastAsia="en-US" w:bidi="ar-SA"/>
        </w:rPr>
        <w:drawing>
          <wp:anchor distT="0" distB="0" distL="114300" distR="114300" simplePos="0" relativeHeight="251664384" behindDoc="1" locked="0" layoutInCell="1" allowOverlap="1">
            <wp:simplePos x="0" y="0"/>
            <wp:positionH relativeFrom="column">
              <wp:posOffset>20955</wp:posOffset>
            </wp:positionH>
            <wp:positionV relativeFrom="paragraph">
              <wp:posOffset>283845</wp:posOffset>
            </wp:positionV>
            <wp:extent cx="2517140" cy="1887855"/>
            <wp:effectExtent l="19050" t="0" r="0" b="0"/>
            <wp:wrapTight wrapText="bothSides">
              <wp:wrapPolygon edited="0">
                <wp:start x="-163" y="0"/>
                <wp:lineTo x="-163" y="21360"/>
                <wp:lineTo x="21578" y="21360"/>
                <wp:lineTo x="21578" y="0"/>
                <wp:lineTo x="-163" y="0"/>
              </wp:wrapPolygon>
            </wp:wrapTight>
            <wp:docPr id="5" name="Picture 5" descr="C:\Users\alpha\Desktop\DEI\IIA\TP2\IIA_TP2\resultados\graficos\0_10_30_50apti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pha\Desktop\DEI\IIA\TP2\IIA_TP2\resultados\graficos\0_10_30_50aptidao.png"/>
                    <pic:cNvPicPr>
                      <a:picLocks noChangeAspect="1" noChangeArrowheads="1"/>
                    </pic:cNvPicPr>
                  </pic:nvPicPr>
                  <pic:blipFill>
                    <a:blip r:embed="rId15"/>
                    <a:stretch>
                      <a:fillRect/>
                    </a:stretch>
                  </pic:blipFill>
                  <pic:spPr bwMode="auto">
                    <a:xfrm>
                      <a:off x="0" y="0"/>
                      <a:ext cx="2517140" cy="1887855"/>
                    </a:xfrm>
                    <a:prstGeom prst="rect">
                      <a:avLst/>
                    </a:prstGeom>
                    <a:noFill/>
                    <a:ln w="9525">
                      <a:noFill/>
                      <a:miter lim="800000"/>
                      <a:headEnd/>
                      <a:tailEnd/>
                    </a:ln>
                  </pic:spPr>
                </pic:pic>
              </a:graphicData>
            </a:graphic>
          </wp:anchor>
        </w:drawing>
      </w:r>
    </w:p>
    <w:p w:rsidR="00E52378" w:rsidRDefault="00A95B17" w:rsidP="00CF1483">
      <w:pPr>
        <w:spacing w:after="200" w:line="264" w:lineRule="auto"/>
        <w:jc w:val="both"/>
        <w:rPr>
          <w:sz w:val="20"/>
          <w:szCs w:val="18"/>
          <w:u w:val="single"/>
          <w:lang w:val="pt-PT"/>
        </w:rPr>
      </w:pPr>
      <w:r w:rsidRPr="00A95B17">
        <w:rPr>
          <w:noProof/>
          <w:sz w:val="18"/>
          <w:szCs w:val="18"/>
          <w:lang w:val="pt-PT" w:eastAsia="pt-PT" w:bidi="ar-SA"/>
        </w:rPr>
        <w:pict>
          <v:shape id="_x0000_s1040" type="#_x0000_t202" style="position:absolute;left:0;text-align:left;margin-left:291pt;margin-top:164.4pt;width:89.4pt;height:16.95pt;z-index:251670528;mso-height-percent:200;mso-height-percent:200;mso-width-relative:margin;mso-height-relative:margin" filled="f" stroked="f">
            <v:textbox style="mso-fit-shape-to-text:t">
              <w:txbxContent>
                <w:p w:rsidR="00F26BAE" w:rsidRPr="00737C1C" w:rsidRDefault="00F26BAE" w:rsidP="00737C1C">
                  <w:pPr>
                    <w:jc w:val="right"/>
                    <w:rPr>
                      <w:sz w:val="16"/>
                      <w:szCs w:val="16"/>
                    </w:rPr>
                  </w:pPr>
                  <w:r w:rsidRPr="00737C1C">
                    <w:rPr>
                      <w:sz w:val="16"/>
                      <w:szCs w:val="16"/>
                    </w:rPr>
                    <w:t xml:space="preserve">Conjunto de Pontos </w:t>
                  </w:r>
                  <w:r>
                    <w:rPr>
                      <w:sz w:val="16"/>
                      <w:szCs w:val="16"/>
                    </w:rPr>
                    <w:t>4</w:t>
                  </w:r>
                </w:p>
              </w:txbxContent>
            </v:textbox>
          </v:shape>
        </w:pict>
      </w:r>
      <w:r w:rsidRPr="00A95B17">
        <w:rPr>
          <w:noProof/>
          <w:sz w:val="18"/>
          <w:szCs w:val="18"/>
          <w:lang w:val="pt-PT" w:eastAsia="pt-PT" w:bidi="ar-SA"/>
        </w:rPr>
        <w:pict>
          <v:shape id="_x0000_s1039" type="#_x0000_t202" style="position:absolute;left:0;text-align:left;margin-left:90.55pt;margin-top:164.4pt;width:89.4pt;height:16.95pt;z-index:251669504;mso-height-percent:200;mso-height-percent:200;mso-width-relative:margin;mso-height-relative:margin" filled="f" stroked="f">
            <v:textbox style="mso-next-textbox:#_x0000_s1039;mso-fit-shape-to-text:t">
              <w:txbxContent>
                <w:p w:rsidR="00F26BAE" w:rsidRPr="00737C1C" w:rsidRDefault="00F26BAE" w:rsidP="00737C1C">
                  <w:pPr>
                    <w:jc w:val="right"/>
                    <w:rPr>
                      <w:sz w:val="16"/>
                      <w:szCs w:val="16"/>
                    </w:rPr>
                  </w:pPr>
                  <w:r w:rsidRPr="00737C1C">
                    <w:rPr>
                      <w:sz w:val="16"/>
                      <w:szCs w:val="16"/>
                    </w:rPr>
                    <w:t xml:space="preserve">Conjunto de Pontos </w:t>
                  </w:r>
                  <w:r>
                    <w:rPr>
                      <w:sz w:val="16"/>
                      <w:szCs w:val="16"/>
                    </w:rPr>
                    <w:t>3</w:t>
                  </w:r>
                </w:p>
              </w:txbxContent>
            </v:textbox>
          </v:shape>
        </w:pict>
      </w:r>
      <w:r w:rsidR="00E52378" w:rsidRPr="00E52378">
        <w:rPr>
          <w:noProof/>
          <w:sz w:val="20"/>
          <w:szCs w:val="18"/>
          <w:lang w:eastAsia="en-US" w:bidi="ar-SA"/>
        </w:rPr>
        <w:drawing>
          <wp:inline distT="0" distB="0" distL="0" distR="0">
            <wp:extent cx="2520000" cy="1889999"/>
            <wp:effectExtent l="19050" t="0" r="0" b="0"/>
            <wp:docPr id="8" name="Picture 8" descr="C:\Users\alpha\Desktop\DEI\IIA\TP2\IIA_TP2\resultados\graficos\0_10_3_5apti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pha\Desktop\DEI\IIA\TP2\IIA_TP2\resultados\graficos\0_10_3_5aptidao.png"/>
                    <pic:cNvPicPr>
                      <a:picLocks noChangeAspect="1" noChangeArrowheads="1"/>
                    </pic:cNvPicPr>
                  </pic:nvPicPr>
                  <pic:blipFill>
                    <a:blip r:embed="rId16"/>
                    <a:stretch>
                      <a:fillRect/>
                    </a:stretch>
                  </pic:blipFill>
                  <pic:spPr bwMode="auto">
                    <a:xfrm>
                      <a:off x="0" y="0"/>
                      <a:ext cx="2520000" cy="1889999"/>
                    </a:xfrm>
                    <a:prstGeom prst="rect">
                      <a:avLst/>
                    </a:prstGeom>
                    <a:noFill/>
                    <a:ln w="9525">
                      <a:noFill/>
                      <a:miter lim="800000"/>
                      <a:headEnd/>
                      <a:tailEnd/>
                    </a:ln>
                  </pic:spPr>
                </pic:pic>
              </a:graphicData>
            </a:graphic>
          </wp:inline>
        </w:drawing>
      </w:r>
      <w:r w:rsidR="00E52378" w:rsidRPr="00E52378">
        <w:rPr>
          <w:noProof/>
          <w:sz w:val="20"/>
          <w:szCs w:val="18"/>
          <w:lang w:eastAsia="en-US" w:bidi="ar-SA"/>
        </w:rPr>
        <w:drawing>
          <wp:inline distT="0" distB="0" distL="0" distR="0">
            <wp:extent cx="2520000" cy="1889999"/>
            <wp:effectExtent l="19050" t="0" r="0" b="0"/>
            <wp:docPr id="9" name="Picture 9" descr="C:\Users\alpha\Desktop\DEI\IIA\TP2\IIA_TP2\resultados\graficos\0_10_3_5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pha\Desktop\DEI\IIA\TP2\IIA_TP2\resultados\graficos\0_10_3_5curva.png"/>
                    <pic:cNvPicPr>
                      <a:picLocks noChangeAspect="1" noChangeArrowheads="1"/>
                    </pic:cNvPicPr>
                  </pic:nvPicPr>
                  <pic:blipFill>
                    <a:blip r:embed="rId17"/>
                    <a:stretch>
                      <a:fillRect/>
                    </a:stretch>
                  </pic:blipFill>
                  <pic:spPr bwMode="auto">
                    <a:xfrm>
                      <a:off x="0" y="0"/>
                      <a:ext cx="2520000" cy="1889999"/>
                    </a:xfrm>
                    <a:prstGeom prst="rect">
                      <a:avLst/>
                    </a:prstGeom>
                    <a:noFill/>
                    <a:ln w="9525">
                      <a:noFill/>
                      <a:miter lim="800000"/>
                      <a:headEnd/>
                      <a:tailEnd/>
                    </a:ln>
                  </pic:spPr>
                </pic:pic>
              </a:graphicData>
            </a:graphic>
          </wp:inline>
        </w:drawing>
      </w:r>
    </w:p>
    <w:p w:rsidR="00E52378" w:rsidRDefault="00E52378" w:rsidP="00CF1483">
      <w:pPr>
        <w:spacing w:after="200" w:line="264" w:lineRule="auto"/>
        <w:jc w:val="both"/>
        <w:rPr>
          <w:noProof/>
          <w:sz w:val="20"/>
          <w:szCs w:val="18"/>
          <w:u w:val="single"/>
          <w:lang w:val="pt-PT" w:eastAsia="pt-PT" w:bidi="ar-SA"/>
        </w:rPr>
      </w:pPr>
    </w:p>
    <w:p w:rsidR="00E52378" w:rsidRPr="00E52378" w:rsidRDefault="00E52378" w:rsidP="00CF1483">
      <w:pPr>
        <w:spacing w:after="200" w:line="264" w:lineRule="auto"/>
        <w:jc w:val="both"/>
        <w:rPr>
          <w:noProof/>
          <w:sz w:val="20"/>
          <w:szCs w:val="18"/>
          <w:lang w:val="pt-PT" w:eastAsia="pt-PT" w:bidi="ar-SA"/>
        </w:rPr>
      </w:pPr>
    </w:p>
    <w:p w:rsidR="00E52378" w:rsidRPr="00E52378" w:rsidRDefault="00E52378" w:rsidP="00CF1483">
      <w:pPr>
        <w:spacing w:after="200" w:line="264" w:lineRule="auto"/>
        <w:jc w:val="both"/>
        <w:rPr>
          <w:sz w:val="20"/>
          <w:szCs w:val="18"/>
          <w:lang w:val="pt-PT"/>
        </w:rPr>
      </w:pPr>
    </w:p>
    <w:p w:rsidR="00C62AC7" w:rsidRPr="00603C02" w:rsidRDefault="00C62AC7">
      <w:pPr>
        <w:widowControl/>
        <w:autoSpaceDE/>
        <w:autoSpaceDN/>
        <w:adjustRightInd/>
        <w:rPr>
          <w:sz w:val="20"/>
          <w:szCs w:val="18"/>
          <w:lang w:val="pt-PT"/>
        </w:rPr>
      </w:pPr>
      <w:r w:rsidRPr="00603C02">
        <w:rPr>
          <w:sz w:val="20"/>
          <w:szCs w:val="18"/>
          <w:lang w:val="pt-PT"/>
        </w:rPr>
        <w:br w:type="page"/>
      </w:r>
    </w:p>
    <w:p w:rsidR="00CF1483" w:rsidRPr="00246A09" w:rsidRDefault="00741376" w:rsidP="00CF1483">
      <w:pPr>
        <w:spacing w:after="200" w:line="264" w:lineRule="auto"/>
        <w:jc w:val="both"/>
        <w:rPr>
          <w:sz w:val="20"/>
          <w:szCs w:val="18"/>
          <w:u w:val="single"/>
          <w:lang w:val="pt-PT"/>
        </w:rPr>
      </w:pPr>
      <w:r>
        <w:rPr>
          <w:sz w:val="20"/>
          <w:szCs w:val="18"/>
          <w:u w:val="single"/>
          <w:lang w:val="pt-PT"/>
        </w:rPr>
        <w:lastRenderedPageBreak/>
        <w:t xml:space="preserve">2 - </w:t>
      </w:r>
      <w:r w:rsidR="0062472B">
        <w:rPr>
          <w:sz w:val="20"/>
          <w:szCs w:val="18"/>
          <w:u w:val="single"/>
          <w:lang w:val="pt-PT"/>
        </w:rPr>
        <w:t>Número de Genes</w:t>
      </w:r>
    </w:p>
    <w:p w:rsidR="00CF1483" w:rsidRPr="00CF1483" w:rsidRDefault="00CF1483" w:rsidP="00CF1483">
      <w:pPr>
        <w:spacing w:after="200" w:line="264" w:lineRule="auto"/>
        <w:jc w:val="both"/>
        <w:rPr>
          <w:sz w:val="18"/>
          <w:szCs w:val="18"/>
          <w:lang w:val="pt-PT"/>
        </w:rPr>
      </w:pPr>
    </w:p>
    <w:p w:rsidR="00C62AC7" w:rsidRPr="00CF1483" w:rsidRDefault="00CF1483" w:rsidP="00C62AC7">
      <w:pPr>
        <w:spacing w:after="200" w:line="264" w:lineRule="auto"/>
        <w:jc w:val="both"/>
        <w:rPr>
          <w:sz w:val="18"/>
          <w:szCs w:val="18"/>
          <w:lang w:val="pt-PT"/>
        </w:rPr>
      </w:pPr>
      <w:r w:rsidRPr="00CF1483">
        <w:rPr>
          <w:sz w:val="18"/>
          <w:szCs w:val="18"/>
          <w:lang w:val="pt-PT"/>
        </w:rPr>
        <w:t>Para 15 genes nota-se que em 20 gerações a aptidão é sempre pior, m</w:t>
      </w:r>
      <w:r>
        <w:rPr>
          <w:sz w:val="18"/>
          <w:szCs w:val="18"/>
          <w:lang w:val="pt-PT"/>
        </w:rPr>
        <w:t xml:space="preserve">as que para as restantes parece </w:t>
      </w:r>
      <w:r w:rsidRPr="00CF1483">
        <w:rPr>
          <w:sz w:val="18"/>
          <w:szCs w:val="18"/>
          <w:lang w:val="pt-PT"/>
        </w:rPr>
        <w:t>não ter uma relação directa. Tal significa que, entre as 20 e a</w:t>
      </w:r>
      <w:r>
        <w:rPr>
          <w:sz w:val="18"/>
          <w:szCs w:val="18"/>
          <w:lang w:val="pt-PT"/>
        </w:rPr>
        <w:t xml:space="preserve">s 50 gerações, para </w:t>
      </w:r>
      <w:r w:rsidRPr="00D9442B">
        <w:rPr>
          <w:color w:val="984806" w:themeColor="accent6" w:themeShade="80"/>
          <w:sz w:val="18"/>
          <w:szCs w:val="18"/>
          <w:lang w:val="pt-PT"/>
        </w:rPr>
        <w:t>15 genes</w:t>
      </w:r>
      <w:r>
        <w:rPr>
          <w:sz w:val="18"/>
          <w:szCs w:val="18"/>
          <w:lang w:val="pt-PT"/>
        </w:rPr>
        <w:t xml:space="preserve">, a </w:t>
      </w:r>
      <w:r w:rsidRPr="00D9442B">
        <w:rPr>
          <w:color w:val="984806" w:themeColor="accent6" w:themeShade="80"/>
          <w:sz w:val="18"/>
          <w:szCs w:val="18"/>
          <w:lang w:val="pt-PT"/>
        </w:rPr>
        <w:t>população convergiu para um máximo</w:t>
      </w:r>
      <w:r>
        <w:rPr>
          <w:sz w:val="18"/>
          <w:szCs w:val="18"/>
          <w:lang w:val="pt-PT"/>
        </w:rPr>
        <w:t xml:space="preserve">. </w:t>
      </w:r>
      <w:r w:rsidRPr="00CF1483">
        <w:rPr>
          <w:sz w:val="18"/>
          <w:szCs w:val="18"/>
          <w:lang w:val="pt-PT"/>
        </w:rPr>
        <w:t xml:space="preserve">Para 30 genes já se verifica que sempre que o número de gerações </w:t>
      </w:r>
      <w:r>
        <w:rPr>
          <w:sz w:val="18"/>
          <w:szCs w:val="18"/>
          <w:lang w:val="pt-PT"/>
        </w:rPr>
        <w:t xml:space="preserve">aumenta a aptidão melhora. Esse </w:t>
      </w:r>
      <w:r w:rsidRPr="00CF1483">
        <w:rPr>
          <w:sz w:val="18"/>
          <w:szCs w:val="18"/>
          <w:lang w:val="pt-PT"/>
        </w:rPr>
        <w:t>comportamento encontra-se dentro do esperado, pois a quanto mais gerações a população está sujeita,</w:t>
      </w:r>
      <w:r>
        <w:rPr>
          <w:sz w:val="18"/>
          <w:szCs w:val="18"/>
          <w:lang w:val="pt-PT"/>
        </w:rPr>
        <w:t xml:space="preserve"> </w:t>
      </w:r>
      <w:r w:rsidRPr="00CF1483">
        <w:rPr>
          <w:sz w:val="18"/>
          <w:szCs w:val="18"/>
          <w:lang w:val="pt-PT"/>
        </w:rPr>
        <w:t>mais esta evolui e melh</w:t>
      </w:r>
      <w:r>
        <w:rPr>
          <w:sz w:val="18"/>
          <w:szCs w:val="18"/>
          <w:lang w:val="pt-PT"/>
        </w:rPr>
        <w:t>ora a sua aptidão.</w:t>
      </w:r>
    </w:p>
    <w:p w:rsidR="00CF1483" w:rsidRDefault="00CF1483" w:rsidP="00CF1483">
      <w:pPr>
        <w:spacing w:after="200" w:line="264" w:lineRule="auto"/>
        <w:jc w:val="both"/>
        <w:rPr>
          <w:sz w:val="18"/>
          <w:szCs w:val="18"/>
          <w:lang w:val="pt-PT"/>
        </w:rPr>
      </w:pPr>
      <w:r w:rsidRPr="00CF1483">
        <w:rPr>
          <w:sz w:val="18"/>
          <w:szCs w:val="18"/>
          <w:lang w:val="pt-PT"/>
        </w:rPr>
        <w:t xml:space="preserve">Assim podemos concluir que </w:t>
      </w:r>
      <w:r w:rsidRPr="00D9442B">
        <w:rPr>
          <w:color w:val="984806" w:themeColor="accent6" w:themeShade="80"/>
          <w:sz w:val="18"/>
          <w:szCs w:val="18"/>
          <w:lang w:val="pt-PT"/>
        </w:rPr>
        <w:t>para uma</w:t>
      </w:r>
      <w:r w:rsidRPr="00CF1483">
        <w:rPr>
          <w:sz w:val="18"/>
          <w:szCs w:val="18"/>
          <w:lang w:val="pt-PT"/>
        </w:rPr>
        <w:t xml:space="preserve"> </w:t>
      </w:r>
      <w:r w:rsidRPr="00D9442B">
        <w:rPr>
          <w:color w:val="984806" w:themeColor="accent6" w:themeShade="80"/>
          <w:sz w:val="18"/>
          <w:szCs w:val="18"/>
          <w:lang w:val="pt-PT"/>
        </w:rPr>
        <w:t>menor precisão (menos genes) o algoritmo vai convergir muito mais rapidamente</w:t>
      </w:r>
      <w:r w:rsidRPr="00CF1483">
        <w:rPr>
          <w:sz w:val="18"/>
          <w:szCs w:val="18"/>
          <w:lang w:val="pt-PT"/>
        </w:rPr>
        <w:t>, visto que há muito menos informação para ser mo</w:t>
      </w:r>
      <w:r>
        <w:rPr>
          <w:sz w:val="18"/>
          <w:szCs w:val="18"/>
          <w:lang w:val="pt-PT"/>
        </w:rPr>
        <w:t>dificada ao longo das gerações.</w:t>
      </w:r>
    </w:p>
    <w:p w:rsidR="00CF1483" w:rsidRDefault="00CF1483" w:rsidP="00CF1483">
      <w:pPr>
        <w:spacing w:after="200" w:line="264" w:lineRule="auto"/>
        <w:jc w:val="both"/>
        <w:rPr>
          <w:sz w:val="18"/>
          <w:szCs w:val="18"/>
          <w:lang w:val="pt-PT"/>
        </w:rPr>
      </w:pPr>
      <w:r w:rsidRPr="00CF1483">
        <w:rPr>
          <w:sz w:val="18"/>
          <w:szCs w:val="18"/>
          <w:lang w:val="pt-PT"/>
        </w:rPr>
        <w:t>Quanto maior for o número de indivíduos de uma população, melho</w:t>
      </w:r>
      <w:r>
        <w:rPr>
          <w:sz w:val="18"/>
          <w:szCs w:val="18"/>
          <w:lang w:val="pt-PT"/>
        </w:rPr>
        <w:t>r é a sua aptidão.</w:t>
      </w:r>
      <w:r w:rsidR="0002752C">
        <w:rPr>
          <w:sz w:val="18"/>
          <w:szCs w:val="18"/>
          <w:lang w:val="pt-PT"/>
        </w:rPr>
        <w:t xml:space="preserve"> Isto deve-se ao facto de haver mais código genético diferente a ser recombinado.</w:t>
      </w:r>
      <w:r>
        <w:rPr>
          <w:sz w:val="18"/>
          <w:szCs w:val="18"/>
          <w:lang w:val="pt-PT"/>
        </w:rPr>
        <w:t xml:space="preserve"> Esta relação </w:t>
      </w:r>
      <w:r w:rsidRPr="00CF1483">
        <w:rPr>
          <w:sz w:val="18"/>
          <w:szCs w:val="18"/>
          <w:lang w:val="pt-PT"/>
        </w:rPr>
        <w:t>é mais notória para indivíduos com um maior número de genes. Tal</w:t>
      </w:r>
      <w:r>
        <w:rPr>
          <w:sz w:val="18"/>
          <w:szCs w:val="18"/>
          <w:lang w:val="pt-PT"/>
        </w:rPr>
        <w:t xml:space="preserve"> comportamento é explicado por, </w:t>
      </w:r>
      <w:r w:rsidRPr="00CF1483">
        <w:rPr>
          <w:sz w:val="18"/>
          <w:szCs w:val="18"/>
          <w:lang w:val="pt-PT"/>
        </w:rPr>
        <w:t>tal como se verificou anteriormente, as populações de indivídu</w:t>
      </w:r>
      <w:r>
        <w:rPr>
          <w:sz w:val="18"/>
          <w:szCs w:val="18"/>
          <w:lang w:val="pt-PT"/>
        </w:rPr>
        <w:t xml:space="preserve">os com um número de genes menor </w:t>
      </w:r>
      <w:r w:rsidRPr="00CF1483">
        <w:rPr>
          <w:sz w:val="18"/>
          <w:szCs w:val="18"/>
          <w:lang w:val="pt-PT"/>
        </w:rPr>
        <w:t>converger muito mais rapidamente para um máximo, ou seja, o efeit</w:t>
      </w:r>
      <w:r>
        <w:rPr>
          <w:sz w:val="18"/>
          <w:szCs w:val="18"/>
          <w:lang w:val="pt-PT"/>
        </w:rPr>
        <w:t xml:space="preserve">o do número de indivíduos dessa </w:t>
      </w:r>
      <w:r w:rsidRPr="00CF1483">
        <w:rPr>
          <w:sz w:val="18"/>
          <w:szCs w:val="18"/>
          <w:lang w:val="pt-PT"/>
        </w:rPr>
        <w:t>população é minorado.</w:t>
      </w:r>
    </w:p>
    <w:p w:rsidR="00C62AC7" w:rsidRDefault="00C62AC7" w:rsidP="00CF1483">
      <w:pPr>
        <w:spacing w:after="200" w:line="264" w:lineRule="auto"/>
        <w:jc w:val="both"/>
        <w:rPr>
          <w:sz w:val="18"/>
          <w:szCs w:val="18"/>
          <w:lang w:val="pt-PT"/>
        </w:rPr>
      </w:pPr>
    </w:p>
    <w:tbl>
      <w:tblPr>
        <w:tblW w:w="3600" w:type="dxa"/>
        <w:jc w:val="center"/>
        <w:tblInd w:w="57" w:type="dxa"/>
        <w:tblCellMar>
          <w:left w:w="70" w:type="dxa"/>
          <w:right w:w="70" w:type="dxa"/>
        </w:tblCellMar>
        <w:tblLook w:val="04A0"/>
      </w:tblPr>
      <w:tblGrid>
        <w:gridCol w:w="1006"/>
        <w:gridCol w:w="794"/>
        <w:gridCol w:w="900"/>
        <w:gridCol w:w="900"/>
      </w:tblGrid>
      <w:tr w:rsidR="00C62AC7" w:rsidRPr="00E52378" w:rsidTr="001B16F3">
        <w:trPr>
          <w:trHeight w:val="113"/>
          <w:jc w:val="center"/>
        </w:trPr>
        <w:tc>
          <w:tcPr>
            <w:tcW w:w="1006"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C62AC7" w:rsidRPr="00E52378" w:rsidRDefault="00C62AC7" w:rsidP="001B16F3">
            <w:pPr>
              <w:jc w:val="center"/>
              <w:rPr>
                <w:color w:val="000000"/>
                <w:sz w:val="16"/>
                <w:szCs w:val="16"/>
                <w:lang w:val="pt-PT" w:eastAsia="pt-PT" w:bidi="ar-SA"/>
              </w:rPr>
            </w:pPr>
            <w:r>
              <w:rPr>
                <w:color w:val="000000"/>
                <w:sz w:val="16"/>
                <w:szCs w:val="16"/>
                <w:lang w:val="pt-PT" w:eastAsia="pt-PT" w:bidi="ar-SA"/>
              </w:rPr>
              <w:t>Número de Indvíduos</w:t>
            </w:r>
          </w:p>
        </w:tc>
        <w:tc>
          <w:tcPr>
            <w:tcW w:w="794"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C62AC7" w:rsidRPr="00E52378" w:rsidRDefault="00C62AC7" w:rsidP="001B16F3">
            <w:pPr>
              <w:jc w:val="center"/>
              <w:rPr>
                <w:color w:val="000000"/>
                <w:sz w:val="16"/>
                <w:szCs w:val="16"/>
                <w:lang w:val="pt-PT" w:eastAsia="pt-PT" w:bidi="ar-SA"/>
              </w:rPr>
            </w:pPr>
            <w:r>
              <w:rPr>
                <w:color w:val="000000"/>
                <w:sz w:val="16"/>
                <w:szCs w:val="16"/>
                <w:lang w:val="pt-PT" w:eastAsia="pt-PT" w:bidi="ar-SA"/>
              </w:rPr>
              <w:t>Gerações</w:t>
            </w:r>
          </w:p>
        </w:tc>
        <w:tc>
          <w:tcPr>
            <w:tcW w:w="1800" w:type="dxa"/>
            <w:gridSpan w:val="2"/>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Número de Genes</w:t>
            </w:r>
          </w:p>
        </w:tc>
      </w:tr>
      <w:tr w:rsidR="00C62AC7" w:rsidRPr="00E52378" w:rsidTr="001B16F3">
        <w:trPr>
          <w:trHeight w:val="113"/>
          <w:jc w:val="center"/>
        </w:trPr>
        <w:tc>
          <w:tcPr>
            <w:tcW w:w="1006" w:type="dxa"/>
            <w:vMerge/>
            <w:tcBorders>
              <w:left w:val="single" w:sz="8" w:space="0" w:color="auto"/>
              <w:bottom w:val="single" w:sz="4" w:space="0" w:color="auto"/>
              <w:right w:val="single" w:sz="4" w:space="0" w:color="auto"/>
            </w:tcBorders>
            <w:shd w:val="clear" w:color="auto" w:fill="DDD9C3" w:themeFill="background2" w:themeFillShade="E6"/>
            <w:vAlign w:val="center"/>
          </w:tcPr>
          <w:p w:rsidR="00C62AC7" w:rsidRPr="00E52378" w:rsidRDefault="00C62AC7" w:rsidP="001B16F3">
            <w:pPr>
              <w:jc w:val="center"/>
              <w:rPr>
                <w:color w:val="000000"/>
                <w:sz w:val="16"/>
                <w:szCs w:val="16"/>
                <w:lang w:val="pt-PT" w:eastAsia="pt-PT" w:bidi="ar-SA"/>
              </w:rPr>
            </w:pPr>
          </w:p>
        </w:tc>
        <w:tc>
          <w:tcPr>
            <w:tcW w:w="794" w:type="dxa"/>
            <w:vMerge/>
            <w:tcBorders>
              <w:left w:val="single" w:sz="8" w:space="0" w:color="auto"/>
              <w:bottom w:val="single" w:sz="4" w:space="0" w:color="auto"/>
              <w:right w:val="single" w:sz="4" w:space="0" w:color="auto"/>
            </w:tcBorders>
            <w:shd w:val="clear" w:color="auto" w:fill="DDD9C3" w:themeFill="background2" w:themeFillShade="E6"/>
          </w:tcPr>
          <w:p w:rsidR="00C62AC7" w:rsidRPr="00E52378" w:rsidRDefault="00C62AC7" w:rsidP="001B16F3">
            <w:pPr>
              <w:widowControl/>
              <w:autoSpaceDE/>
              <w:autoSpaceDN/>
              <w:adjustRightInd/>
              <w:jc w:val="center"/>
              <w:rPr>
                <w:color w:val="000000"/>
                <w:sz w:val="16"/>
                <w:szCs w:val="16"/>
                <w:lang w:val="pt-PT" w:eastAsia="pt-PT" w:bidi="ar-SA"/>
              </w:rPr>
            </w:pPr>
          </w:p>
        </w:tc>
        <w:tc>
          <w:tcPr>
            <w:tcW w:w="900"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15</w:t>
            </w:r>
          </w:p>
        </w:tc>
        <w:tc>
          <w:tcPr>
            <w:tcW w:w="900"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30</w:t>
            </w:r>
          </w:p>
        </w:tc>
      </w:tr>
      <w:tr w:rsidR="00C62AC7" w:rsidRPr="00E52378" w:rsidTr="001B16F3">
        <w:trPr>
          <w:trHeight w:val="113"/>
          <w:jc w:val="center"/>
        </w:trPr>
        <w:tc>
          <w:tcPr>
            <w:tcW w:w="1006"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50</w:t>
            </w:r>
          </w:p>
        </w:tc>
        <w:tc>
          <w:tcPr>
            <w:tcW w:w="794" w:type="dxa"/>
            <w:tcBorders>
              <w:top w:val="single" w:sz="8"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20</w:t>
            </w:r>
          </w:p>
        </w:tc>
        <w:tc>
          <w:tcPr>
            <w:tcW w:w="900" w:type="dxa"/>
            <w:tcBorders>
              <w:top w:val="single" w:sz="8" w:space="0" w:color="auto"/>
              <w:left w:val="single" w:sz="8" w:space="0" w:color="auto"/>
              <w:bottom w:val="single" w:sz="4" w:space="0" w:color="auto"/>
              <w:right w:val="single" w:sz="4" w:space="0" w:color="auto"/>
            </w:tcBorders>
            <w:shd w:val="clear" w:color="000000" w:fill="FED781"/>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7.02175</w:t>
            </w:r>
          </w:p>
        </w:tc>
        <w:tc>
          <w:tcPr>
            <w:tcW w:w="900" w:type="dxa"/>
            <w:tcBorders>
              <w:top w:val="single" w:sz="8" w:space="0" w:color="auto"/>
              <w:left w:val="single" w:sz="8" w:space="0" w:color="auto"/>
              <w:bottom w:val="single" w:sz="4" w:space="0" w:color="auto"/>
              <w:right w:val="single" w:sz="4" w:space="0" w:color="auto"/>
            </w:tcBorders>
            <w:shd w:val="clear" w:color="000000" w:fill="F9766E"/>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14.1648</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50</w:t>
            </w:r>
          </w:p>
        </w:tc>
        <w:tc>
          <w:tcPr>
            <w:tcW w:w="900" w:type="dxa"/>
            <w:tcBorders>
              <w:top w:val="single" w:sz="4" w:space="0" w:color="auto"/>
              <w:left w:val="single" w:sz="8" w:space="0" w:color="auto"/>
              <w:bottom w:val="single" w:sz="4" w:space="0" w:color="auto"/>
              <w:right w:val="single" w:sz="4" w:space="0" w:color="auto"/>
            </w:tcBorders>
            <w:shd w:val="clear" w:color="000000" w:fill="ECE582"/>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5.02422</w:t>
            </w:r>
          </w:p>
        </w:tc>
        <w:tc>
          <w:tcPr>
            <w:tcW w:w="900" w:type="dxa"/>
            <w:tcBorders>
              <w:top w:val="single" w:sz="4" w:space="0" w:color="auto"/>
              <w:left w:val="single" w:sz="8" w:space="0" w:color="auto"/>
              <w:bottom w:val="single" w:sz="4" w:space="0" w:color="auto"/>
              <w:right w:val="single" w:sz="4" w:space="0" w:color="auto"/>
            </w:tcBorders>
            <w:shd w:val="clear" w:color="000000" w:fill="FCA878"/>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10.4825</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100</w:t>
            </w:r>
          </w:p>
        </w:tc>
        <w:tc>
          <w:tcPr>
            <w:tcW w:w="900" w:type="dxa"/>
            <w:tcBorders>
              <w:top w:val="single" w:sz="4" w:space="0" w:color="auto"/>
              <w:left w:val="single" w:sz="8" w:space="0" w:color="auto"/>
              <w:bottom w:val="single" w:sz="4" w:space="0" w:color="auto"/>
              <w:right w:val="single" w:sz="4" w:space="0" w:color="auto"/>
            </w:tcBorders>
            <w:shd w:val="clear" w:color="000000" w:fill="F2E783"/>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5.1774</w:t>
            </w:r>
          </w:p>
        </w:tc>
        <w:tc>
          <w:tcPr>
            <w:tcW w:w="900" w:type="dxa"/>
            <w:tcBorders>
              <w:top w:val="single" w:sz="4" w:space="0" w:color="auto"/>
              <w:left w:val="single" w:sz="8" w:space="0" w:color="auto"/>
              <w:bottom w:val="single" w:sz="4" w:space="0" w:color="auto"/>
              <w:right w:val="single" w:sz="4" w:space="0" w:color="auto"/>
            </w:tcBorders>
            <w:shd w:val="clear" w:color="000000" w:fill="FDB47A"/>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9.6261</w:t>
            </w:r>
          </w:p>
        </w:tc>
      </w:tr>
      <w:tr w:rsidR="00C62AC7" w:rsidRPr="00E52378" w:rsidTr="001B16F3">
        <w:trPr>
          <w:trHeight w:val="113"/>
          <w:jc w:val="center"/>
        </w:trPr>
        <w:tc>
          <w:tcPr>
            <w:tcW w:w="1006" w:type="dxa"/>
            <w:vMerge/>
            <w:tcBorders>
              <w:left w:val="single" w:sz="8" w:space="0" w:color="auto"/>
              <w:bottom w:val="nil"/>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nil"/>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250</w:t>
            </w:r>
          </w:p>
        </w:tc>
        <w:tc>
          <w:tcPr>
            <w:tcW w:w="900" w:type="dxa"/>
            <w:tcBorders>
              <w:top w:val="single" w:sz="4" w:space="0" w:color="auto"/>
              <w:left w:val="single" w:sz="8" w:space="0" w:color="auto"/>
              <w:bottom w:val="nil"/>
              <w:right w:val="single" w:sz="4" w:space="0" w:color="auto"/>
            </w:tcBorders>
            <w:shd w:val="clear" w:color="000000" w:fill="DAE081"/>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4.52098</w:t>
            </w:r>
          </w:p>
        </w:tc>
        <w:tc>
          <w:tcPr>
            <w:tcW w:w="900" w:type="dxa"/>
            <w:tcBorders>
              <w:top w:val="single" w:sz="4" w:space="0" w:color="auto"/>
              <w:left w:val="single" w:sz="8" w:space="0" w:color="auto"/>
              <w:bottom w:val="nil"/>
              <w:right w:val="single" w:sz="4" w:space="0" w:color="auto"/>
            </w:tcBorders>
            <w:shd w:val="clear" w:color="000000" w:fill="FECD7F"/>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7.81827</w:t>
            </w:r>
          </w:p>
        </w:tc>
      </w:tr>
      <w:tr w:rsidR="00C62AC7" w:rsidRPr="00E52378" w:rsidTr="001B16F3">
        <w:trPr>
          <w:trHeight w:val="113"/>
          <w:jc w:val="center"/>
        </w:trPr>
        <w:tc>
          <w:tcPr>
            <w:tcW w:w="1006"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100</w:t>
            </w:r>
          </w:p>
        </w:tc>
        <w:tc>
          <w:tcPr>
            <w:tcW w:w="794" w:type="dxa"/>
            <w:tcBorders>
              <w:top w:val="single" w:sz="8"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20</w:t>
            </w:r>
          </w:p>
        </w:tc>
        <w:tc>
          <w:tcPr>
            <w:tcW w:w="900" w:type="dxa"/>
            <w:tcBorders>
              <w:top w:val="single" w:sz="8" w:space="0" w:color="auto"/>
              <w:left w:val="single" w:sz="8" w:space="0" w:color="auto"/>
              <w:bottom w:val="single" w:sz="4" w:space="0" w:color="auto"/>
              <w:right w:val="single" w:sz="4" w:space="0" w:color="auto"/>
            </w:tcBorders>
            <w:shd w:val="clear" w:color="000000" w:fill="F2E783"/>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5.18934</w:t>
            </w:r>
          </w:p>
        </w:tc>
        <w:tc>
          <w:tcPr>
            <w:tcW w:w="900" w:type="dxa"/>
            <w:tcBorders>
              <w:top w:val="single" w:sz="8" w:space="0" w:color="auto"/>
              <w:left w:val="single" w:sz="8" w:space="0" w:color="auto"/>
              <w:bottom w:val="single" w:sz="4" w:space="0" w:color="auto"/>
              <w:right w:val="single" w:sz="4" w:space="0" w:color="auto"/>
            </w:tcBorders>
            <w:shd w:val="clear" w:color="000000" w:fill="FB9E76"/>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11.2729</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50</w:t>
            </w:r>
          </w:p>
        </w:tc>
        <w:tc>
          <w:tcPr>
            <w:tcW w:w="900" w:type="dxa"/>
            <w:tcBorders>
              <w:top w:val="single" w:sz="4" w:space="0" w:color="auto"/>
              <w:left w:val="single" w:sz="8" w:space="0" w:color="auto"/>
              <w:bottom w:val="single" w:sz="4" w:space="0" w:color="auto"/>
              <w:right w:val="single" w:sz="4" w:space="0" w:color="auto"/>
            </w:tcBorders>
            <w:shd w:val="clear" w:color="000000" w:fill="DFE182"/>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4.65544</w:t>
            </w:r>
          </w:p>
        </w:tc>
        <w:tc>
          <w:tcPr>
            <w:tcW w:w="900" w:type="dxa"/>
            <w:tcBorders>
              <w:top w:val="single" w:sz="4" w:space="0" w:color="auto"/>
              <w:left w:val="single" w:sz="8" w:space="0" w:color="auto"/>
              <w:bottom w:val="single" w:sz="4" w:space="0" w:color="auto"/>
              <w:right w:val="single" w:sz="4" w:space="0" w:color="auto"/>
            </w:tcBorders>
            <w:shd w:val="clear" w:color="000000" w:fill="FEC87E"/>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8.16479</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100</w:t>
            </w:r>
          </w:p>
        </w:tc>
        <w:tc>
          <w:tcPr>
            <w:tcW w:w="900" w:type="dxa"/>
            <w:tcBorders>
              <w:top w:val="single" w:sz="4" w:space="0" w:color="auto"/>
              <w:left w:val="single" w:sz="8" w:space="0" w:color="auto"/>
              <w:bottom w:val="single" w:sz="4" w:space="0" w:color="auto"/>
              <w:right w:val="single" w:sz="4" w:space="0" w:color="auto"/>
            </w:tcBorders>
            <w:shd w:val="clear" w:color="000000" w:fill="C4DA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3.90965</w:t>
            </w:r>
          </w:p>
        </w:tc>
        <w:tc>
          <w:tcPr>
            <w:tcW w:w="900" w:type="dxa"/>
            <w:tcBorders>
              <w:top w:val="single" w:sz="4" w:space="0" w:color="auto"/>
              <w:left w:val="single" w:sz="8" w:space="0" w:color="auto"/>
              <w:bottom w:val="single" w:sz="4" w:space="0" w:color="auto"/>
              <w:right w:val="single" w:sz="4" w:space="0" w:color="auto"/>
            </w:tcBorders>
            <w:shd w:val="clear" w:color="000000" w:fill="FFDF82"/>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6.42576</w:t>
            </w:r>
          </w:p>
        </w:tc>
      </w:tr>
      <w:tr w:rsidR="00C62AC7" w:rsidRPr="00E52378" w:rsidTr="001B16F3">
        <w:trPr>
          <w:trHeight w:val="113"/>
          <w:jc w:val="center"/>
        </w:trPr>
        <w:tc>
          <w:tcPr>
            <w:tcW w:w="1006" w:type="dxa"/>
            <w:vMerge/>
            <w:tcBorders>
              <w:left w:val="single" w:sz="8" w:space="0" w:color="auto"/>
              <w:bottom w:val="nil"/>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nil"/>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250</w:t>
            </w:r>
          </w:p>
        </w:tc>
        <w:tc>
          <w:tcPr>
            <w:tcW w:w="900" w:type="dxa"/>
            <w:tcBorders>
              <w:top w:val="single" w:sz="4" w:space="0" w:color="auto"/>
              <w:left w:val="single" w:sz="8" w:space="0" w:color="auto"/>
              <w:bottom w:val="nil"/>
              <w:right w:val="single" w:sz="4" w:space="0" w:color="auto"/>
            </w:tcBorders>
            <w:shd w:val="clear" w:color="000000" w:fill="E5E382"/>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4.82476</w:t>
            </w:r>
          </w:p>
        </w:tc>
        <w:tc>
          <w:tcPr>
            <w:tcW w:w="900" w:type="dxa"/>
            <w:tcBorders>
              <w:top w:val="single" w:sz="4" w:space="0" w:color="auto"/>
              <w:left w:val="single" w:sz="8" w:space="0" w:color="auto"/>
              <w:bottom w:val="nil"/>
              <w:right w:val="single" w:sz="4" w:space="0" w:color="auto"/>
            </w:tcBorders>
            <w:shd w:val="clear" w:color="000000" w:fill="FEEA83"/>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5.53457</w:t>
            </w:r>
          </w:p>
        </w:tc>
      </w:tr>
      <w:tr w:rsidR="00C62AC7" w:rsidRPr="00E52378" w:rsidTr="001B16F3">
        <w:trPr>
          <w:trHeight w:val="113"/>
          <w:jc w:val="center"/>
        </w:trPr>
        <w:tc>
          <w:tcPr>
            <w:tcW w:w="1006"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200</w:t>
            </w:r>
          </w:p>
        </w:tc>
        <w:tc>
          <w:tcPr>
            <w:tcW w:w="794" w:type="dxa"/>
            <w:tcBorders>
              <w:top w:val="single" w:sz="8"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20</w:t>
            </w:r>
          </w:p>
        </w:tc>
        <w:tc>
          <w:tcPr>
            <w:tcW w:w="900" w:type="dxa"/>
            <w:tcBorders>
              <w:top w:val="single" w:sz="8" w:space="0" w:color="auto"/>
              <w:left w:val="single" w:sz="8" w:space="0" w:color="auto"/>
              <w:bottom w:val="single" w:sz="4" w:space="0" w:color="auto"/>
              <w:right w:val="single" w:sz="4" w:space="0" w:color="auto"/>
            </w:tcBorders>
            <w:shd w:val="clear" w:color="000000" w:fill="F3E783"/>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5.21706</w:t>
            </w:r>
          </w:p>
        </w:tc>
        <w:tc>
          <w:tcPr>
            <w:tcW w:w="900" w:type="dxa"/>
            <w:tcBorders>
              <w:top w:val="single" w:sz="8" w:space="0" w:color="auto"/>
              <w:left w:val="single" w:sz="8" w:space="0" w:color="auto"/>
              <w:bottom w:val="single" w:sz="4" w:space="0" w:color="auto"/>
              <w:right w:val="single" w:sz="4" w:space="0" w:color="auto"/>
            </w:tcBorders>
            <w:shd w:val="clear" w:color="000000" w:fill="FDB67A"/>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9.46244</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50</w:t>
            </w:r>
          </w:p>
        </w:tc>
        <w:tc>
          <w:tcPr>
            <w:tcW w:w="900" w:type="dxa"/>
            <w:tcBorders>
              <w:top w:val="single" w:sz="4" w:space="0" w:color="auto"/>
              <w:left w:val="single" w:sz="8" w:space="0" w:color="auto"/>
              <w:bottom w:val="single" w:sz="4" w:space="0" w:color="auto"/>
              <w:right w:val="single" w:sz="4" w:space="0" w:color="auto"/>
            </w:tcBorders>
            <w:shd w:val="clear" w:color="000000" w:fill="FEEA83"/>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5.52743</w:t>
            </w:r>
          </w:p>
        </w:tc>
        <w:tc>
          <w:tcPr>
            <w:tcW w:w="900" w:type="dxa"/>
            <w:tcBorders>
              <w:top w:val="single" w:sz="4" w:space="0" w:color="auto"/>
              <w:left w:val="single" w:sz="8" w:space="0" w:color="auto"/>
              <w:bottom w:val="single" w:sz="4" w:space="0" w:color="auto"/>
              <w:right w:val="single" w:sz="4" w:space="0" w:color="auto"/>
            </w:tcBorders>
            <w:shd w:val="clear" w:color="000000" w:fill="FED5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7.19715</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100</w:t>
            </w:r>
          </w:p>
        </w:tc>
        <w:tc>
          <w:tcPr>
            <w:tcW w:w="900" w:type="dxa"/>
            <w:tcBorders>
              <w:top w:val="single" w:sz="4" w:space="0" w:color="auto"/>
              <w:left w:val="single" w:sz="8" w:space="0" w:color="auto"/>
              <w:bottom w:val="single" w:sz="4" w:space="0" w:color="auto"/>
              <w:right w:val="single" w:sz="4" w:space="0" w:color="auto"/>
            </w:tcBorders>
            <w:shd w:val="clear" w:color="000000" w:fill="C1D9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3.81606</w:t>
            </w:r>
          </w:p>
        </w:tc>
        <w:tc>
          <w:tcPr>
            <w:tcW w:w="900" w:type="dxa"/>
            <w:tcBorders>
              <w:top w:val="single" w:sz="4" w:space="0" w:color="auto"/>
              <w:left w:val="single" w:sz="8" w:space="0" w:color="auto"/>
              <w:bottom w:val="single" w:sz="4" w:space="0" w:color="auto"/>
              <w:right w:val="single" w:sz="4" w:space="0" w:color="auto"/>
            </w:tcBorders>
            <w:shd w:val="clear" w:color="000000" w:fill="FFE784"/>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5.87819</w:t>
            </w:r>
          </w:p>
        </w:tc>
      </w:tr>
      <w:tr w:rsidR="00C62AC7" w:rsidRPr="00E52378" w:rsidTr="001B16F3">
        <w:trPr>
          <w:trHeight w:val="113"/>
          <w:jc w:val="center"/>
        </w:trPr>
        <w:tc>
          <w:tcPr>
            <w:tcW w:w="1006" w:type="dxa"/>
            <w:vMerge/>
            <w:tcBorders>
              <w:left w:val="single" w:sz="8" w:space="0" w:color="auto"/>
              <w:bottom w:val="nil"/>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nil"/>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250</w:t>
            </w:r>
          </w:p>
        </w:tc>
        <w:tc>
          <w:tcPr>
            <w:tcW w:w="900" w:type="dxa"/>
            <w:tcBorders>
              <w:top w:val="single" w:sz="4" w:space="0" w:color="auto"/>
              <w:left w:val="single" w:sz="8" w:space="0" w:color="auto"/>
              <w:bottom w:val="nil"/>
              <w:right w:val="single" w:sz="4" w:space="0" w:color="auto"/>
            </w:tcBorders>
            <w:shd w:val="clear" w:color="000000" w:fill="C0D8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3.77606</w:t>
            </w:r>
          </w:p>
        </w:tc>
        <w:tc>
          <w:tcPr>
            <w:tcW w:w="900" w:type="dxa"/>
            <w:tcBorders>
              <w:top w:val="single" w:sz="4" w:space="0" w:color="auto"/>
              <w:left w:val="single" w:sz="8" w:space="0" w:color="auto"/>
              <w:bottom w:val="nil"/>
              <w:right w:val="single" w:sz="4" w:space="0" w:color="auto"/>
            </w:tcBorders>
            <w:shd w:val="clear" w:color="000000" w:fill="FFE984"/>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5.73641</w:t>
            </w:r>
          </w:p>
        </w:tc>
      </w:tr>
      <w:tr w:rsidR="00C62AC7" w:rsidRPr="00E52378" w:rsidTr="001B16F3">
        <w:trPr>
          <w:trHeight w:val="113"/>
          <w:jc w:val="center"/>
        </w:trPr>
        <w:tc>
          <w:tcPr>
            <w:tcW w:w="1006"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C62AC7"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500</w:t>
            </w:r>
          </w:p>
        </w:tc>
        <w:tc>
          <w:tcPr>
            <w:tcW w:w="794" w:type="dxa"/>
            <w:tcBorders>
              <w:top w:val="single" w:sz="8"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20</w:t>
            </w:r>
          </w:p>
        </w:tc>
        <w:tc>
          <w:tcPr>
            <w:tcW w:w="900" w:type="dxa"/>
            <w:tcBorders>
              <w:top w:val="single" w:sz="8" w:space="0" w:color="auto"/>
              <w:left w:val="single" w:sz="8" w:space="0" w:color="auto"/>
              <w:bottom w:val="single" w:sz="4" w:space="0" w:color="auto"/>
              <w:right w:val="single" w:sz="4" w:space="0" w:color="auto"/>
            </w:tcBorders>
            <w:shd w:val="clear" w:color="000000" w:fill="CADB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4.05571</w:t>
            </w:r>
          </w:p>
        </w:tc>
        <w:tc>
          <w:tcPr>
            <w:tcW w:w="900" w:type="dxa"/>
            <w:tcBorders>
              <w:top w:val="single" w:sz="8" w:space="0" w:color="auto"/>
              <w:left w:val="single" w:sz="8" w:space="0" w:color="auto"/>
              <w:bottom w:val="single" w:sz="4" w:space="0" w:color="auto"/>
              <w:right w:val="single" w:sz="4" w:space="0" w:color="auto"/>
            </w:tcBorders>
            <w:shd w:val="clear" w:color="000000" w:fill="FECD7F"/>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7.75468</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50</w:t>
            </w:r>
          </w:p>
        </w:tc>
        <w:tc>
          <w:tcPr>
            <w:tcW w:w="900" w:type="dxa"/>
            <w:tcBorders>
              <w:top w:val="single" w:sz="4" w:space="0" w:color="auto"/>
              <w:left w:val="single" w:sz="8" w:space="0" w:color="auto"/>
              <w:bottom w:val="single" w:sz="4" w:space="0" w:color="auto"/>
              <w:right w:val="single" w:sz="4" w:space="0" w:color="auto"/>
            </w:tcBorders>
            <w:shd w:val="clear" w:color="000000" w:fill="C5DA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3.92366</w:t>
            </w:r>
          </w:p>
        </w:tc>
        <w:tc>
          <w:tcPr>
            <w:tcW w:w="900" w:type="dxa"/>
            <w:tcBorders>
              <w:top w:val="single" w:sz="4" w:space="0" w:color="auto"/>
              <w:left w:val="single" w:sz="8" w:space="0" w:color="auto"/>
              <w:bottom w:val="single" w:sz="4" w:space="0" w:color="auto"/>
              <w:right w:val="single" w:sz="4" w:space="0" w:color="auto"/>
            </w:tcBorders>
            <w:shd w:val="clear" w:color="000000" w:fill="FFE684"/>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5.91095</w:t>
            </w:r>
          </w:p>
        </w:tc>
      </w:tr>
      <w:tr w:rsidR="00C62AC7" w:rsidRPr="00E52378" w:rsidTr="001B16F3">
        <w:trPr>
          <w:trHeight w:val="113"/>
          <w:jc w:val="center"/>
        </w:trPr>
        <w:tc>
          <w:tcPr>
            <w:tcW w:w="1006" w:type="dxa"/>
            <w:vMerge/>
            <w:tcBorders>
              <w:left w:val="single" w:sz="8" w:space="0" w:color="auto"/>
              <w:right w:val="single" w:sz="4" w:space="0" w:color="auto"/>
            </w:tcBorders>
            <w:shd w:val="clear" w:color="auto" w:fill="DDD9C3" w:themeFill="background2" w:themeFillShade="E6"/>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4"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100</w:t>
            </w:r>
          </w:p>
        </w:tc>
        <w:tc>
          <w:tcPr>
            <w:tcW w:w="900" w:type="dxa"/>
            <w:tcBorders>
              <w:top w:val="single" w:sz="4" w:space="0" w:color="auto"/>
              <w:left w:val="single" w:sz="8" w:space="0" w:color="auto"/>
              <w:bottom w:val="single" w:sz="4" w:space="0" w:color="auto"/>
              <w:right w:val="single" w:sz="4" w:space="0" w:color="auto"/>
            </w:tcBorders>
            <w:shd w:val="clear" w:color="000000" w:fill="D1DD81"/>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4.26163</w:t>
            </w:r>
          </w:p>
        </w:tc>
        <w:tc>
          <w:tcPr>
            <w:tcW w:w="900" w:type="dxa"/>
            <w:tcBorders>
              <w:top w:val="single" w:sz="4" w:space="0" w:color="auto"/>
              <w:left w:val="single" w:sz="8" w:space="0" w:color="auto"/>
              <w:bottom w:val="single" w:sz="4" w:space="0" w:color="auto"/>
              <w:right w:val="single" w:sz="4" w:space="0" w:color="auto"/>
            </w:tcBorders>
            <w:shd w:val="clear" w:color="000000" w:fill="F0E683"/>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5.14125</w:t>
            </w:r>
          </w:p>
        </w:tc>
      </w:tr>
      <w:tr w:rsidR="00C62AC7" w:rsidRPr="00E52378" w:rsidTr="001B16F3">
        <w:trPr>
          <w:trHeight w:val="113"/>
          <w:jc w:val="center"/>
        </w:trPr>
        <w:tc>
          <w:tcPr>
            <w:tcW w:w="1006" w:type="dxa"/>
            <w:vMerge/>
            <w:tcBorders>
              <w:left w:val="single" w:sz="8" w:space="0" w:color="auto"/>
              <w:bottom w:val="single" w:sz="8" w:space="0" w:color="auto"/>
              <w:right w:val="single" w:sz="4" w:space="0" w:color="auto"/>
            </w:tcBorders>
            <w:shd w:val="clear" w:color="auto" w:fill="DDD9C3" w:themeFill="background2" w:themeFillShade="E6"/>
          </w:tcPr>
          <w:p w:rsidR="00C62AC7" w:rsidRDefault="00C62AC7" w:rsidP="001B16F3">
            <w:pPr>
              <w:widowControl/>
              <w:autoSpaceDE/>
              <w:autoSpaceDN/>
              <w:adjustRightInd/>
              <w:jc w:val="center"/>
              <w:rPr>
                <w:color w:val="000000"/>
                <w:sz w:val="16"/>
                <w:szCs w:val="16"/>
                <w:lang w:val="pt-PT" w:eastAsia="pt-PT" w:bidi="ar-SA"/>
              </w:rPr>
            </w:pPr>
          </w:p>
        </w:tc>
        <w:tc>
          <w:tcPr>
            <w:tcW w:w="794" w:type="dxa"/>
            <w:tcBorders>
              <w:top w:val="single" w:sz="4" w:space="0" w:color="auto"/>
              <w:left w:val="single" w:sz="8" w:space="0" w:color="auto"/>
              <w:bottom w:val="single" w:sz="8" w:space="0" w:color="auto"/>
              <w:right w:val="single" w:sz="4" w:space="0" w:color="auto"/>
            </w:tcBorders>
            <w:shd w:val="clear" w:color="auto" w:fill="EEECE1" w:themeFill="background2"/>
          </w:tcPr>
          <w:p w:rsidR="00C62AC7" w:rsidRPr="00E52378" w:rsidRDefault="00C62AC7" w:rsidP="001B16F3">
            <w:pPr>
              <w:widowControl/>
              <w:autoSpaceDE/>
              <w:autoSpaceDN/>
              <w:adjustRightInd/>
              <w:jc w:val="center"/>
              <w:rPr>
                <w:color w:val="000000"/>
                <w:sz w:val="16"/>
                <w:szCs w:val="16"/>
                <w:lang w:val="pt-PT" w:eastAsia="pt-PT" w:bidi="ar-SA"/>
              </w:rPr>
            </w:pPr>
            <w:r>
              <w:rPr>
                <w:color w:val="000000"/>
                <w:sz w:val="16"/>
                <w:szCs w:val="16"/>
                <w:lang w:val="pt-PT" w:eastAsia="pt-PT" w:bidi="ar-SA"/>
              </w:rPr>
              <w:t>250</w:t>
            </w:r>
          </w:p>
        </w:tc>
        <w:tc>
          <w:tcPr>
            <w:tcW w:w="900" w:type="dxa"/>
            <w:tcBorders>
              <w:top w:val="single" w:sz="4" w:space="0" w:color="auto"/>
              <w:left w:val="single" w:sz="8" w:space="0" w:color="auto"/>
              <w:bottom w:val="single" w:sz="8" w:space="0" w:color="auto"/>
              <w:right w:val="single" w:sz="4" w:space="0" w:color="auto"/>
            </w:tcBorders>
            <w:shd w:val="clear" w:color="000000" w:fill="BDD880"/>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3.7141</w:t>
            </w:r>
          </w:p>
        </w:tc>
        <w:tc>
          <w:tcPr>
            <w:tcW w:w="900" w:type="dxa"/>
            <w:tcBorders>
              <w:top w:val="single" w:sz="4" w:space="0" w:color="auto"/>
              <w:left w:val="single" w:sz="8" w:space="0" w:color="auto"/>
              <w:bottom w:val="single" w:sz="8" w:space="0" w:color="auto"/>
              <w:right w:val="single" w:sz="4" w:space="0" w:color="auto"/>
            </w:tcBorders>
            <w:shd w:val="clear" w:color="000000" w:fill="D3DE81"/>
            <w:noWrap/>
            <w:vAlign w:val="bottom"/>
            <w:hideMark/>
          </w:tcPr>
          <w:p w:rsidR="00C62AC7" w:rsidRPr="00E52378" w:rsidRDefault="00C62AC7" w:rsidP="001B16F3">
            <w:pPr>
              <w:widowControl/>
              <w:autoSpaceDE/>
              <w:autoSpaceDN/>
              <w:adjustRightInd/>
              <w:jc w:val="center"/>
              <w:rPr>
                <w:color w:val="000000"/>
                <w:sz w:val="16"/>
                <w:szCs w:val="16"/>
                <w:lang w:val="pt-PT" w:eastAsia="pt-PT" w:bidi="ar-SA"/>
              </w:rPr>
            </w:pPr>
            <w:r w:rsidRPr="00E52378">
              <w:rPr>
                <w:color w:val="000000"/>
                <w:sz w:val="16"/>
                <w:szCs w:val="16"/>
                <w:lang w:val="pt-PT" w:eastAsia="pt-PT" w:bidi="ar-SA"/>
              </w:rPr>
              <w:t>4.31182</w:t>
            </w:r>
          </w:p>
        </w:tc>
      </w:tr>
    </w:tbl>
    <w:p w:rsidR="00C62AC7" w:rsidRDefault="00C62AC7" w:rsidP="00C62AC7">
      <w:pPr>
        <w:spacing w:after="200" w:line="264" w:lineRule="auto"/>
        <w:contextualSpacing/>
        <w:jc w:val="center"/>
        <w:rPr>
          <w:sz w:val="18"/>
          <w:szCs w:val="18"/>
          <w:lang w:val="pt-PT"/>
        </w:rPr>
      </w:pPr>
    </w:p>
    <w:p w:rsidR="00C62AC7" w:rsidRDefault="00C62AC7" w:rsidP="00C62AC7">
      <w:pPr>
        <w:spacing w:after="200" w:line="264" w:lineRule="auto"/>
        <w:contextualSpacing/>
        <w:jc w:val="center"/>
        <w:rPr>
          <w:sz w:val="18"/>
          <w:szCs w:val="18"/>
          <w:lang w:val="pt-PT"/>
        </w:rPr>
      </w:pPr>
      <w:r>
        <w:rPr>
          <w:sz w:val="18"/>
          <w:szCs w:val="18"/>
          <w:lang w:val="pt-PT"/>
        </w:rPr>
        <w:t>Impacto do número de gerações para diferente número de indivíduos e genes</w:t>
      </w:r>
      <w:r w:rsidR="001B16F3">
        <w:rPr>
          <w:sz w:val="18"/>
          <w:szCs w:val="18"/>
          <w:lang w:val="pt-PT"/>
        </w:rPr>
        <w:t xml:space="preserve"> no indivíduo mais apto</w:t>
      </w:r>
    </w:p>
    <w:p w:rsidR="00C62AC7" w:rsidRDefault="00C62AC7" w:rsidP="00C62AC7">
      <w:pPr>
        <w:spacing w:after="200" w:line="264" w:lineRule="auto"/>
        <w:contextualSpacing/>
        <w:jc w:val="center"/>
        <w:rPr>
          <w:sz w:val="18"/>
          <w:szCs w:val="18"/>
          <w:lang w:val="pt-PT"/>
        </w:rPr>
      </w:pPr>
      <w:r>
        <w:rPr>
          <w:sz w:val="18"/>
          <w:szCs w:val="18"/>
          <w:lang w:val="pt-PT"/>
        </w:rPr>
        <w:t>(Conjunto de pontos: 1)</w:t>
      </w:r>
    </w:p>
    <w:p w:rsidR="00C62AC7" w:rsidRDefault="00C62AC7" w:rsidP="00CF1483">
      <w:pPr>
        <w:spacing w:after="200" w:line="264" w:lineRule="auto"/>
        <w:jc w:val="both"/>
        <w:rPr>
          <w:sz w:val="18"/>
          <w:szCs w:val="18"/>
          <w:lang w:val="pt-PT"/>
        </w:rPr>
      </w:pPr>
    </w:p>
    <w:p w:rsidR="00D9442B" w:rsidRPr="0092799A" w:rsidRDefault="00D9442B" w:rsidP="00CF1483">
      <w:pPr>
        <w:spacing w:after="200" w:line="264" w:lineRule="auto"/>
        <w:jc w:val="both"/>
        <w:rPr>
          <w:sz w:val="18"/>
          <w:szCs w:val="18"/>
          <w:lang w:val="pt-PT"/>
        </w:rPr>
      </w:pPr>
    </w:p>
    <w:p w:rsidR="0092799A" w:rsidRPr="0092799A" w:rsidRDefault="0092799A">
      <w:pPr>
        <w:widowControl/>
        <w:autoSpaceDE/>
        <w:autoSpaceDN/>
        <w:adjustRightInd/>
        <w:rPr>
          <w:sz w:val="20"/>
          <w:szCs w:val="18"/>
          <w:lang w:val="pt-PT"/>
        </w:rPr>
      </w:pPr>
      <w:r w:rsidRPr="0092799A">
        <w:rPr>
          <w:sz w:val="20"/>
          <w:szCs w:val="18"/>
          <w:lang w:val="pt-PT"/>
        </w:rPr>
        <w:br w:type="page"/>
      </w:r>
    </w:p>
    <w:p w:rsidR="00D9442B" w:rsidRPr="00D9442B" w:rsidRDefault="00741376" w:rsidP="00D9442B">
      <w:pPr>
        <w:spacing w:after="200" w:line="264" w:lineRule="auto"/>
        <w:jc w:val="both"/>
        <w:rPr>
          <w:sz w:val="20"/>
          <w:szCs w:val="18"/>
          <w:u w:val="single"/>
          <w:lang w:val="pt-PT"/>
        </w:rPr>
      </w:pPr>
      <w:r>
        <w:rPr>
          <w:sz w:val="20"/>
          <w:szCs w:val="18"/>
          <w:u w:val="single"/>
          <w:lang w:val="pt-PT"/>
        </w:rPr>
        <w:lastRenderedPageBreak/>
        <w:t xml:space="preserve">3 - </w:t>
      </w:r>
      <w:r w:rsidR="0062472B">
        <w:rPr>
          <w:sz w:val="20"/>
          <w:szCs w:val="18"/>
          <w:u w:val="single"/>
          <w:lang w:val="pt-PT"/>
        </w:rPr>
        <w:t>Selecção</w:t>
      </w:r>
    </w:p>
    <w:p w:rsidR="00820852" w:rsidRDefault="00820852" w:rsidP="00D9442B">
      <w:pPr>
        <w:spacing w:after="200" w:line="264" w:lineRule="auto"/>
        <w:jc w:val="both"/>
        <w:rPr>
          <w:sz w:val="18"/>
          <w:szCs w:val="18"/>
          <w:lang w:val="pt-PT"/>
        </w:rPr>
      </w:pPr>
    </w:p>
    <w:p w:rsidR="00D9442B" w:rsidRPr="00D9442B" w:rsidRDefault="00D9442B" w:rsidP="00D9442B">
      <w:pPr>
        <w:spacing w:after="200" w:line="264" w:lineRule="auto"/>
        <w:jc w:val="both"/>
        <w:rPr>
          <w:sz w:val="18"/>
          <w:szCs w:val="18"/>
          <w:lang w:val="pt-PT"/>
        </w:rPr>
      </w:pPr>
      <w:r w:rsidRPr="00D9442B">
        <w:rPr>
          <w:sz w:val="18"/>
          <w:szCs w:val="18"/>
          <w:lang w:val="pt-PT"/>
        </w:rPr>
        <w:t xml:space="preserve">Quanto </w:t>
      </w:r>
      <w:r w:rsidRPr="00A03EBF">
        <w:rPr>
          <w:color w:val="984806" w:themeColor="accent6" w:themeShade="80"/>
          <w:sz w:val="18"/>
          <w:szCs w:val="18"/>
          <w:lang w:val="pt-PT"/>
        </w:rPr>
        <w:t>maior</w:t>
      </w:r>
      <w:r w:rsidRPr="00D9442B">
        <w:rPr>
          <w:sz w:val="18"/>
          <w:szCs w:val="18"/>
          <w:lang w:val="pt-PT"/>
        </w:rPr>
        <w:t xml:space="preserve"> a probabilidade de </w:t>
      </w:r>
      <w:r w:rsidRPr="00A03EBF">
        <w:rPr>
          <w:color w:val="984806" w:themeColor="accent6" w:themeShade="80"/>
          <w:sz w:val="18"/>
          <w:szCs w:val="18"/>
          <w:lang w:val="pt-PT"/>
        </w:rPr>
        <w:t>recombinação</w:t>
      </w:r>
      <w:r w:rsidRPr="00D9442B">
        <w:rPr>
          <w:sz w:val="18"/>
          <w:szCs w:val="18"/>
          <w:lang w:val="pt-PT"/>
        </w:rPr>
        <w:t xml:space="preserve"> melhor a aptidão e menor o desvio padrão. Este resultado é esperado porque são gerados mais índividuos novos e o pr</w:t>
      </w:r>
      <w:r>
        <w:rPr>
          <w:sz w:val="18"/>
          <w:szCs w:val="18"/>
          <w:lang w:val="pt-PT"/>
        </w:rPr>
        <w:t>ocesso evolutivo é mais rápido.</w:t>
      </w:r>
    </w:p>
    <w:p w:rsidR="00D9442B" w:rsidRPr="00D9442B" w:rsidRDefault="00D9442B" w:rsidP="00D9442B">
      <w:pPr>
        <w:spacing w:after="200" w:line="264" w:lineRule="auto"/>
        <w:jc w:val="both"/>
        <w:rPr>
          <w:sz w:val="18"/>
          <w:szCs w:val="18"/>
          <w:lang w:val="pt-PT"/>
        </w:rPr>
      </w:pPr>
      <w:r w:rsidRPr="00D9442B">
        <w:rPr>
          <w:sz w:val="18"/>
          <w:szCs w:val="18"/>
          <w:lang w:val="pt-PT"/>
        </w:rPr>
        <w:t>Para valores maiores do torneio há uma tendência para um desvio padrão menor. Quanto maior o tamanho do torneio mais probabilidade há de se seleccionar os individuos com melhor aptidão o que faz com que as próximas gerações fiquem com muitos indíviduos semelhantes ou até iguais.</w:t>
      </w:r>
    </w:p>
    <w:p w:rsidR="00D9442B" w:rsidRPr="00D9442B" w:rsidRDefault="00D9442B" w:rsidP="00D9442B">
      <w:pPr>
        <w:spacing w:after="200" w:line="264" w:lineRule="auto"/>
        <w:jc w:val="both"/>
        <w:rPr>
          <w:sz w:val="18"/>
          <w:szCs w:val="18"/>
          <w:lang w:val="pt-PT"/>
        </w:rPr>
      </w:pPr>
      <w:r w:rsidRPr="00D9442B">
        <w:rPr>
          <w:sz w:val="18"/>
          <w:szCs w:val="18"/>
          <w:lang w:val="pt-PT"/>
        </w:rPr>
        <w:t>Nota-se que o desvio padrão da roleta é muito superior ao do torneio e muitas vezes as aptidões são piores. Assim se pode concluir que converge mais lentamente. Isso é explicado pelo facto das aptidões dos indíviduos serem muito semelhantes, logo a probabilidade de escolher um bom indíviduo é praticamente a mesma de escolher um pior índividuo o que vai levar que a selecção seja mais aleatória e menos baseada no mérito.</w:t>
      </w:r>
    </w:p>
    <w:p w:rsidR="00D9442B" w:rsidRPr="00D9442B" w:rsidRDefault="00D9442B" w:rsidP="00D9442B">
      <w:pPr>
        <w:spacing w:after="200" w:line="264" w:lineRule="auto"/>
        <w:jc w:val="both"/>
        <w:rPr>
          <w:sz w:val="18"/>
          <w:szCs w:val="18"/>
          <w:lang w:val="pt-PT"/>
        </w:rPr>
      </w:pPr>
    </w:p>
    <w:p w:rsidR="00D9442B" w:rsidRPr="00D9442B" w:rsidRDefault="00D9442B" w:rsidP="00D9442B">
      <w:pPr>
        <w:spacing w:after="200" w:line="264" w:lineRule="auto"/>
        <w:jc w:val="both"/>
        <w:rPr>
          <w:sz w:val="18"/>
          <w:szCs w:val="18"/>
          <w:lang w:val="pt-PT"/>
        </w:rPr>
      </w:pPr>
      <w:r w:rsidRPr="00D9442B">
        <w:rPr>
          <w:sz w:val="18"/>
          <w:szCs w:val="18"/>
          <w:lang w:val="pt-PT"/>
        </w:rPr>
        <w:t>Para uma probabilidade de mutação maior a convergência não se dá tão facilmente. As aptidões e desvio padrão têm tendência para melhorar. Isto é explicado pelo facto da mutação trazer mais aleatoriedade à criação de novos individuos, o que traz também uma maior capacidade de fugir a um máximo local. Como na recombinação não se criam genes novos é mais fácil convergir para um máximo local.</w:t>
      </w:r>
    </w:p>
    <w:p w:rsidR="00D9442B" w:rsidRDefault="00D9442B" w:rsidP="00D9442B">
      <w:pPr>
        <w:spacing w:after="200" w:line="264" w:lineRule="auto"/>
        <w:jc w:val="both"/>
        <w:rPr>
          <w:sz w:val="18"/>
          <w:szCs w:val="18"/>
          <w:lang w:val="pt-PT"/>
        </w:rPr>
      </w:pPr>
      <w:r w:rsidRPr="00D9442B">
        <w:rPr>
          <w:sz w:val="18"/>
          <w:szCs w:val="18"/>
          <w:lang w:val="pt-PT"/>
        </w:rPr>
        <w:t>A mutação cria maior diversidade de indíviduos (desvio padrão) e mais capazes (aptidão)</w:t>
      </w:r>
    </w:p>
    <w:tbl>
      <w:tblPr>
        <w:tblW w:w="7240" w:type="dxa"/>
        <w:jc w:val="center"/>
        <w:tblInd w:w="57" w:type="dxa"/>
        <w:tblCellMar>
          <w:left w:w="70" w:type="dxa"/>
          <w:right w:w="70" w:type="dxa"/>
        </w:tblCellMar>
        <w:tblLook w:val="04A0"/>
      </w:tblPr>
      <w:tblGrid>
        <w:gridCol w:w="1541"/>
        <w:gridCol w:w="2064"/>
        <w:gridCol w:w="1775"/>
        <w:gridCol w:w="930"/>
        <w:gridCol w:w="930"/>
      </w:tblGrid>
      <w:tr w:rsidR="0092799A" w:rsidRPr="001B16F3" w:rsidTr="0092799A">
        <w:trPr>
          <w:trHeight w:val="113"/>
          <w:jc w:val="center"/>
        </w:trPr>
        <w:tc>
          <w:tcPr>
            <w:tcW w:w="0" w:type="auto"/>
            <w:tcBorders>
              <w:top w:val="single" w:sz="4" w:space="0" w:color="auto"/>
              <w:left w:val="single" w:sz="8" w:space="0" w:color="auto"/>
              <w:bottom w:val="single" w:sz="8" w:space="0" w:color="auto"/>
              <w:right w:val="single" w:sz="8" w:space="0" w:color="auto"/>
            </w:tcBorders>
            <w:shd w:val="clear" w:color="EEECE1" w:fill="EBF1DE"/>
            <w:noWrap/>
            <w:vAlign w:val="center"/>
            <w:hideMark/>
          </w:tcPr>
          <w:p w:rsidR="0092799A" w:rsidRPr="001B16F3" w:rsidRDefault="0092799A"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Prob. Mutação</w:t>
            </w:r>
          </w:p>
        </w:tc>
        <w:tc>
          <w:tcPr>
            <w:tcW w:w="0" w:type="auto"/>
            <w:tcBorders>
              <w:top w:val="single" w:sz="4" w:space="0" w:color="auto"/>
              <w:left w:val="nil"/>
              <w:bottom w:val="single" w:sz="8" w:space="0" w:color="auto"/>
              <w:right w:val="single" w:sz="8" w:space="0" w:color="auto"/>
            </w:tcBorders>
            <w:shd w:val="clear" w:color="EBF1DE" w:fill="EEECE1"/>
            <w:noWrap/>
            <w:vAlign w:val="bottom"/>
            <w:hideMark/>
          </w:tcPr>
          <w:p w:rsidR="0092799A" w:rsidRPr="001B16F3" w:rsidRDefault="0092799A"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Prob. Recombinação</w:t>
            </w:r>
          </w:p>
        </w:tc>
        <w:tc>
          <w:tcPr>
            <w:tcW w:w="0" w:type="auto"/>
            <w:tcBorders>
              <w:top w:val="single" w:sz="4" w:space="0" w:color="auto"/>
              <w:left w:val="nil"/>
              <w:bottom w:val="single" w:sz="8" w:space="0" w:color="auto"/>
              <w:right w:val="nil"/>
            </w:tcBorders>
            <w:shd w:val="clear" w:color="EEECE1" w:fill="F2F2F2"/>
            <w:noWrap/>
            <w:vAlign w:val="bottom"/>
            <w:hideMark/>
          </w:tcPr>
          <w:p w:rsidR="0092799A" w:rsidRPr="001B16F3" w:rsidRDefault="0092799A"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Selecção</w:t>
            </w:r>
          </w:p>
        </w:tc>
        <w:tc>
          <w:tcPr>
            <w:tcW w:w="0" w:type="auto"/>
            <w:tcBorders>
              <w:top w:val="single" w:sz="4" w:space="0" w:color="auto"/>
              <w:left w:val="single" w:sz="8" w:space="0" w:color="auto"/>
              <w:bottom w:val="single" w:sz="8" w:space="0" w:color="auto"/>
              <w:right w:val="single" w:sz="4" w:space="0" w:color="auto"/>
            </w:tcBorders>
            <w:shd w:val="clear" w:color="EEECE1" w:fill="F2F2F2"/>
            <w:noWrap/>
            <w:vAlign w:val="bottom"/>
            <w:hideMark/>
          </w:tcPr>
          <w:p w:rsidR="0092799A" w:rsidRPr="001B16F3" w:rsidRDefault="0092799A"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Melhor</w:t>
            </w:r>
          </w:p>
        </w:tc>
        <w:tc>
          <w:tcPr>
            <w:tcW w:w="0" w:type="auto"/>
            <w:tcBorders>
              <w:top w:val="single" w:sz="4" w:space="0" w:color="auto"/>
              <w:left w:val="nil"/>
              <w:bottom w:val="single" w:sz="8" w:space="0" w:color="auto"/>
              <w:right w:val="single" w:sz="8" w:space="0" w:color="auto"/>
            </w:tcBorders>
            <w:shd w:val="clear" w:color="EEECE1" w:fill="F2F2F2"/>
            <w:noWrap/>
            <w:vAlign w:val="bottom"/>
            <w:hideMark/>
          </w:tcPr>
          <w:p w:rsidR="0092799A" w:rsidRPr="001B16F3" w:rsidRDefault="0092799A"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DP</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ECB7E"/>
            <w:noWrap/>
            <w:vAlign w:val="bottom"/>
            <w:hideMark/>
          </w:tcPr>
          <w:p w:rsidR="008865C4" w:rsidRPr="008865C4" w:rsidRDefault="008865C4">
            <w:pPr>
              <w:jc w:val="center"/>
              <w:rPr>
                <w:color w:val="000000"/>
                <w:sz w:val="16"/>
                <w:szCs w:val="16"/>
              </w:rPr>
            </w:pPr>
            <w:r w:rsidRPr="008865C4">
              <w:rPr>
                <w:color w:val="000000"/>
                <w:sz w:val="16"/>
                <w:szCs w:val="16"/>
              </w:rPr>
              <w:t>5.09573</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0.02306</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FDC07C"/>
            <w:noWrap/>
            <w:vAlign w:val="bottom"/>
            <w:hideMark/>
          </w:tcPr>
          <w:p w:rsidR="008865C4" w:rsidRPr="008865C4" w:rsidRDefault="008865C4">
            <w:pPr>
              <w:jc w:val="center"/>
              <w:rPr>
                <w:color w:val="000000"/>
                <w:sz w:val="16"/>
                <w:szCs w:val="16"/>
              </w:rPr>
            </w:pPr>
            <w:r w:rsidRPr="008865C4">
              <w:rPr>
                <w:color w:val="000000"/>
                <w:sz w:val="16"/>
                <w:szCs w:val="16"/>
              </w:rPr>
              <w:t>5.36399</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0.00626</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10%</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F8E983"/>
            <w:noWrap/>
            <w:vAlign w:val="bottom"/>
            <w:hideMark/>
          </w:tcPr>
          <w:p w:rsidR="008865C4" w:rsidRPr="008865C4" w:rsidRDefault="008865C4">
            <w:pPr>
              <w:jc w:val="center"/>
              <w:rPr>
                <w:color w:val="000000"/>
                <w:sz w:val="16"/>
                <w:szCs w:val="16"/>
              </w:rPr>
            </w:pPr>
            <w:r w:rsidRPr="008865C4">
              <w:rPr>
                <w:color w:val="000000"/>
                <w:sz w:val="16"/>
                <w:szCs w:val="16"/>
              </w:rPr>
              <w:t>4.18054</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0.00355</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FFE884"/>
            <w:noWrap/>
            <w:vAlign w:val="bottom"/>
            <w:hideMark/>
          </w:tcPr>
          <w:p w:rsidR="008865C4" w:rsidRPr="008865C4" w:rsidRDefault="008865C4">
            <w:pPr>
              <w:jc w:val="center"/>
              <w:rPr>
                <w:color w:val="000000"/>
                <w:sz w:val="16"/>
                <w:szCs w:val="16"/>
              </w:rPr>
            </w:pPr>
            <w:r w:rsidRPr="008865C4">
              <w:rPr>
                <w:color w:val="000000"/>
                <w:sz w:val="16"/>
                <w:szCs w:val="16"/>
              </w:rPr>
              <w:t>4.40855</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0.0008</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FE683"/>
            <w:noWrap/>
            <w:vAlign w:val="bottom"/>
            <w:hideMark/>
          </w:tcPr>
          <w:p w:rsidR="008865C4" w:rsidRPr="008865C4" w:rsidRDefault="008865C4">
            <w:pPr>
              <w:jc w:val="center"/>
              <w:rPr>
                <w:color w:val="000000"/>
                <w:sz w:val="16"/>
                <w:szCs w:val="16"/>
              </w:rPr>
            </w:pPr>
            <w:r w:rsidRPr="008865C4">
              <w:rPr>
                <w:color w:val="000000"/>
                <w:sz w:val="16"/>
                <w:szCs w:val="16"/>
              </w:rPr>
              <w:t>4.44716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0.05751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FFDA81"/>
            <w:noWrap/>
            <w:vAlign w:val="bottom"/>
            <w:hideMark/>
          </w:tcPr>
          <w:p w:rsidR="008865C4" w:rsidRPr="008865C4" w:rsidRDefault="008865C4">
            <w:pPr>
              <w:jc w:val="center"/>
              <w:rPr>
                <w:color w:val="000000"/>
                <w:sz w:val="16"/>
                <w:szCs w:val="16"/>
              </w:rPr>
            </w:pPr>
            <w:r w:rsidRPr="008865C4">
              <w:rPr>
                <w:color w:val="000000"/>
                <w:sz w:val="16"/>
                <w:szCs w:val="16"/>
              </w:rPr>
              <w:t>4.7351</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0.0187</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5%</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25%</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F4E783"/>
            <w:noWrap/>
            <w:vAlign w:val="bottom"/>
            <w:hideMark/>
          </w:tcPr>
          <w:p w:rsidR="008865C4" w:rsidRPr="008865C4" w:rsidRDefault="008865C4">
            <w:pPr>
              <w:jc w:val="center"/>
              <w:rPr>
                <w:color w:val="000000"/>
                <w:sz w:val="16"/>
                <w:szCs w:val="16"/>
              </w:rPr>
            </w:pPr>
            <w:r w:rsidRPr="008865C4">
              <w:rPr>
                <w:color w:val="000000"/>
                <w:sz w:val="16"/>
                <w:szCs w:val="16"/>
              </w:rPr>
              <w:t>4.10892</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0.02197</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FDBD7C"/>
            <w:noWrap/>
            <w:vAlign w:val="bottom"/>
            <w:hideMark/>
          </w:tcPr>
          <w:p w:rsidR="008865C4" w:rsidRPr="008865C4" w:rsidRDefault="008865C4">
            <w:pPr>
              <w:jc w:val="center"/>
              <w:rPr>
                <w:color w:val="000000"/>
                <w:sz w:val="16"/>
                <w:szCs w:val="16"/>
              </w:rPr>
            </w:pPr>
            <w:r w:rsidRPr="008865C4">
              <w:rPr>
                <w:color w:val="000000"/>
                <w:sz w:val="16"/>
                <w:szCs w:val="16"/>
              </w:rPr>
              <w:t>5.43876</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0.00881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4E783"/>
            <w:noWrap/>
            <w:vAlign w:val="bottom"/>
            <w:hideMark/>
          </w:tcPr>
          <w:p w:rsidR="008865C4" w:rsidRPr="008865C4" w:rsidRDefault="008865C4">
            <w:pPr>
              <w:jc w:val="center"/>
              <w:rPr>
                <w:color w:val="000000"/>
                <w:sz w:val="16"/>
                <w:szCs w:val="16"/>
              </w:rPr>
            </w:pPr>
            <w:r w:rsidRPr="008865C4">
              <w:rPr>
                <w:color w:val="000000"/>
                <w:sz w:val="16"/>
                <w:szCs w:val="16"/>
              </w:rPr>
              <w:t>4.10511</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0.01457</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F6E883"/>
            <w:noWrap/>
            <w:vAlign w:val="bottom"/>
            <w:hideMark/>
          </w:tcPr>
          <w:p w:rsidR="008865C4" w:rsidRPr="008865C4" w:rsidRDefault="008865C4">
            <w:pPr>
              <w:jc w:val="center"/>
              <w:rPr>
                <w:color w:val="000000"/>
                <w:sz w:val="16"/>
                <w:szCs w:val="16"/>
              </w:rPr>
            </w:pPr>
            <w:r w:rsidRPr="008865C4">
              <w:rPr>
                <w:color w:val="000000"/>
                <w:sz w:val="16"/>
                <w:szCs w:val="16"/>
              </w:rPr>
              <w:t>4.14737</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0.00006</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50%</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FED680"/>
            <w:noWrap/>
            <w:vAlign w:val="bottom"/>
            <w:hideMark/>
          </w:tcPr>
          <w:p w:rsidR="008865C4" w:rsidRPr="008865C4" w:rsidRDefault="008865C4">
            <w:pPr>
              <w:jc w:val="center"/>
              <w:rPr>
                <w:color w:val="000000"/>
                <w:sz w:val="16"/>
                <w:szCs w:val="16"/>
              </w:rPr>
            </w:pPr>
            <w:r w:rsidRPr="008865C4">
              <w:rPr>
                <w:color w:val="000000"/>
                <w:sz w:val="16"/>
                <w:szCs w:val="16"/>
              </w:rPr>
              <w:t>4.84252</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w:t>
            </w:r>
          </w:p>
        </w:tc>
      </w:tr>
      <w:tr w:rsidR="008865C4" w:rsidRPr="001B16F3" w:rsidTr="0092799A">
        <w:trPr>
          <w:trHeight w:val="113"/>
          <w:jc w:val="center"/>
        </w:trPr>
        <w:tc>
          <w:tcPr>
            <w:tcW w:w="0" w:type="auto"/>
            <w:tcBorders>
              <w:top w:val="nil"/>
              <w:left w:val="single" w:sz="8" w:space="0" w:color="auto"/>
              <w:bottom w:val="single" w:sz="8" w:space="0" w:color="auto"/>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E6E382"/>
            <w:noWrap/>
            <w:vAlign w:val="bottom"/>
            <w:hideMark/>
          </w:tcPr>
          <w:p w:rsidR="008865C4" w:rsidRPr="008865C4" w:rsidRDefault="008865C4">
            <w:pPr>
              <w:jc w:val="center"/>
              <w:rPr>
                <w:color w:val="000000"/>
                <w:sz w:val="16"/>
                <w:szCs w:val="16"/>
              </w:rPr>
            </w:pPr>
            <w:r w:rsidRPr="008865C4">
              <w:rPr>
                <w:color w:val="000000"/>
                <w:sz w:val="16"/>
                <w:szCs w:val="16"/>
              </w:rPr>
              <w:t>3.82352</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0.01026</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ED17F"/>
            <w:noWrap/>
            <w:vAlign w:val="bottom"/>
            <w:hideMark/>
          </w:tcPr>
          <w:p w:rsidR="008865C4" w:rsidRPr="008865C4" w:rsidRDefault="008865C4">
            <w:pPr>
              <w:jc w:val="center"/>
              <w:rPr>
                <w:color w:val="000000"/>
                <w:sz w:val="16"/>
                <w:szCs w:val="16"/>
              </w:rPr>
            </w:pPr>
            <w:r w:rsidRPr="008865C4">
              <w:rPr>
                <w:color w:val="000000"/>
                <w:sz w:val="16"/>
                <w:szCs w:val="16"/>
              </w:rPr>
              <w:t>4.94914</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0.03771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E4E382"/>
            <w:noWrap/>
            <w:vAlign w:val="bottom"/>
            <w:hideMark/>
          </w:tcPr>
          <w:p w:rsidR="008865C4" w:rsidRPr="008865C4" w:rsidRDefault="008865C4">
            <w:pPr>
              <w:jc w:val="center"/>
              <w:rPr>
                <w:color w:val="000000"/>
                <w:sz w:val="16"/>
                <w:szCs w:val="16"/>
              </w:rPr>
            </w:pPr>
            <w:r w:rsidRPr="008865C4">
              <w:rPr>
                <w:color w:val="000000"/>
                <w:sz w:val="16"/>
                <w:szCs w:val="16"/>
              </w:rPr>
              <w:t>3.77928</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0.00061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10%</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FECB7E"/>
            <w:noWrap/>
            <w:vAlign w:val="bottom"/>
            <w:hideMark/>
          </w:tcPr>
          <w:p w:rsidR="008865C4" w:rsidRPr="008865C4" w:rsidRDefault="008865C4">
            <w:pPr>
              <w:jc w:val="center"/>
              <w:rPr>
                <w:color w:val="000000"/>
                <w:sz w:val="16"/>
                <w:szCs w:val="16"/>
              </w:rPr>
            </w:pPr>
            <w:r w:rsidRPr="008865C4">
              <w:rPr>
                <w:color w:val="000000"/>
                <w:sz w:val="16"/>
                <w:szCs w:val="16"/>
              </w:rPr>
              <w:t>5.09376</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0.00541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E2E282"/>
            <w:noWrap/>
            <w:vAlign w:val="bottom"/>
            <w:hideMark/>
          </w:tcPr>
          <w:p w:rsidR="008865C4" w:rsidRPr="008865C4" w:rsidRDefault="008865C4">
            <w:pPr>
              <w:jc w:val="center"/>
              <w:rPr>
                <w:color w:val="000000"/>
                <w:sz w:val="16"/>
                <w:szCs w:val="16"/>
              </w:rPr>
            </w:pPr>
            <w:r w:rsidRPr="008865C4">
              <w:rPr>
                <w:color w:val="000000"/>
                <w:sz w:val="16"/>
                <w:szCs w:val="16"/>
              </w:rPr>
              <w:t>3.73292</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0.00054</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FE984"/>
            <w:noWrap/>
            <w:vAlign w:val="bottom"/>
            <w:hideMark/>
          </w:tcPr>
          <w:p w:rsidR="008865C4" w:rsidRPr="008865C4" w:rsidRDefault="008865C4">
            <w:pPr>
              <w:jc w:val="center"/>
              <w:rPr>
                <w:color w:val="000000"/>
                <w:sz w:val="16"/>
                <w:szCs w:val="16"/>
              </w:rPr>
            </w:pPr>
            <w:r w:rsidRPr="008865C4">
              <w:rPr>
                <w:color w:val="000000"/>
                <w:sz w:val="16"/>
                <w:szCs w:val="16"/>
              </w:rPr>
              <w:t>4.37336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0.02011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E8E482"/>
            <w:noWrap/>
            <w:vAlign w:val="bottom"/>
            <w:hideMark/>
          </w:tcPr>
          <w:p w:rsidR="008865C4" w:rsidRPr="008865C4" w:rsidRDefault="008865C4">
            <w:pPr>
              <w:jc w:val="center"/>
              <w:rPr>
                <w:color w:val="000000"/>
                <w:sz w:val="16"/>
                <w:szCs w:val="16"/>
              </w:rPr>
            </w:pPr>
            <w:r w:rsidRPr="008865C4">
              <w:rPr>
                <w:color w:val="000000"/>
                <w:sz w:val="16"/>
                <w:szCs w:val="16"/>
              </w:rPr>
              <w:t>3.86531</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0.00114</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10%</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25%</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FFDE82"/>
            <w:noWrap/>
            <w:vAlign w:val="bottom"/>
            <w:hideMark/>
          </w:tcPr>
          <w:p w:rsidR="008865C4" w:rsidRPr="008865C4" w:rsidRDefault="008865C4">
            <w:pPr>
              <w:jc w:val="center"/>
              <w:rPr>
                <w:color w:val="000000"/>
                <w:sz w:val="16"/>
                <w:szCs w:val="16"/>
              </w:rPr>
            </w:pPr>
            <w:r w:rsidRPr="008865C4">
              <w:rPr>
                <w:color w:val="000000"/>
                <w:sz w:val="16"/>
                <w:szCs w:val="16"/>
              </w:rPr>
              <w:t>4.64076</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0.0203</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ECE582"/>
            <w:noWrap/>
            <w:vAlign w:val="bottom"/>
            <w:hideMark/>
          </w:tcPr>
          <w:p w:rsidR="008865C4" w:rsidRPr="008865C4" w:rsidRDefault="008865C4">
            <w:pPr>
              <w:jc w:val="center"/>
              <w:rPr>
                <w:color w:val="000000"/>
                <w:sz w:val="16"/>
                <w:szCs w:val="16"/>
              </w:rPr>
            </w:pPr>
            <w:r w:rsidRPr="008865C4">
              <w:rPr>
                <w:color w:val="000000"/>
                <w:sz w:val="16"/>
                <w:szCs w:val="16"/>
              </w:rPr>
              <w:t>3.93666</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0.04296</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8E983"/>
            <w:noWrap/>
            <w:vAlign w:val="bottom"/>
            <w:hideMark/>
          </w:tcPr>
          <w:p w:rsidR="008865C4" w:rsidRPr="008865C4" w:rsidRDefault="008865C4">
            <w:pPr>
              <w:jc w:val="center"/>
              <w:rPr>
                <w:color w:val="000000"/>
                <w:sz w:val="16"/>
                <w:szCs w:val="16"/>
              </w:rPr>
            </w:pPr>
            <w:r w:rsidRPr="008865C4">
              <w:rPr>
                <w:color w:val="000000"/>
                <w:sz w:val="16"/>
                <w:szCs w:val="16"/>
              </w:rPr>
              <w:t>4.1821</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0.05739</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FCEA83"/>
            <w:noWrap/>
            <w:vAlign w:val="bottom"/>
            <w:hideMark/>
          </w:tcPr>
          <w:p w:rsidR="008865C4" w:rsidRPr="008865C4" w:rsidRDefault="008865C4">
            <w:pPr>
              <w:jc w:val="center"/>
              <w:rPr>
                <w:color w:val="000000"/>
                <w:sz w:val="16"/>
                <w:szCs w:val="16"/>
              </w:rPr>
            </w:pPr>
            <w:r w:rsidRPr="008865C4">
              <w:rPr>
                <w:color w:val="000000"/>
                <w:sz w:val="16"/>
                <w:szCs w:val="16"/>
              </w:rPr>
              <w:t>4.26772</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0.01008</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50%</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F9E983"/>
            <w:noWrap/>
            <w:vAlign w:val="bottom"/>
            <w:hideMark/>
          </w:tcPr>
          <w:p w:rsidR="008865C4" w:rsidRPr="008865C4" w:rsidRDefault="008865C4">
            <w:pPr>
              <w:jc w:val="center"/>
              <w:rPr>
                <w:color w:val="000000"/>
                <w:sz w:val="16"/>
                <w:szCs w:val="16"/>
              </w:rPr>
            </w:pPr>
            <w:r w:rsidRPr="008865C4">
              <w:rPr>
                <w:color w:val="000000"/>
                <w:sz w:val="16"/>
                <w:szCs w:val="16"/>
              </w:rPr>
              <w:t>4.21207</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w:t>
            </w:r>
          </w:p>
        </w:tc>
      </w:tr>
      <w:tr w:rsidR="008865C4" w:rsidRPr="001B16F3" w:rsidTr="0092799A">
        <w:trPr>
          <w:trHeight w:val="113"/>
          <w:jc w:val="center"/>
        </w:trPr>
        <w:tc>
          <w:tcPr>
            <w:tcW w:w="0" w:type="auto"/>
            <w:tcBorders>
              <w:top w:val="nil"/>
              <w:left w:val="single" w:sz="8" w:space="0" w:color="auto"/>
              <w:bottom w:val="single" w:sz="8" w:space="0" w:color="auto"/>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8"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single" w:sz="8" w:space="0" w:color="auto"/>
              <w:right w:val="single" w:sz="4" w:space="0" w:color="auto"/>
            </w:tcBorders>
            <w:shd w:val="clear" w:color="000000" w:fill="EDE683"/>
            <w:noWrap/>
            <w:vAlign w:val="bottom"/>
            <w:hideMark/>
          </w:tcPr>
          <w:p w:rsidR="008865C4" w:rsidRPr="008865C4" w:rsidRDefault="008865C4">
            <w:pPr>
              <w:jc w:val="center"/>
              <w:rPr>
                <w:color w:val="000000"/>
                <w:sz w:val="16"/>
                <w:szCs w:val="16"/>
              </w:rPr>
            </w:pPr>
            <w:r w:rsidRPr="008865C4">
              <w:rPr>
                <w:color w:val="000000"/>
                <w:sz w:val="16"/>
                <w:szCs w:val="16"/>
              </w:rPr>
              <w:t>3.97282</w:t>
            </w:r>
          </w:p>
        </w:tc>
        <w:tc>
          <w:tcPr>
            <w:tcW w:w="0" w:type="auto"/>
            <w:tcBorders>
              <w:top w:val="nil"/>
              <w:left w:val="nil"/>
              <w:bottom w:val="single" w:sz="8"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FE784"/>
            <w:noWrap/>
            <w:vAlign w:val="bottom"/>
            <w:hideMark/>
          </w:tcPr>
          <w:p w:rsidR="008865C4" w:rsidRPr="008865C4" w:rsidRDefault="008865C4">
            <w:pPr>
              <w:jc w:val="center"/>
              <w:rPr>
                <w:color w:val="000000"/>
                <w:sz w:val="16"/>
                <w:szCs w:val="16"/>
              </w:rPr>
            </w:pPr>
            <w:r w:rsidRPr="008865C4">
              <w:rPr>
                <w:color w:val="000000"/>
                <w:sz w:val="16"/>
                <w:szCs w:val="16"/>
              </w:rPr>
              <w:t>4.42989</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0.16368</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FFE784"/>
            <w:noWrap/>
            <w:vAlign w:val="bottom"/>
            <w:hideMark/>
          </w:tcPr>
          <w:p w:rsidR="008865C4" w:rsidRPr="008865C4" w:rsidRDefault="008865C4">
            <w:pPr>
              <w:jc w:val="center"/>
              <w:rPr>
                <w:color w:val="000000"/>
                <w:sz w:val="16"/>
                <w:szCs w:val="16"/>
              </w:rPr>
            </w:pPr>
            <w:r w:rsidRPr="008865C4">
              <w:rPr>
                <w:color w:val="000000"/>
                <w:sz w:val="16"/>
                <w:szCs w:val="16"/>
              </w:rPr>
              <w:t>4.43441</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0.11257</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10%</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E6E382"/>
            <w:noWrap/>
            <w:vAlign w:val="bottom"/>
            <w:hideMark/>
          </w:tcPr>
          <w:p w:rsidR="008865C4" w:rsidRPr="008865C4" w:rsidRDefault="008865C4">
            <w:pPr>
              <w:jc w:val="center"/>
              <w:rPr>
                <w:color w:val="000000"/>
                <w:sz w:val="16"/>
                <w:szCs w:val="16"/>
              </w:rPr>
            </w:pPr>
            <w:r w:rsidRPr="008865C4">
              <w:rPr>
                <w:color w:val="000000"/>
                <w:sz w:val="16"/>
                <w:szCs w:val="16"/>
              </w:rPr>
              <w:t>3.82632</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0.00292</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FFE784"/>
            <w:noWrap/>
            <w:vAlign w:val="bottom"/>
            <w:hideMark/>
          </w:tcPr>
          <w:p w:rsidR="008865C4" w:rsidRPr="008865C4" w:rsidRDefault="008865C4">
            <w:pPr>
              <w:jc w:val="center"/>
              <w:rPr>
                <w:color w:val="000000"/>
                <w:sz w:val="16"/>
                <w:szCs w:val="16"/>
              </w:rPr>
            </w:pPr>
            <w:r w:rsidRPr="008865C4">
              <w:rPr>
                <w:color w:val="000000"/>
                <w:sz w:val="16"/>
                <w:szCs w:val="16"/>
              </w:rPr>
              <w:t>4.44025</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0.03158</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DEA83"/>
            <w:noWrap/>
            <w:vAlign w:val="bottom"/>
            <w:hideMark/>
          </w:tcPr>
          <w:p w:rsidR="008865C4" w:rsidRPr="008865C4" w:rsidRDefault="008865C4">
            <w:pPr>
              <w:jc w:val="center"/>
              <w:rPr>
                <w:color w:val="000000"/>
                <w:sz w:val="16"/>
                <w:szCs w:val="16"/>
              </w:rPr>
            </w:pPr>
            <w:r w:rsidRPr="008865C4">
              <w:rPr>
                <w:color w:val="000000"/>
                <w:sz w:val="16"/>
                <w:szCs w:val="16"/>
              </w:rPr>
              <w:t>4.29713</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0.30166</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EFE683"/>
            <w:noWrap/>
            <w:vAlign w:val="bottom"/>
            <w:hideMark/>
          </w:tcPr>
          <w:p w:rsidR="008865C4" w:rsidRPr="008865C4" w:rsidRDefault="008865C4">
            <w:pPr>
              <w:jc w:val="center"/>
              <w:rPr>
                <w:color w:val="000000"/>
                <w:sz w:val="16"/>
                <w:szCs w:val="16"/>
              </w:rPr>
            </w:pPr>
            <w:r w:rsidRPr="008865C4">
              <w:rPr>
                <w:color w:val="000000"/>
                <w:sz w:val="16"/>
                <w:szCs w:val="16"/>
              </w:rPr>
              <w:t>4.00871</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0.09498</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15%</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25%</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ECE582"/>
            <w:noWrap/>
            <w:vAlign w:val="bottom"/>
            <w:hideMark/>
          </w:tcPr>
          <w:p w:rsidR="008865C4" w:rsidRPr="008865C4" w:rsidRDefault="008865C4">
            <w:pPr>
              <w:jc w:val="center"/>
              <w:rPr>
                <w:color w:val="000000"/>
                <w:sz w:val="16"/>
                <w:szCs w:val="16"/>
              </w:rPr>
            </w:pPr>
            <w:r w:rsidRPr="008865C4">
              <w:rPr>
                <w:color w:val="000000"/>
                <w:sz w:val="16"/>
                <w:szCs w:val="16"/>
              </w:rPr>
              <w:t>3.95119</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0.17622</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nil"/>
              <w:right w:val="single" w:sz="4" w:space="0" w:color="auto"/>
            </w:tcBorders>
            <w:shd w:val="clear" w:color="000000" w:fill="EAE482"/>
            <w:noWrap/>
            <w:vAlign w:val="bottom"/>
            <w:hideMark/>
          </w:tcPr>
          <w:p w:rsidR="008865C4" w:rsidRPr="008865C4" w:rsidRDefault="008865C4">
            <w:pPr>
              <w:jc w:val="center"/>
              <w:rPr>
                <w:color w:val="000000"/>
                <w:sz w:val="16"/>
                <w:szCs w:val="16"/>
              </w:rPr>
            </w:pPr>
            <w:r w:rsidRPr="008865C4">
              <w:rPr>
                <w:color w:val="000000"/>
                <w:sz w:val="16"/>
                <w:szCs w:val="16"/>
              </w:rPr>
              <w:t>3.8969</w:t>
            </w:r>
          </w:p>
        </w:tc>
        <w:tc>
          <w:tcPr>
            <w:tcW w:w="0" w:type="auto"/>
            <w:tcBorders>
              <w:top w:val="nil"/>
              <w:left w:val="nil"/>
              <w:bottom w:val="nil"/>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0.08831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single" w:sz="8" w:space="0" w:color="auto"/>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Roleta</w:t>
            </w:r>
          </w:p>
        </w:tc>
        <w:tc>
          <w:tcPr>
            <w:tcW w:w="0" w:type="auto"/>
            <w:tcBorders>
              <w:top w:val="single" w:sz="8" w:space="0" w:color="auto"/>
              <w:left w:val="single" w:sz="8" w:space="0" w:color="auto"/>
              <w:bottom w:val="single" w:sz="4" w:space="0" w:color="auto"/>
              <w:right w:val="single" w:sz="4" w:space="0" w:color="auto"/>
            </w:tcBorders>
            <w:shd w:val="clear" w:color="000000" w:fill="F1E783"/>
            <w:noWrap/>
            <w:vAlign w:val="bottom"/>
            <w:hideMark/>
          </w:tcPr>
          <w:p w:rsidR="008865C4" w:rsidRPr="008865C4" w:rsidRDefault="008865C4">
            <w:pPr>
              <w:jc w:val="center"/>
              <w:rPr>
                <w:color w:val="000000"/>
                <w:sz w:val="16"/>
                <w:szCs w:val="16"/>
              </w:rPr>
            </w:pPr>
            <w:r w:rsidRPr="008865C4">
              <w:rPr>
                <w:color w:val="000000"/>
                <w:sz w:val="16"/>
                <w:szCs w:val="16"/>
              </w:rPr>
              <w:t>4.04978</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0.26161</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2)</w:t>
            </w:r>
          </w:p>
        </w:tc>
        <w:tc>
          <w:tcPr>
            <w:tcW w:w="0" w:type="auto"/>
            <w:tcBorders>
              <w:top w:val="single" w:sz="4" w:space="0" w:color="auto"/>
              <w:left w:val="single" w:sz="8" w:space="0" w:color="auto"/>
              <w:bottom w:val="single" w:sz="4" w:space="0" w:color="auto"/>
              <w:right w:val="single" w:sz="4" w:space="0" w:color="auto"/>
            </w:tcBorders>
            <w:shd w:val="clear" w:color="000000" w:fill="EFE683"/>
            <w:noWrap/>
            <w:vAlign w:val="bottom"/>
            <w:hideMark/>
          </w:tcPr>
          <w:p w:rsidR="008865C4" w:rsidRPr="008865C4" w:rsidRDefault="008865C4">
            <w:pPr>
              <w:jc w:val="center"/>
              <w:rPr>
                <w:color w:val="000000"/>
                <w:sz w:val="16"/>
                <w:szCs w:val="16"/>
              </w:rPr>
            </w:pPr>
            <w:r w:rsidRPr="008865C4">
              <w:rPr>
                <w:color w:val="000000"/>
                <w:sz w:val="16"/>
                <w:szCs w:val="16"/>
              </w:rPr>
              <w:t>4.00933</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0.07459</w:t>
            </w:r>
          </w:p>
        </w:tc>
      </w:tr>
      <w:tr w:rsidR="008865C4" w:rsidRPr="001B16F3" w:rsidTr="0092799A">
        <w:trPr>
          <w:trHeight w:val="113"/>
          <w:jc w:val="center"/>
        </w:trPr>
        <w:tc>
          <w:tcPr>
            <w:tcW w:w="0" w:type="auto"/>
            <w:tcBorders>
              <w:top w:val="nil"/>
              <w:left w:val="single" w:sz="8" w:space="0" w:color="auto"/>
              <w:bottom w:val="nil"/>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nil"/>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50%</w:t>
            </w:r>
          </w:p>
        </w:tc>
        <w:tc>
          <w:tcPr>
            <w:tcW w:w="0" w:type="auto"/>
            <w:tcBorders>
              <w:top w:val="nil"/>
              <w:left w:val="nil"/>
              <w:bottom w:val="single" w:sz="4"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5)</w:t>
            </w:r>
          </w:p>
        </w:tc>
        <w:tc>
          <w:tcPr>
            <w:tcW w:w="0" w:type="auto"/>
            <w:tcBorders>
              <w:top w:val="single" w:sz="4" w:space="0" w:color="auto"/>
              <w:left w:val="single" w:sz="8" w:space="0" w:color="auto"/>
              <w:bottom w:val="single" w:sz="4" w:space="0" w:color="auto"/>
              <w:right w:val="single" w:sz="4" w:space="0" w:color="auto"/>
            </w:tcBorders>
            <w:shd w:val="clear" w:color="000000" w:fill="E3E282"/>
            <w:noWrap/>
            <w:vAlign w:val="bottom"/>
            <w:hideMark/>
          </w:tcPr>
          <w:p w:rsidR="008865C4" w:rsidRPr="008865C4" w:rsidRDefault="008865C4">
            <w:pPr>
              <w:jc w:val="center"/>
              <w:rPr>
                <w:color w:val="000000"/>
                <w:sz w:val="16"/>
                <w:szCs w:val="16"/>
              </w:rPr>
            </w:pPr>
            <w:r w:rsidRPr="008865C4">
              <w:rPr>
                <w:color w:val="000000"/>
                <w:sz w:val="16"/>
                <w:szCs w:val="16"/>
              </w:rPr>
              <w:t>3.75262</w:t>
            </w:r>
          </w:p>
        </w:tc>
        <w:tc>
          <w:tcPr>
            <w:tcW w:w="0" w:type="auto"/>
            <w:tcBorders>
              <w:top w:val="nil"/>
              <w:left w:val="nil"/>
              <w:bottom w:val="single" w:sz="4"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0.19057</w:t>
            </w:r>
          </w:p>
        </w:tc>
      </w:tr>
      <w:tr w:rsidR="008865C4" w:rsidRPr="001B16F3" w:rsidTr="0092799A">
        <w:trPr>
          <w:trHeight w:val="113"/>
          <w:jc w:val="center"/>
        </w:trPr>
        <w:tc>
          <w:tcPr>
            <w:tcW w:w="0" w:type="auto"/>
            <w:tcBorders>
              <w:top w:val="nil"/>
              <w:left w:val="single" w:sz="8" w:space="0" w:color="auto"/>
              <w:bottom w:val="single" w:sz="8" w:space="0" w:color="auto"/>
              <w:right w:val="single" w:sz="8" w:space="0" w:color="auto"/>
            </w:tcBorders>
            <w:shd w:val="clear" w:color="EEECE1" w:fill="EBF1DE"/>
            <w:noWrap/>
            <w:vAlign w:val="center"/>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8" w:space="0" w:color="auto"/>
              <w:right w:val="single" w:sz="8" w:space="0" w:color="auto"/>
            </w:tcBorders>
            <w:shd w:val="clear" w:color="EBF1DE" w:fill="EEECE1"/>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 </w:t>
            </w:r>
          </w:p>
        </w:tc>
        <w:tc>
          <w:tcPr>
            <w:tcW w:w="0" w:type="auto"/>
            <w:tcBorders>
              <w:top w:val="nil"/>
              <w:left w:val="nil"/>
              <w:bottom w:val="single" w:sz="8" w:space="0" w:color="auto"/>
              <w:right w:val="nil"/>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Torneio (tam. 10)</w:t>
            </w:r>
          </w:p>
        </w:tc>
        <w:tc>
          <w:tcPr>
            <w:tcW w:w="0" w:type="auto"/>
            <w:tcBorders>
              <w:top w:val="single" w:sz="4" w:space="0" w:color="auto"/>
              <w:left w:val="single" w:sz="8" w:space="0" w:color="auto"/>
              <w:bottom w:val="single" w:sz="8" w:space="0" w:color="auto"/>
              <w:right w:val="single" w:sz="4" w:space="0" w:color="auto"/>
            </w:tcBorders>
            <w:shd w:val="clear" w:color="000000" w:fill="F0E683"/>
            <w:noWrap/>
            <w:vAlign w:val="bottom"/>
            <w:hideMark/>
          </w:tcPr>
          <w:p w:rsidR="008865C4" w:rsidRPr="008865C4" w:rsidRDefault="008865C4">
            <w:pPr>
              <w:jc w:val="center"/>
              <w:rPr>
                <w:color w:val="000000"/>
                <w:sz w:val="16"/>
                <w:szCs w:val="16"/>
              </w:rPr>
            </w:pPr>
            <w:r w:rsidRPr="008865C4">
              <w:rPr>
                <w:color w:val="000000"/>
                <w:sz w:val="16"/>
                <w:szCs w:val="16"/>
              </w:rPr>
              <w:t>4.03049</w:t>
            </w:r>
          </w:p>
        </w:tc>
        <w:tc>
          <w:tcPr>
            <w:tcW w:w="0" w:type="auto"/>
            <w:tcBorders>
              <w:top w:val="nil"/>
              <w:left w:val="nil"/>
              <w:bottom w:val="single" w:sz="8" w:space="0" w:color="auto"/>
              <w:right w:val="single" w:sz="8" w:space="0" w:color="auto"/>
            </w:tcBorders>
            <w:shd w:val="clear" w:color="auto" w:fill="auto"/>
            <w:noWrap/>
            <w:vAlign w:val="bottom"/>
            <w:hideMark/>
          </w:tcPr>
          <w:p w:rsidR="008865C4" w:rsidRPr="001B16F3" w:rsidRDefault="008865C4" w:rsidP="001B16F3">
            <w:pPr>
              <w:widowControl/>
              <w:autoSpaceDE/>
              <w:autoSpaceDN/>
              <w:adjustRightInd/>
              <w:jc w:val="center"/>
              <w:rPr>
                <w:color w:val="000000"/>
                <w:sz w:val="16"/>
                <w:szCs w:val="16"/>
                <w:lang w:val="pt-PT" w:eastAsia="pt-PT" w:bidi="ar-SA"/>
              </w:rPr>
            </w:pPr>
            <w:r w:rsidRPr="001B16F3">
              <w:rPr>
                <w:color w:val="000000"/>
                <w:sz w:val="16"/>
                <w:szCs w:val="16"/>
                <w:lang w:val="pt-PT" w:eastAsia="pt-PT" w:bidi="ar-SA"/>
              </w:rPr>
              <w:t>0.14212</w:t>
            </w:r>
          </w:p>
        </w:tc>
      </w:tr>
    </w:tbl>
    <w:p w:rsidR="00820852" w:rsidRPr="00820852" w:rsidRDefault="00820852" w:rsidP="0092799A">
      <w:pPr>
        <w:spacing w:after="200" w:line="264" w:lineRule="auto"/>
        <w:jc w:val="both"/>
        <w:rPr>
          <w:sz w:val="20"/>
          <w:szCs w:val="18"/>
          <w:lang w:val="pt-PT"/>
        </w:rPr>
      </w:pPr>
      <w:r>
        <w:rPr>
          <w:sz w:val="20"/>
          <w:szCs w:val="18"/>
          <w:lang w:val="pt-PT"/>
        </w:rPr>
        <w:tab/>
        <w:t>Impacto da Mutação e Recombinação no indivíduo mais apto. (Conjunto de Pontos: 1)</w:t>
      </w:r>
    </w:p>
    <w:p w:rsidR="0092799A" w:rsidRPr="0092799A" w:rsidRDefault="00741376" w:rsidP="0092799A">
      <w:pPr>
        <w:spacing w:after="200" w:line="264" w:lineRule="auto"/>
        <w:jc w:val="both"/>
        <w:rPr>
          <w:sz w:val="20"/>
          <w:szCs w:val="18"/>
          <w:u w:val="single"/>
          <w:lang w:val="pt-PT"/>
        </w:rPr>
      </w:pPr>
      <w:r>
        <w:rPr>
          <w:sz w:val="20"/>
          <w:szCs w:val="18"/>
          <w:u w:val="single"/>
          <w:lang w:val="pt-PT"/>
        </w:rPr>
        <w:lastRenderedPageBreak/>
        <w:t xml:space="preserve">4 - </w:t>
      </w:r>
      <w:r w:rsidR="000B121A">
        <w:rPr>
          <w:sz w:val="20"/>
          <w:szCs w:val="18"/>
          <w:u w:val="single"/>
          <w:lang w:val="pt-PT"/>
        </w:rPr>
        <w:t>Recombinação</w:t>
      </w:r>
    </w:p>
    <w:p w:rsidR="0092799A" w:rsidRPr="0092799A" w:rsidRDefault="0092799A" w:rsidP="0092799A">
      <w:pPr>
        <w:spacing w:after="200" w:line="264" w:lineRule="auto"/>
        <w:jc w:val="both"/>
        <w:rPr>
          <w:sz w:val="18"/>
          <w:szCs w:val="18"/>
          <w:lang w:val="pt-PT"/>
        </w:rPr>
      </w:pPr>
    </w:p>
    <w:p w:rsidR="00820852" w:rsidRPr="00B50364" w:rsidRDefault="00110E87" w:rsidP="0092799A">
      <w:pPr>
        <w:spacing w:after="200" w:line="264" w:lineRule="auto"/>
        <w:jc w:val="both"/>
        <w:rPr>
          <w:sz w:val="18"/>
          <w:szCs w:val="18"/>
          <w:lang w:val="pt-PT"/>
        </w:rPr>
      </w:pPr>
      <w:r>
        <w:rPr>
          <w:sz w:val="18"/>
          <w:szCs w:val="18"/>
          <w:lang w:val="pt-PT"/>
        </w:rPr>
        <w:t xml:space="preserve">Não parece haver </w:t>
      </w:r>
      <w:r w:rsidR="00B861E9">
        <w:rPr>
          <w:sz w:val="18"/>
          <w:szCs w:val="18"/>
          <w:lang w:val="pt-PT"/>
        </w:rPr>
        <w:t>um impacto forte na relação</w:t>
      </w:r>
      <w:r w:rsidR="0092799A" w:rsidRPr="0092799A">
        <w:rPr>
          <w:sz w:val="18"/>
          <w:szCs w:val="18"/>
          <w:lang w:val="pt-PT"/>
        </w:rPr>
        <w:t xml:space="preserve"> entre a probabilidade  de recombinação e o número de pontos de recombinação.</w:t>
      </w:r>
      <w:r w:rsidR="00F26BAE">
        <w:rPr>
          <w:sz w:val="18"/>
          <w:szCs w:val="18"/>
          <w:lang w:val="pt-PT"/>
        </w:rPr>
        <w:t xml:space="preserve"> Assim, apenas se pode concluir que a escolha do número de pontos de recombinação não é vital para o melhoramento do algoritmo genético, servindo mais para introduzir alguma aleatoriedade, tal como as seeds nos geradores de número pseudo-aleatórios.</w:t>
      </w:r>
    </w:p>
    <w:tbl>
      <w:tblPr>
        <w:tblW w:w="3994" w:type="dxa"/>
        <w:jc w:val="center"/>
        <w:tblCellMar>
          <w:left w:w="70" w:type="dxa"/>
          <w:right w:w="70" w:type="dxa"/>
        </w:tblCellMar>
        <w:tblLook w:val="04A0"/>
      </w:tblPr>
      <w:tblGrid>
        <w:gridCol w:w="1097"/>
        <w:gridCol w:w="1097"/>
        <w:gridCol w:w="900"/>
        <w:gridCol w:w="900"/>
      </w:tblGrid>
      <w:tr w:rsidR="00B861E9" w:rsidRPr="00E52378" w:rsidTr="00B861E9">
        <w:trPr>
          <w:trHeight w:val="113"/>
          <w:jc w:val="center"/>
        </w:trPr>
        <w:tc>
          <w:tcPr>
            <w:tcW w:w="1097"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B861E9" w:rsidRDefault="00B861E9" w:rsidP="00B861E9">
            <w:pPr>
              <w:jc w:val="center"/>
              <w:rPr>
                <w:color w:val="000000"/>
                <w:sz w:val="16"/>
                <w:szCs w:val="16"/>
                <w:lang w:val="pt-PT" w:eastAsia="pt-PT" w:bidi="ar-SA"/>
              </w:rPr>
            </w:pPr>
            <w:r>
              <w:rPr>
                <w:color w:val="000000"/>
                <w:sz w:val="16"/>
                <w:szCs w:val="16"/>
                <w:lang w:val="pt-PT" w:eastAsia="pt-PT" w:bidi="ar-SA"/>
              </w:rPr>
              <w:t>Probabilidade  Recombinação</w:t>
            </w:r>
          </w:p>
        </w:tc>
        <w:tc>
          <w:tcPr>
            <w:tcW w:w="1097" w:type="dxa"/>
            <w:vMerge w:val="restart"/>
            <w:tcBorders>
              <w:top w:val="single" w:sz="8" w:space="0" w:color="auto"/>
              <w:left w:val="single" w:sz="8" w:space="0" w:color="auto"/>
              <w:right w:val="single" w:sz="4" w:space="0" w:color="auto"/>
            </w:tcBorders>
            <w:shd w:val="clear" w:color="auto" w:fill="DDD9C3" w:themeFill="background2" w:themeFillShade="E6"/>
            <w:vAlign w:val="center"/>
          </w:tcPr>
          <w:p w:rsidR="00B861E9" w:rsidRPr="00E52378" w:rsidRDefault="00B861E9" w:rsidP="00110E87">
            <w:pPr>
              <w:jc w:val="center"/>
              <w:rPr>
                <w:color w:val="000000"/>
                <w:sz w:val="16"/>
                <w:szCs w:val="16"/>
                <w:lang w:val="pt-PT" w:eastAsia="pt-PT" w:bidi="ar-SA"/>
              </w:rPr>
            </w:pPr>
            <w:r>
              <w:rPr>
                <w:color w:val="000000"/>
                <w:sz w:val="16"/>
                <w:szCs w:val="16"/>
                <w:lang w:val="pt-PT" w:eastAsia="pt-PT" w:bidi="ar-SA"/>
              </w:rPr>
              <w:t>Pontos.N. Recombinação</w:t>
            </w:r>
          </w:p>
        </w:tc>
        <w:tc>
          <w:tcPr>
            <w:tcW w:w="1800" w:type="dxa"/>
            <w:gridSpan w:val="2"/>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bottom"/>
            <w:hideMark/>
          </w:tcPr>
          <w:p w:rsidR="00B861E9" w:rsidRPr="00E52378" w:rsidRDefault="00B861E9"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Número de Genes</w:t>
            </w:r>
          </w:p>
        </w:tc>
      </w:tr>
      <w:tr w:rsidR="00B861E9" w:rsidRPr="00E52378" w:rsidTr="00B861E9">
        <w:trPr>
          <w:trHeight w:val="113"/>
          <w:jc w:val="center"/>
        </w:trPr>
        <w:tc>
          <w:tcPr>
            <w:tcW w:w="1097" w:type="dxa"/>
            <w:vMerge/>
            <w:tcBorders>
              <w:left w:val="single" w:sz="8" w:space="0" w:color="auto"/>
              <w:bottom w:val="single" w:sz="4" w:space="0" w:color="auto"/>
              <w:right w:val="single" w:sz="4" w:space="0" w:color="auto"/>
            </w:tcBorders>
            <w:shd w:val="clear" w:color="auto" w:fill="DDD9C3" w:themeFill="background2" w:themeFillShade="E6"/>
            <w:vAlign w:val="center"/>
          </w:tcPr>
          <w:p w:rsidR="00B861E9" w:rsidRPr="00E52378" w:rsidRDefault="00B861E9" w:rsidP="00B861E9">
            <w:pPr>
              <w:jc w:val="center"/>
              <w:rPr>
                <w:color w:val="000000"/>
                <w:sz w:val="16"/>
                <w:szCs w:val="16"/>
                <w:lang w:val="pt-PT" w:eastAsia="pt-PT" w:bidi="ar-SA"/>
              </w:rPr>
            </w:pPr>
          </w:p>
        </w:tc>
        <w:tc>
          <w:tcPr>
            <w:tcW w:w="1097" w:type="dxa"/>
            <w:vMerge/>
            <w:tcBorders>
              <w:left w:val="single" w:sz="8" w:space="0" w:color="auto"/>
              <w:bottom w:val="single" w:sz="4" w:space="0" w:color="auto"/>
              <w:right w:val="single" w:sz="4" w:space="0" w:color="auto"/>
            </w:tcBorders>
            <w:shd w:val="clear" w:color="auto" w:fill="DDD9C3" w:themeFill="background2" w:themeFillShade="E6"/>
          </w:tcPr>
          <w:p w:rsidR="00B861E9" w:rsidRPr="00E52378" w:rsidRDefault="00B861E9" w:rsidP="00741376">
            <w:pPr>
              <w:widowControl/>
              <w:autoSpaceDE/>
              <w:autoSpaceDN/>
              <w:adjustRightInd/>
              <w:jc w:val="center"/>
              <w:rPr>
                <w:color w:val="000000"/>
                <w:sz w:val="16"/>
                <w:szCs w:val="16"/>
                <w:lang w:val="pt-PT" w:eastAsia="pt-PT" w:bidi="ar-SA"/>
              </w:rPr>
            </w:pPr>
          </w:p>
        </w:tc>
        <w:tc>
          <w:tcPr>
            <w:tcW w:w="900"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bottom"/>
            <w:hideMark/>
          </w:tcPr>
          <w:p w:rsidR="00B861E9" w:rsidRPr="00E52378" w:rsidRDefault="00B861E9"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15</w:t>
            </w:r>
          </w:p>
        </w:tc>
        <w:tc>
          <w:tcPr>
            <w:tcW w:w="900"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bottom"/>
            <w:hideMark/>
          </w:tcPr>
          <w:p w:rsidR="00B861E9" w:rsidRPr="00E52378" w:rsidRDefault="00B861E9"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30</w:t>
            </w:r>
          </w:p>
        </w:tc>
      </w:tr>
      <w:tr w:rsidR="00CA79D3" w:rsidRPr="00E52378" w:rsidTr="00B861E9">
        <w:trPr>
          <w:trHeight w:val="113"/>
          <w:jc w:val="center"/>
        </w:trPr>
        <w:tc>
          <w:tcPr>
            <w:tcW w:w="1097" w:type="dxa"/>
            <w:tcBorders>
              <w:top w:val="single" w:sz="8" w:space="0" w:color="auto"/>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p>
        </w:tc>
        <w:tc>
          <w:tcPr>
            <w:tcW w:w="1097" w:type="dxa"/>
            <w:tcBorders>
              <w:top w:val="single" w:sz="8"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820852">
            <w:pPr>
              <w:widowControl/>
              <w:tabs>
                <w:tab w:val="left" w:pos="225"/>
                <w:tab w:val="center" w:pos="327"/>
              </w:tabs>
              <w:autoSpaceDE/>
              <w:autoSpaceDN/>
              <w:adjustRightInd/>
              <w:jc w:val="center"/>
              <w:rPr>
                <w:color w:val="000000"/>
                <w:sz w:val="16"/>
                <w:szCs w:val="16"/>
                <w:lang w:val="pt-PT" w:eastAsia="pt-PT" w:bidi="ar-SA"/>
              </w:rPr>
            </w:pPr>
            <w:r>
              <w:rPr>
                <w:color w:val="000000"/>
                <w:sz w:val="16"/>
                <w:szCs w:val="16"/>
                <w:lang w:val="pt-PT" w:eastAsia="pt-PT" w:bidi="ar-SA"/>
              </w:rPr>
              <w:t>1</w:t>
            </w:r>
          </w:p>
        </w:tc>
        <w:tc>
          <w:tcPr>
            <w:tcW w:w="0" w:type="auto"/>
            <w:tcBorders>
              <w:top w:val="single" w:sz="8" w:space="0" w:color="auto"/>
              <w:left w:val="single" w:sz="8" w:space="0" w:color="auto"/>
              <w:bottom w:val="single" w:sz="4" w:space="0" w:color="auto"/>
              <w:right w:val="single" w:sz="4" w:space="0" w:color="auto"/>
            </w:tcBorders>
            <w:shd w:val="clear" w:color="000000" w:fill="FED781"/>
            <w:noWrap/>
            <w:vAlign w:val="bottom"/>
            <w:hideMark/>
          </w:tcPr>
          <w:p w:rsidR="00CA79D3" w:rsidRPr="00CA79D3" w:rsidRDefault="00CA79D3">
            <w:pPr>
              <w:jc w:val="center"/>
              <w:rPr>
                <w:color w:val="000000"/>
                <w:sz w:val="16"/>
                <w:szCs w:val="16"/>
              </w:rPr>
            </w:pPr>
            <w:r w:rsidRPr="00CA79D3">
              <w:rPr>
                <w:color w:val="000000"/>
                <w:sz w:val="16"/>
                <w:szCs w:val="16"/>
              </w:rPr>
              <w:t>4.07419</w:t>
            </w:r>
          </w:p>
        </w:tc>
        <w:tc>
          <w:tcPr>
            <w:tcW w:w="900" w:type="dxa"/>
            <w:tcBorders>
              <w:top w:val="single" w:sz="8" w:space="0" w:color="auto"/>
              <w:left w:val="single" w:sz="8" w:space="0" w:color="auto"/>
              <w:bottom w:val="single" w:sz="4" w:space="0" w:color="auto"/>
              <w:right w:val="single" w:sz="4" w:space="0" w:color="auto"/>
            </w:tcBorders>
            <w:shd w:val="clear" w:color="000000" w:fill="F9766E"/>
            <w:noWrap/>
            <w:vAlign w:val="bottom"/>
            <w:hideMark/>
          </w:tcPr>
          <w:p w:rsidR="00CA79D3" w:rsidRPr="00CA79D3" w:rsidRDefault="00CA79D3">
            <w:pPr>
              <w:jc w:val="center"/>
              <w:rPr>
                <w:color w:val="000000"/>
                <w:sz w:val="16"/>
                <w:szCs w:val="16"/>
              </w:rPr>
            </w:pPr>
            <w:r w:rsidRPr="00CA79D3">
              <w:rPr>
                <w:color w:val="000000"/>
                <w:sz w:val="16"/>
                <w:szCs w:val="16"/>
              </w:rPr>
              <w:t>6.75324</w:t>
            </w:r>
          </w:p>
        </w:tc>
      </w:tr>
      <w:tr w:rsidR="00CA79D3" w:rsidRPr="00E52378" w:rsidTr="00B861E9">
        <w:trPr>
          <w:trHeight w:val="113"/>
          <w:jc w:val="center"/>
        </w:trPr>
        <w:tc>
          <w:tcPr>
            <w:tcW w:w="1097" w:type="dxa"/>
            <w:tcBorders>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10%</w:t>
            </w:r>
          </w:p>
        </w:tc>
        <w:tc>
          <w:tcPr>
            <w:tcW w:w="1097" w:type="dxa"/>
            <w:tcBorders>
              <w:top w:val="single" w:sz="4"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3</w:t>
            </w:r>
          </w:p>
        </w:tc>
        <w:tc>
          <w:tcPr>
            <w:tcW w:w="0" w:type="auto"/>
            <w:tcBorders>
              <w:top w:val="single" w:sz="4" w:space="0" w:color="auto"/>
              <w:left w:val="single" w:sz="8" w:space="0" w:color="auto"/>
              <w:bottom w:val="single" w:sz="4" w:space="0" w:color="auto"/>
              <w:right w:val="single" w:sz="4" w:space="0" w:color="auto"/>
            </w:tcBorders>
            <w:shd w:val="clear" w:color="000000" w:fill="ECE582"/>
            <w:noWrap/>
            <w:vAlign w:val="bottom"/>
            <w:hideMark/>
          </w:tcPr>
          <w:p w:rsidR="00CA79D3" w:rsidRPr="00CA79D3" w:rsidRDefault="00CA79D3">
            <w:pPr>
              <w:jc w:val="center"/>
              <w:rPr>
                <w:color w:val="000000"/>
                <w:sz w:val="16"/>
                <w:szCs w:val="16"/>
              </w:rPr>
            </w:pPr>
            <w:r w:rsidRPr="00CA79D3">
              <w:rPr>
                <w:color w:val="000000"/>
                <w:sz w:val="16"/>
                <w:szCs w:val="16"/>
              </w:rPr>
              <w:t>4.36908</w:t>
            </w:r>
          </w:p>
        </w:tc>
        <w:tc>
          <w:tcPr>
            <w:tcW w:w="900" w:type="dxa"/>
            <w:tcBorders>
              <w:top w:val="single" w:sz="4" w:space="0" w:color="auto"/>
              <w:left w:val="single" w:sz="8" w:space="0" w:color="auto"/>
              <w:bottom w:val="single" w:sz="4" w:space="0" w:color="auto"/>
              <w:right w:val="single" w:sz="4" w:space="0" w:color="auto"/>
            </w:tcBorders>
            <w:shd w:val="clear" w:color="000000" w:fill="FCA878"/>
            <w:noWrap/>
            <w:vAlign w:val="bottom"/>
            <w:hideMark/>
          </w:tcPr>
          <w:p w:rsidR="00CA79D3" w:rsidRPr="00CA79D3" w:rsidRDefault="00CA79D3">
            <w:pPr>
              <w:jc w:val="center"/>
              <w:rPr>
                <w:color w:val="000000"/>
                <w:sz w:val="16"/>
                <w:szCs w:val="16"/>
              </w:rPr>
            </w:pPr>
            <w:r w:rsidRPr="00CA79D3">
              <w:rPr>
                <w:color w:val="000000"/>
                <w:sz w:val="16"/>
                <w:szCs w:val="16"/>
              </w:rPr>
              <w:t>7.66402</w:t>
            </w:r>
          </w:p>
        </w:tc>
      </w:tr>
      <w:tr w:rsidR="00CA79D3" w:rsidRPr="00E52378" w:rsidTr="00B861E9">
        <w:trPr>
          <w:trHeight w:val="113"/>
          <w:jc w:val="center"/>
        </w:trPr>
        <w:tc>
          <w:tcPr>
            <w:tcW w:w="1097" w:type="dxa"/>
            <w:tcBorders>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p>
        </w:tc>
        <w:tc>
          <w:tcPr>
            <w:tcW w:w="1097" w:type="dxa"/>
            <w:tcBorders>
              <w:top w:val="single" w:sz="4"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5</w:t>
            </w:r>
          </w:p>
        </w:tc>
        <w:tc>
          <w:tcPr>
            <w:tcW w:w="0" w:type="auto"/>
            <w:tcBorders>
              <w:top w:val="single" w:sz="4" w:space="0" w:color="auto"/>
              <w:left w:val="single" w:sz="8" w:space="0" w:color="auto"/>
              <w:bottom w:val="single" w:sz="4" w:space="0" w:color="auto"/>
              <w:right w:val="single" w:sz="4" w:space="0" w:color="auto"/>
            </w:tcBorders>
            <w:shd w:val="clear" w:color="000000" w:fill="F2E783"/>
            <w:noWrap/>
            <w:vAlign w:val="bottom"/>
            <w:hideMark/>
          </w:tcPr>
          <w:p w:rsidR="00CA79D3" w:rsidRPr="00CA79D3" w:rsidRDefault="00CA79D3">
            <w:pPr>
              <w:jc w:val="center"/>
              <w:rPr>
                <w:color w:val="000000"/>
                <w:sz w:val="16"/>
                <w:szCs w:val="16"/>
              </w:rPr>
            </w:pPr>
            <w:r w:rsidRPr="00CA79D3">
              <w:rPr>
                <w:color w:val="000000"/>
                <w:sz w:val="16"/>
                <w:szCs w:val="16"/>
              </w:rPr>
              <w:t>4.92577</w:t>
            </w:r>
          </w:p>
        </w:tc>
        <w:tc>
          <w:tcPr>
            <w:tcW w:w="900" w:type="dxa"/>
            <w:tcBorders>
              <w:top w:val="single" w:sz="4" w:space="0" w:color="auto"/>
              <w:left w:val="single" w:sz="8" w:space="0" w:color="auto"/>
              <w:bottom w:val="single" w:sz="4" w:space="0" w:color="auto"/>
              <w:right w:val="single" w:sz="4" w:space="0" w:color="auto"/>
            </w:tcBorders>
            <w:shd w:val="clear" w:color="000000" w:fill="FDB47A"/>
            <w:noWrap/>
            <w:vAlign w:val="bottom"/>
            <w:hideMark/>
          </w:tcPr>
          <w:p w:rsidR="00CA79D3" w:rsidRPr="00CA79D3" w:rsidRDefault="00CA79D3">
            <w:pPr>
              <w:jc w:val="center"/>
              <w:rPr>
                <w:color w:val="000000"/>
                <w:sz w:val="16"/>
                <w:szCs w:val="16"/>
              </w:rPr>
            </w:pPr>
            <w:r w:rsidRPr="00CA79D3">
              <w:rPr>
                <w:color w:val="000000"/>
                <w:sz w:val="16"/>
                <w:szCs w:val="16"/>
              </w:rPr>
              <w:t>7.17293</w:t>
            </w:r>
          </w:p>
        </w:tc>
      </w:tr>
      <w:tr w:rsidR="00CA79D3" w:rsidRPr="00E52378" w:rsidTr="00B861E9">
        <w:trPr>
          <w:trHeight w:val="113"/>
          <w:jc w:val="center"/>
        </w:trPr>
        <w:tc>
          <w:tcPr>
            <w:tcW w:w="1097" w:type="dxa"/>
            <w:tcBorders>
              <w:top w:val="single" w:sz="8" w:space="0" w:color="auto"/>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p>
        </w:tc>
        <w:tc>
          <w:tcPr>
            <w:tcW w:w="1097" w:type="dxa"/>
            <w:tcBorders>
              <w:top w:val="single" w:sz="8"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tabs>
                <w:tab w:val="left" w:pos="225"/>
                <w:tab w:val="center" w:pos="327"/>
              </w:tabs>
              <w:autoSpaceDE/>
              <w:autoSpaceDN/>
              <w:adjustRightInd/>
              <w:jc w:val="center"/>
              <w:rPr>
                <w:color w:val="000000"/>
                <w:sz w:val="16"/>
                <w:szCs w:val="16"/>
                <w:lang w:val="pt-PT" w:eastAsia="pt-PT" w:bidi="ar-SA"/>
              </w:rPr>
            </w:pPr>
            <w:r>
              <w:rPr>
                <w:color w:val="000000"/>
                <w:sz w:val="16"/>
                <w:szCs w:val="16"/>
                <w:lang w:val="pt-PT" w:eastAsia="pt-PT" w:bidi="ar-SA"/>
              </w:rPr>
              <w:t>1</w:t>
            </w:r>
          </w:p>
        </w:tc>
        <w:tc>
          <w:tcPr>
            <w:tcW w:w="0" w:type="auto"/>
            <w:tcBorders>
              <w:top w:val="single" w:sz="8" w:space="0" w:color="auto"/>
              <w:left w:val="single" w:sz="8" w:space="0" w:color="auto"/>
              <w:bottom w:val="single" w:sz="4" w:space="0" w:color="auto"/>
              <w:right w:val="single" w:sz="4" w:space="0" w:color="auto"/>
            </w:tcBorders>
            <w:shd w:val="clear" w:color="000000" w:fill="F2E783"/>
            <w:noWrap/>
            <w:vAlign w:val="bottom"/>
            <w:hideMark/>
          </w:tcPr>
          <w:p w:rsidR="00CA79D3" w:rsidRPr="00CA79D3" w:rsidRDefault="00CA79D3">
            <w:pPr>
              <w:jc w:val="center"/>
              <w:rPr>
                <w:color w:val="000000"/>
                <w:sz w:val="16"/>
                <w:szCs w:val="16"/>
              </w:rPr>
            </w:pPr>
            <w:r w:rsidRPr="00CA79D3">
              <w:rPr>
                <w:color w:val="000000"/>
                <w:sz w:val="16"/>
                <w:szCs w:val="16"/>
              </w:rPr>
              <w:t>3.77302</w:t>
            </w:r>
          </w:p>
        </w:tc>
        <w:tc>
          <w:tcPr>
            <w:tcW w:w="900" w:type="dxa"/>
            <w:tcBorders>
              <w:top w:val="single" w:sz="8" w:space="0" w:color="auto"/>
              <w:left w:val="single" w:sz="8" w:space="0" w:color="auto"/>
              <w:bottom w:val="single" w:sz="4" w:space="0" w:color="auto"/>
              <w:right w:val="single" w:sz="4" w:space="0" w:color="auto"/>
            </w:tcBorders>
            <w:shd w:val="clear" w:color="000000" w:fill="FB9E76"/>
            <w:noWrap/>
            <w:vAlign w:val="bottom"/>
            <w:hideMark/>
          </w:tcPr>
          <w:p w:rsidR="00CA79D3" w:rsidRPr="00CA79D3" w:rsidRDefault="00CA79D3">
            <w:pPr>
              <w:jc w:val="center"/>
              <w:rPr>
                <w:color w:val="000000"/>
                <w:sz w:val="16"/>
                <w:szCs w:val="16"/>
              </w:rPr>
            </w:pPr>
            <w:r w:rsidRPr="00CA79D3">
              <w:rPr>
                <w:color w:val="000000"/>
                <w:sz w:val="16"/>
                <w:szCs w:val="16"/>
              </w:rPr>
              <w:t>7.18334</w:t>
            </w:r>
          </w:p>
        </w:tc>
      </w:tr>
      <w:tr w:rsidR="00CA79D3" w:rsidRPr="00E52378" w:rsidTr="00B861E9">
        <w:trPr>
          <w:trHeight w:val="113"/>
          <w:jc w:val="center"/>
        </w:trPr>
        <w:tc>
          <w:tcPr>
            <w:tcW w:w="1097" w:type="dxa"/>
            <w:tcBorders>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25%</w:t>
            </w:r>
          </w:p>
        </w:tc>
        <w:tc>
          <w:tcPr>
            <w:tcW w:w="1097" w:type="dxa"/>
            <w:tcBorders>
              <w:top w:val="single" w:sz="4"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3</w:t>
            </w:r>
          </w:p>
        </w:tc>
        <w:tc>
          <w:tcPr>
            <w:tcW w:w="0" w:type="auto"/>
            <w:tcBorders>
              <w:top w:val="single" w:sz="4" w:space="0" w:color="auto"/>
              <w:left w:val="single" w:sz="8" w:space="0" w:color="auto"/>
              <w:bottom w:val="single" w:sz="4" w:space="0" w:color="auto"/>
              <w:right w:val="single" w:sz="4" w:space="0" w:color="auto"/>
            </w:tcBorders>
            <w:shd w:val="clear" w:color="000000" w:fill="DFE182"/>
            <w:noWrap/>
            <w:vAlign w:val="bottom"/>
            <w:hideMark/>
          </w:tcPr>
          <w:p w:rsidR="00CA79D3" w:rsidRPr="00CA79D3" w:rsidRDefault="00CA79D3">
            <w:pPr>
              <w:jc w:val="center"/>
              <w:rPr>
                <w:color w:val="000000"/>
                <w:sz w:val="16"/>
                <w:szCs w:val="16"/>
              </w:rPr>
            </w:pPr>
            <w:r w:rsidRPr="00CA79D3">
              <w:rPr>
                <w:color w:val="000000"/>
                <w:sz w:val="16"/>
                <w:szCs w:val="16"/>
              </w:rPr>
              <w:t>4.01203</w:t>
            </w:r>
          </w:p>
        </w:tc>
        <w:tc>
          <w:tcPr>
            <w:tcW w:w="900" w:type="dxa"/>
            <w:tcBorders>
              <w:top w:val="single" w:sz="4" w:space="0" w:color="auto"/>
              <w:left w:val="single" w:sz="8" w:space="0" w:color="auto"/>
              <w:bottom w:val="single" w:sz="4" w:space="0" w:color="auto"/>
              <w:right w:val="single" w:sz="4" w:space="0" w:color="auto"/>
            </w:tcBorders>
            <w:shd w:val="clear" w:color="000000" w:fill="FEC87E"/>
            <w:noWrap/>
            <w:vAlign w:val="bottom"/>
            <w:hideMark/>
          </w:tcPr>
          <w:p w:rsidR="00CA79D3" w:rsidRPr="00CA79D3" w:rsidRDefault="00CA79D3">
            <w:pPr>
              <w:jc w:val="center"/>
              <w:rPr>
                <w:color w:val="000000"/>
                <w:sz w:val="16"/>
                <w:szCs w:val="16"/>
              </w:rPr>
            </w:pPr>
            <w:r w:rsidRPr="00CA79D3">
              <w:rPr>
                <w:color w:val="000000"/>
                <w:sz w:val="16"/>
                <w:szCs w:val="16"/>
              </w:rPr>
              <w:t>7.32351</w:t>
            </w:r>
          </w:p>
        </w:tc>
      </w:tr>
      <w:tr w:rsidR="00CA79D3" w:rsidRPr="00E52378" w:rsidTr="00B861E9">
        <w:trPr>
          <w:trHeight w:val="113"/>
          <w:jc w:val="center"/>
        </w:trPr>
        <w:tc>
          <w:tcPr>
            <w:tcW w:w="1097" w:type="dxa"/>
            <w:tcBorders>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p>
        </w:tc>
        <w:tc>
          <w:tcPr>
            <w:tcW w:w="1097" w:type="dxa"/>
            <w:tcBorders>
              <w:top w:val="single" w:sz="4"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5</w:t>
            </w:r>
          </w:p>
        </w:tc>
        <w:tc>
          <w:tcPr>
            <w:tcW w:w="0" w:type="auto"/>
            <w:tcBorders>
              <w:top w:val="single" w:sz="4" w:space="0" w:color="auto"/>
              <w:left w:val="single" w:sz="8" w:space="0" w:color="auto"/>
              <w:bottom w:val="single" w:sz="4" w:space="0" w:color="auto"/>
              <w:right w:val="single" w:sz="4" w:space="0" w:color="auto"/>
            </w:tcBorders>
            <w:shd w:val="clear" w:color="000000" w:fill="C4DA80"/>
            <w:noWrap/>
            <w:vAlign w:val="bottom"/>
            <w:hideMark/>
          </w:tcPr>
          <w:p w:rsidR="00CA79D3" w:rsidRPr="00CA79D3" w:rsidRDefault="00CA79D3">
            <w:pPr>
              <w:jc w:val="center"/>
              <w:rPr>
                <w:color w:val="000000"/>
                <w:sz w:val="16"/>
                <w:szCs w:val="16"/>
              </w:rPr>
            </w:pPr>
            <w:r w:rsidRPr="00CA79D3">
              <w:rPr>
                <w:color w:val="000000"/>
                <w:sz w:val="16"/>
                <w:szCs w:val="16"/>
              </w:rPr>
              <w:t>4.0989</w:t>
            </w:r>
          </w:p>
        </w:tc>
        <w:tc>
          <w:tcPr>
            <w:tcW w:w="900" w:type="dxa"/>
            <w:tcBorders>
              <w:top w:val="single" w:sz="4" w:space="0" w:color="auto"/>
              <w:left w:val="single" w:sz="8" w:space="0" w:color="auto"/>
              <w:bottom w:val="single" w:sz="4" w:space="0" w:color="auto"/>
              <w:right w:val="single" w:sz="4" w:space="0" w:color="auto"/>
            </w:tcBorders>
            <w:shd w:val="clear" w:color="000000" w:fill="FFDF82"/>
            <w:noWrap/>
            <w:vAlign w:val="bottom"/>
            <w:hideMark/>
          </w:tcPr>
          <w:p w:rsidR="00CA79D3" w:rsidRPr="00CA79D3" w:rsidRDefault="00CA79D3">
            <w:pPr>
              <w:jc w:val="center"/>
              <w:rPr>
                <w:color w:val="000000"/>
                <w:sz w:val="16"/>
                <w:szCs w:val="16"/>
              </w:rPr>
            </w:pPr>
            <w:r w:rsidRPr="00CA79D3">
              <w:rPr>
                <w:color w:val="000000"/>
                <w:sz w:val="16"/>
                <w:szCs w:val="16"/>
              </w:rPr>
              <w:t>6.18006</w:t>
            </w:r>
          </w:p>
        </w:tc>
      </w:tr>
      <w:tr w:rsidR="00CA79D3" w:rsidRPr="00E52378" w:rsidTr="00B861E9">
        <w:trPr>
          <w:trHeight w:val="113"/>
          <w:jc w:val="center"/>
        </w:trPr>
        <w:tc>
          <w:tcPr>
            <w:tcW w:w="1097" w:type="dxa"/>
            <w:tcBorders>
              <w:top w:val="single" w:sz="8" w:space="0" w:color="auto"/>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p>
        </w:tc>
        <w:tc>
          <w:tcPr>
            <w:tcW w:w="1097" w:type="dxa"/>
            <w:tcBorders>
              <w:top w:val="single" w:sz="8"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tabs>
                <w:tab w:val="left" w:pos="225"/>
                <w:tab w:val="center" w:pos="327"/>
              </w:tabs>
              <w:autoSpaceDE/>
              <w:autoSpaceDN/>
              <w:adjustRightInd/>
              <w:jc w:val="center"/>
              <w:rPr>
                <w:color w:val="000000"/>
                <w:sz w:val="16"/>
                <w:szCs w:val="16"/>
                <w:lang w:val="pt-PT" w:eastAsia="pt-PT" w:bidi="ar-SA"/>
              </w:rPr>
            </w:pPr>
            <w:r>
              <w:rPr>
                <w:color w:val="000000"/>
                <w:sz w:val="16"/>
                <w:szCs w:val="16"/>
                <w:lang w:val="pt-PT" w:eastAsia="pt-PT" w:bidi="ar-SA"/>
              </w:rPr>
              <w:t>1</w:t>
            </w:r>
          </w:p>
        </w:tc>
        <w:tc>
          <w:tcPr>
            <w:tcW w:w="0" w:type="auto"/>
            <w:tcBorders>
              <w:top w:val="single" w:sz="8" w:space="0" w:color="auto"/>
              <w:left w:val="single" w:sz="8" w:space="0" w:color="auto"/>
              <w:bottom w:val="single" w:sz="4" w:space="0" w:color="auto"/>
              <w:right w:val="single" w:sz="4" w:space="0" w:color="auto"/>
            </w:tcBorders>
            <w:shd w:val="clear" w:color="000000" w:fill="F3E783"/>
            <w:noWrap/>
            <w:vAlign w:val="bottom"/>
            <w:hideMark/>
          </w:tcPr>
          <w:p w:rsidR="00CA79D3" w:rsidRPr="00CA79D3" w:rsidRDefault="00CA79D3">
            <w:pPr>
              <w:jc w:val="center"/>
              <w:rPr>
                <w:color w:val="000000"/>
                <w:sz w:val="16"/>
                <w:szCs w:val="16"/>
              </w:rPr>
            </w:pPr>
            <w:r w:rsidRPr="00CA79D3">
              <w:rPr>
                <w:color w:val="000000"/>
                <w:sz w:val="16"/>
                <w:szCs w:val="16"/>
              </w:rPr>
              <w:t>4.22283</w:t>
            </w:r>
          </w:p>
        </w:tc>
        <w:tc>
          <w:tcPr>
            <w:tcW w:w="900" w:type="dxa"/>
            <w:tcBorders>
              <w:top w:val="single" w:sz="8" w:space="0" w:color="auto"/>
              <w:left w:val="single" w:sz="8" w:space="0" w:color="auto"/>
              <w:bottom w:val="single" w:sz="4" w:space="0" w:color="auto"/>
              <w:right w:val="single" w:sz="4" w:space="0" w:color="auto"/>
            </w:tcBorders>
            <w:shd w:val="clear" w:color="000000" w:fill="FDB67A"/>
            <w:noWrap/>
            <w:vAlign w:val="bottom"/>
            <w:hideMark/>
          </w:tcPr>
          <w:p w:rsidR="00CA79D3" w:rsidRPr="00CA79D3" w:rsidRDefault="00CA79D3">
            <w:pPr>
              <w:jc w:val="center"/>
              <w:rPr>
                <w:color w:val="000000"/>
                <w:sz w:val="16"/>
                <w:szCs w:val="16"/>
              </w:rPr>
            </w:pPr>
            <w:r w:rsidRPr="00CA79D3">
              <w:rPr>
                <w:color w:val="000000"/>
                <w:sz w:val="16"/>
                <w:szCs w:val="16"/>
              </w:rPr>
              <w:t>6.20703</w:t>
            </w:r>
          </w:p>
        </w:tc>
      </w:tr>
      <w:tr w:rsidR="00CA79D3" w:rsidRPr="00E52378" w:rsidTr="00B861E9">
        <w:trPr>
          <w:trHeight w:val="113"/>
          <w:jc w:val="center"/>
        </w:trPr>
        <w:tc>
          <w:tcPr>
            <w:tcW w:w="1097" w:type="dxa"/>
            <w:tcBorders>
              <w:left w:val="single" w:sz="8"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50%</w:t>
            </w:r>
          </w:p>
        </w:tc>
        <w:tc>
          <w:tcPr>
            <w:tcW w:w="1097" w:type="dxa"/>
            <w:tcBorders>
              <w:top w:val="single" w:sz="4"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3</w:t>
            </w:r>
          </w:p>
        </w:tc>
        <w:tc>
          <w:tcPr>
            <w:tcW w:w="0" w:type="auto"/>
            <w:tcBorders>
              <w:top w:val="single" w:sz="4" w:space="0" w:color="auto"/>
              <w:left w:val="single" w:sz="8" w:space="0" w:color="auto"/>
              <w:bottom w:val="single" w:sz="4" w:space="0" w:color="auto"/>
              <w:right w:val="single" w:sz="4" w:space="0" w:color="auto"/>
            </w:tcBorders>
            <w:shd w:val="clear" w:color="000000" w:fill="FEEA83"/>
            <w:noWrap/>
            <w:vAlign w:val="bottom"/>
            <w:hideMark/>
          </w:tcPr>
          <w:p w:rsidR="00CA79D3" w:rsidRPr="00CA79D3" w:rsidRDefault="00CA79D3">
            <w:pPr>
              <w:jc w:val="center"/>
              <w:rPr>
                <w:color w:val="000000"/>
                <w:sz w:val="16"/>
                <w:szCs w:val="16"/>
              </w:rPr>
            </w:pPr>
            <w:r w:rsidRPr="00CA79D3">
              <w:rPr>
                <w:color w:val="000000"/>
                <w:sz w:val="16"/>
                <w:szCs w:val="16"/>
              </w:rPr>
              <w:t>3.979</w:t>
            </w:r>
          </w:p>
        </w:tc>
        <w:tc>
          <w:tcPr>
            <w:tcW w:w="900" w:type="dxa"/>
            <w:tcBorders>
              <w:top w:val="single" w:sz="4" w:space="0" w:color="auto"/>
              <w:left w:val="single" w:sz="8" w:space="0" w:color="auto"/>
              <w:bottom w:val="single" w:sz="4" w:space="0" w:color="auto"/>
              <w:right w:val="single" w:sz="4" w:space="0" w:color="auto"/>
            </w:tcBorders>
            <w:shd w:val="clear" w:color="000000" w:fill="FED580"/>
            <w:noWrap/>
            <w:vAlign w:val="bottom"/>
            <w:hideMark/>
          </w:tcPr>
          <w:p w:rsidR="00CA79D3" w:rsidRPr="00CA79D3" w:rsidRDefault="00CA79D3">
            <w:pPr>
              <w:jc w:val="center"/>
              <w:rPr>
                <w:color w:val="000000"/>
                <w:sz w:val="16"/>
                <w:szCs w:val="16"/>
              </w:rPr>
            </w:pPr>
            <w:r w:rsidRPr="00CA79D3">
              <w:rPr>
                <w:color w:val="000000"/>
                <w:sz w:val="16"/>
                <w:szCs w:val="16"/>
              </w:rPr>
              <w:t>6.1065</w:t>
            </w:r>
          </w:p>
        </w:tc>
      </w:tr>
      <w:tr w:rsidR="00CA79D3" w:rsidRPr="00E52378" w:rsidTr="00B861E9">
        <w:trPr>
          <w:trHeight w:val="113"/>
          <w:jc w:val="center"/>
        </w:trPr>
        <w:tc>
          <w:tcPr>
            <w:tcW w:w="1097" w:type="dxa"/>
            <w:tcBorders>
              <w:left w:val="single" w:sz="8" w:space="0" w:color="auto"/>
              <w:bottom w:val="single" w:sz="4" w:space="0" w:color="auto"/>
              <w:right w:val="single" w:sz="4" w:space="0" w:color="auto"/>
            </w:tcBorders>
            <w:shd w:val="clear" w:color="auto" w:fill="DDD9C3" w:themeFill="background2" w:themeFillShade="E6"/>
          </w:tcPr>
          <w:p w:rsidR="00CA79D3" w:rsidRDefault="00CA79D3" w:rsidP="00741376">
            <w:pPr>
              <w:widowControl/>
              <w:autoSpaceDE/>
              <w:autoSpaceDN/>
              <w:adjustRightInd/>
              <w:jc w:val="center"/>
              <w:rPr>
                <w:color w:val="000000"/>
                <w:sz w:val="16"/>
                <w:szCs w:val="16"/>
                <w:lang w:val="pt-PT" w:eastAsia="pt-PT" w:bidi="ar-SA"/>
              </w:rPr>
            </w:pPr>
          </w:p>
        </w:tc>
        <w:tc>
          <w:tcPr>
            <w:tcW w:w="1097" w:type="dxa"/>
            <w:tcBorders>
              <w:top w:val="single" w:sz="4" w:space="0" w:color="auto"/>
              <w:left w:val="single" w:sz="8" w:space="0" w:color="auto"/>
              <w:bottom w:val="single" w:sz="4" w:space="0" w:color="auto"/>
              <w:right w:val="single" w:sz="4" w:space="0" w:color="auto"/>
            </w:tcBorders>
            <w:shd w:val="clear" w:color="auto" w:fill="EEECE1" w:themeFill="background2"/>
          </w:tcPr>
          <w:p w:rsidR="00CA79D3" w:rsidRPr="00E52378" w:rsidRDefault="00CA79D3" w:rsidP="00741376">
            <w:pPr>
              <w:widowControl/>
              <w:autoSpaceDE/>
              <w:autoSpaceDN/>
              <w:adjustRightInd/>
              <w:jc w:val="center"/>
              <w:rPr>
                <w:color w:val="000000"/>
                <w:sz w:val="16"/>
                <w:szCs w:val="16"/>
                <w:lang w:val="pt-PT" w:eastAsia="pt-PT" w:bidi="ar-SA"/>
              </w:rPr>
            </w:pPr>
            <w:r>
              <w:rPr>
                <w:color w:val="000000"/>
                <w:sz w:val="16"/>
                <w:szCs w:val="16"/>
                <w:lang w:val="pt-PT" w:eastAsia="pt-PT" w:bidi="ar-SA"/>
              </w:rPr>
              <w:t>5</w:t>
            </w:r>
          </w:p>
        </w:tc>
        <w:tc>
          <w:tcPr>
            <w:tcW w:w="0" w:type="auto"/>
            <w:tcBorders>
              <w:top w:val="single" w:sz="4" w:space="0" w:color="auto"/>
              <w:left w:val="single" w:sz="8" w:space="0" w:color="auto"/>
              <w:bottom w:val="single" w:sz="4" w:space="0" w:color="auto"/>
              <w:right w:val="single" w:sz="4" w:space="0" w:color="auto"/>
            </w:tcBorders>
            <w:shd w:val="clear" w:color="000000" w:fill="C1D980"/>
            <w:noWrap/>
            <w:vAlign w:val="bottom"/>
            <w:hideMark/>
          </w:tcPr>
          <w:p w:rsidR="00CA79D3" w:rsidRPr="00CA79D3" w:rsidRDefault="00CA79D3">
            <w:pPr>
              <w:jc w:val="center"/>
              <w:rPr>
                <w:color w:val="000000"/>
                <w:sz w:val="16"/>
                <w:szCs w:val="16"/>
              </w:rPr>
            </w:pPr>
            <w:r w:rsidRPr="00CA79D3">
              <w:rPr>
                <w:color w:val="000000"/>
                <w:sz w:val="16"/>
                <w:szCs w:val="16"/>
              </w:rPr>
              <w:t>4.95453</w:t>
            </w:r>
          </w:p>
        </w:tc>
        <w:tc>
          <w:tcPr>
            <w:tcW w:w="900" w:type="dxa"/>
            <w:tcBorders>
              <w:top w:val="single" w:sz="4" w:space="0" w:color="auto"/>
              <w:left w:val="single" w:sz="8" w:space="0" w:color="auto"/>
              <w:bottom w:val="single" w:sz="4" w:space="0" w:color="auto"/>
              <w:right w:val="single" w:sz="4" w:space="0" w:color="auto"/>
            </w:tcBorders>
            <w:shd w:val="clear" w:color="000000" w:fill="FFE784"/>
            <w:noWrap/>
            <w:vAlign w:val="bottom"/>
            <w:hideMark/>
          </w:tcPr>
          <w:p w:rsidR="00CA79D3" w:rsidRPr="00CA79D3" w:rsidRDefault="00CA79D3">
            <w:pPr>
              <w:jc w:val="center"/>
              <w:rPr>
                <w:color w:val="000000"/>
                <w:sz w:val="16"/>
                <w:szCs w:val="16"/>
              </w:rPr>
            </w:pPr>
            <w:r w:rsidRPr="00CA79D3">
              <w:rPr>
                <w:color w:val="000000"/>
                <w:sz w:val="16"/>
                <w:szCs w:val="16"/>
              </w:rPr>
              <w:t>5.49211</w:t>
            </w:r>
          </w:p>
        </w:tc>
      </w:tr>
    </w:tbl>
    <w:p w:rsidR="001B16F3" w:rsidRDefault="001B16F3" w:rsidP="0092799A">
      <w:pPr>
        <w:spacing w:after="200" w:line="264" w:lineRule="auto"/>
        <w:jc w:val="both"/>
        <w:rPr>
          <w:sz w:val="18"/>
          <w:szCs w:val="18"/>
          <w:lang w:val="pt-PT"/>
        </w:rPr>
      </w:pPr>
    </w:p>
    <w:p w:rsidR="00B861E9" w:rsidRPr="00B861E9" w:rsidRDefault="00741376" w:rsidP="00B861E9">
      <w:pPr>
        <w:spacing w:after="200" w:line="264" w:lineRule="auto"/>
        <w:jc w:val="both"/>
        <w:rPr>
          <w:sz w:val="20"/>
          <w:szCs w:val="18"/>
          <w:u w:val="single"/>
          <w:lang w:val="pt-PT"/>
        </w:rPr>
      </w:pPr>
      <w:r>
        <w:rPr>
          <w:sz w:val="20"/>
          <w:szCs w:val="18"/>
          <w:u w:val="single"/>
          <w:lang w:val="pt-PT"/>
        </w:rPr>
        <w:t xml:space="preserve">5 - </w:t>
      </w:r>
      <w:r w:rsidR="00B861E9" w:rsidRPr="00B861E9">
        <w:rPr>
          <w:sz w:val="20"/>
          <w:szCs w:val="18"/>
          <w:u w:val="single"/>
          <w:lang w:val="pt-PT"/>
        </w:rPr>
        <w:t>Sem elitismo</w:t>
      </w:r>
    </w:p>
    <w:p w:rsidR="00B861E9" w:rsidRPr="00B861E9" w:rsidRDefault="00B861E9" w:rsidP="00B861E9">
      <w:pPr>
        <w:spacing w:after="200" w:line="264" w:lineRule="auto"/>
        <w:jc w:val="both"/>
        <w:rPr>
          <w:sz w:val="18"/>
          <w:szCs w:val="18"/>
          <w:lang w:val="pt-PT"/>
        </w:rPr>
      </w:pPr>
    </w:p>
    <w:p w:rsidR="00B861E9" w:rsidRPr="00B861E9" w:rsidRDefault="00B861E9" w:rsidP="00B861E9">
      <w:pPr>
        <w:spacing w:after="200" w:line="264" w:lineRule="auto"/>
        <w:jc w:val="both"/>
        <w:rPr>
          <w:sz w:val="18"/>
          <w:szCs w:val="18"/>
          <w:lang w:val="pt-PT"/>
        </w:rPr>
      </w:pPr>
      <w:r w:rsidRPr="00B861E9">
        <w:rPr>
          <w:sz w:val="18"/>
          <w:szCs w:val="18"/>
          <w:lang w:val="pt-PT"/>
        </w:rPr>
        <w:t>Nos melhores indíviduos não se nota grande diferença, apesar de haver uma pequena melhoria com elitismo.</w:t>
      </w:r>
    </w:p>
    <w:p w:rsidR="00986155" w:rsidRPr="00B50364" w:rsidRDefault="00B861E9" w:rsidP="00B861E9">
      <w:pPr>
        <w:spacing w:after="200" w:line="264" w:lineRule="auto"/>
        <w:jc w:val="both"/>
        <w:rPr>
          <w:sz w:val="18"/>
          <w:szCs w:val="18"/>
          <w:lang w:val="pt-PT"/>
        </w:rPr>
      </w:pPr>
      <w:r w:rsidRPr="00B861E9">
        <w:rPr>
          <w:sz w:val="18"/>
          <w:szCs w:val="18"/>
          <w:lang w:val="pt-PT"/>
        </w:rPr>
        <w:t>O que realmente salta à vista são os piores indíviduos que têm aptidões muito piores sem elitismo. Isto deve-se ao facto de os piores indíviduos de uma geração não serem automaticamente substituídos pelos melhores indíviduos da geração anterior.</w:t>
      </w:r>
    </w:p>
    <w:tbl>
      <w:tblPr>
        <w:tblW w:w="5760" w:type="dxa"/>
        <w:jc w:val="center"/>
        <w:tblInd w:w="57" w:type="dxa"/>
        <w:tblCellMar>
          <w:left w:w="70" w:type="dxa"/>
          <w:right w:w="70" w:type="dxa"/>
        </w:tblCellMar>
        <w:tblLook w:val="04A0"/>
      </w:tblPr>
      <w:tblGrid>
        <w:gridCol w:w="1681"/>
        <w:gridCol w:w="815"/>
        <w:gridCol w:w="816"/>
        <w:gridCol w:w="816"/>
        <w:gridCol w:w="816"/>
        <w:gridCol w:w="816"/>
      </w:tblGrid>
      <w:tr w:rsidR="00CA79D3" w:rsidRPr="00CA79D3" w:rsidTr="00CA79D3">
        <w:trPr>
          <w:trHeight w:val="113"/>
          <w:jc w:val="center"/>
        </w:trPr>
        <w:tc>
          <w:tcPr>
            <w:tcW w:w="0" w:type="auto"/>
            <w:vMerge w:val="restart"/>
            <w:tcBorders>
              <w:top w:val="single" w:sz="8" w:space="0" w:color="auto"/>
              <w:left w:val="single" w:sz="8" w:space="0" w:color="auto"/>
              <w:bottom w:val="single" w:sz="8" w:space="0" w:color="000000"/>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Número de Indvíduos</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Gerações</w:t>
            </w:r>
          </w:p>
        </w:tc>
        <w:tc>
          <w:tcPr>
            <w:tcW w:w="0" w:type="auto"/>
            <w:gridSpan w:val="4"/>
            <w:tcBorders>
              <w:top w:val="single" w:sz="8" w:space="0" w:color="auto"/>
              <w:left w:val="nil"/>
              <w:bottom w:val="single" w:sz="8" w:space="0" w:color="auto"/>
              <w:right w:val="single" w:sz="8" w:space="0" w:color="000000"/>
            </w:tcBorders>
            <w:shd w:val="clear" w:color="000000" w:fill="DDD9C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Elitismo?</w:t>
            </w:r>
          </w:p>
        </w:tc>
      </w:tr>
      <w:tr w:rsidR="00CA79D3" w:rsidRPr="00CA79D3" w:rsidTr="00CA79D3">
        <w:trPr>
          <w:trHeight w:val="11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gridSpan w:val="2"/>
            <w:tcBorders>
              <w:top w:val="single" w:sz="8" w:space="0" w:color="auto"/>
              <w:left w:val="nil"/>
              <w:bottom w:val="single" w:sz="8" w:space="0" w:color="auto"/>
              <w:right w:val="single" w:sz="8" w:space="0" w:color="000000"/>
            </w:tcBorders>
            <w:shd w:val="clear" w:color="000000" w:fill="DDD9C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Sim</w:t>
            </w:r>
          </w:p>
        </w:tc>
        <w:tc>
          <w:tcPr>
            <w:tcW w:w="0" w:type="auto"/>
            <w:gridSpan w:val="2"/>
            <w:tcBorders>
              <w:top w:val="single" w:sz="8" w:space="0" w:color="auto"/>
              <w:left w:val="nil"/>
              <w:bottom w:val="single" w:sz="8" w:space="0" w:color="auto"/>
              <w:right w:val="single" w:sz="8" w:space="0" w:color="000000"/>
            </w:tcBorders>
            <w:shd w:val="clear" w:color="000000" w:fill="DDD9C3"/>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Não</w:t>
            </w:r>
          </w:p>
        </w:tc>
      </w:tr>
      <w:tr w:rsidR="00CA79D3" w:rsidRPr="00CA79D3" w:rsidTr="00CA79D3">
        <w:trPr>
          <w:trHeight w:val="11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DDD9C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Melhor</w:t>
            </w:r>
          </w:p>
        </w:tc>
        <w:tc>
          <w:tcPr>
            <w:tcW w:w="0" w:type="auto"/>
            <w:tcBorders>
              <w:top w:val="nil"/>
              <w:left w:val="nil"/>
              <w:bottom w:val="single" w:sz="8" w:space="0" w:color="auto"/>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Pior</w:t>
            </w:r>
          </w:p>
        </w:tc>
        <w:tc>
          <w:tcPr>
            <w:tcW w:w="0" w:type="auto"/>
            <w:tcBorders>
              <w:top w:val="nil"/>
              <w:left w:val="nil"/>
              <w:bottom w:val="single" w:sz="8" w:space="0" w:color="auto"/>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Melhor</w:t>
            </w:r>
          </w:p>
        </w:tc>
        <w:tc>
          <w:tcPr>
            <w:tcW w:w="0" w:type="auto"/>
            <w:tcBorders>
              <w:top w:val="nil"/>
              <w:left w:val="nil"/>
              <w:bottom w:val="single" w:sz="8" w:space="0" w:color="auto"/>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Pior</w:t>
            </w:r>
          </w:p>
        </w:tc>
      </w:tr>
      <w:tr w:rsidR="00CA79D3" w:rsidRPr="00CA79D3" w:rsidTr="00CA79D3">
        <w:trPr>
          <w:trHeight w:val="113"/>
          <w:jc w:val="center"/>
        </w:trPr>
        <w:tc>
          <w:tcPr>
            <w:tcW w:w="0" w:type="auto"/>
            <w:vMerge w:val="restart"/>
            <w:tcBorders>
              <w:top w:val="nil"/>
              <w:left w:val="single" w:sz="8" w:space="0" w:color="auto"/>
              <w:bottom w:val="single" w:sz="8" w:space="0" w:color="000000"/>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w:t>
            </w: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20</w:t>
            </w:r>
          </w:p>
        </w:tc>
        <w:tc>
          <w:tcPr>
            <w:tcW w:w="0" w:type="auto"/>
            <w:tcBorders>
              <w:top w:val="single" w:sz="8" w:space="0" w:color="auto"/>
              <w:left w:val="single" w:sz="8" w:space="0" w:color="auto"/>
              <w:bottom w:val="single" w:sz="4" w:space="0" w:color="auto"/>
              <w:right w:val="single" w:sz="4" w:space="0" w:color="auto"/>
            </w:tcBorders>
            <w:shd w:val="clear" w:color="000000" w:fill="FCAF79"/>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14.16479</w:t>
            </w:r>
          </w:p>
        </w:tc>
        <w:tc>
          <w:tcPr>
            <w:tcW w:w="0" w:type="auto"/>
            <w:tcBorders>
              <w:top w:val="single" w:sz="8" w:space="0" w:color="auto"/>
              <w:left w:val="single" w:sz="4" w:space="0" w:color="auto"/>
              <w:bottom w:val="single" w:sz="4" w:space="0" w:color="auto"/>
              <w:right w:val="single" w:sz="4" w:space="0" w:color="auto"/>
            </w:tcBorders>
            <w:shd w:val="clear" w:color="000000" w:fill="FCA377"/>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15.11898</w:t>
            </w:r>
          </w:p>
        </w:tc>
        <w:tc>
          <w:tcPr>
            <w:tcW w:w="0" w:type="auto"/>
            <w:tcBorders>
              <w:top w:val="single" w:sz="8" w:space="0" w:color="auto"/>
              <w:left w:val="single" w:sz="8" w:space="0" w:color="auto"/>
              <w:bottom w:val="single" w:sz="4" w:space="0" w:color="auto"/>
              <w:right w:val="single" w:sz="4" w:space="0" w:color="auto"/>
            </w:tcBorders>
            <w:shd w:val="clear" w:color="000000" w:fill="FDBD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12.90693</w:t>
            </w:r>
          </w:p>
        </w:tc>
        <w:tc>
          <w:tcPr>
            <w:tcW w:w="0" w:type="auto"/>
            <w:tcBorders>
              <w:top w:val="single" w:sz="8" w:space="0" w:color="auto"/>
              <w:left w:val="single" w:sz="4" w:space="0" w:color="auto"/>
              <w:bottom w:val="single" w:sz="4" w:space="0" w:color="auto"/>
              <w:right w:val="single" w:sz="4" w:space="0" w:color="auto"/>
            </w:tcBorders>
            <w:shd w:val="clear" w:color="000000" w:fill="F8696B"/>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20.08476</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w:t>
            </w:r>
          </w:p>
        </w:tc>
        <w:tc>
          <w:tcPr>
            <w:tcW w:w="0" w:type="auto"/>
            <w:tcBorders>
              <w:top w:val="single" w:sz="4" w:space="0" w:color="auto"/>
              <w:left w:val="single" w:sz="8" w:space="0" w:color="auto"/>
              <w:bottom w:val="single" w:sz="4" w:space="0" w:color="auto"/>
              <w:right w:val="single" w:sz="4" w:space="0" w:color="auto"/>
            </w:tcBorders>
            <w:shd w:val="clear" w:color="000000" w:fill="FFDA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10.48251</w:t>
            </w:r>
          </w:p>
        </w:tc>
        <w:tc>
          <w:tcPr>
            <w:tcW w:w="0" w:type="auto"/>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10.48465</w:t>
            </w:r>
          </w:p>
        </w:tc>
        <w:tc>
          <w:tcPr>
            <w:tcW w:w="0" w:type="auto"/>
            <w:tcBorders>
              <w:top w:val="single" w:sz="4" w:space="0" w:color="auto"/>
              <w:left w:val="single" w:sz="8" w:space="0" w:color="auto"/>
              <w:bottom w:val="single" w:sz="4" w:space="0" w:color="auto"/>
              <w:right w:val="single" w:sz="4" w:space="0" w:color="auto"/>
            </w:tcBorders>
            <w:shd w:val="clear" w:color="000000" w:fill="FFE984"/>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9.17331</w:t>
            </w:r>
          </w:p>
        </w:tc>
        <w:tc>
          <w:tcPr>
            <w:tcW w:w="0" w:type="auto"/>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10.21486</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100</w:t>
            </w:r>
          </w:p>
        </w:tc>
        <w:tc>
          <w:tcPr>
            <w:tcW w:w="0" w:type="auto"/>
            <w:tcBorders>
              <w:top w:val="single" w:sz="4" w:space="0" w:color="auto"/>
              <w:left w:val="single" w:sz="8" w:space="0" w:color="auto"/>
              <w:bottom w:val="single" w:sz="4" w:space="0" w:color="auto"/>
              <w:right w:val="single" w:sz="4" w:space="0" w:color="auto"/>
            </w:tcBorders>
            <w:shd w:val="clear" w:color="000000" w:fill="FFE48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9.6261</w:t>
            </w:r>
          </w:p>
        </w:tc>
        <w:tc>
          <w:tcPr>
            <w:tcW w:w="0" w:type="auto"/>
            <w:tcBorders>
              <w:top w:val="single" w:sz="4" w:space="0" w:color="auto"/>
              <w:left w:val="single" w:sz="4" w:space="0" w:color="auto"/>
              <w:bottom w:val="single" w:sz="4" w:space="0" w:color="auto"/>
              <w:right w:val="single" w:sz="4" w:space="0" w:color="auto"/>
            </w:tcBorders>
            <w:shd w:val="clear" w:color="000000" w:fill="FFE38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9.63238</w:t>
            </w:r>
          </w:p>
        </w:tc>
        <w:tc>
          <w:tcPr>
            <w:tcW w:w="0" w:type="auto"/>
            <w:tcBorders>
              <w:top w:val="single" w:sz="4" w:space="0" w:color="auto"/>
              <w:left w:val="single" w:sz="8" w:space="0" w:color="auto"/>
              <w:bottom w:val="single" w:sz="4" w:space="0" w:color="auto"/>
              <w:right w:val="single" w:sz="4" w:space="0" w:color="auto"/>
            </w:tcBorders>
            <w:shd w:val="clear" w:color="000000" w:fill="E2E282"/>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8.10341</w:t>
            </w:r>
          </w:p>
        </w:tc>
        <w:tc>
          <w:tcPr>
            <w:tcW w:w="0" w:type="auto"/>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13.43546</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nil"/>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250</w:t>
            </w:r>
          </w:p>
        </w:tc>
        <w:tc>
          <w:tcPr>
            <w:tcW w:w="0" w:type="auto"/>
            <w:tcBorders>
              <w:top w:val="single" w:sz="4" w:space="0" w:color="auto"/>
              <w:left w:val="single" w:sz="8" w:space="0" w:color="auto"/>
              <w:bottom w:val="nil"/>
              <w:right w:val="single" w:sz="4" w:space="0" w:color="auto"/>
            </w:tcBorders>
            <w:shd w:val="clear" w:color="000000" w:fill="D9E0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7.81827</w:t>
            </w:r>
          </w:p>
        </w:tc>
        <w:tc>
          <w:tcPr>
            <w:tcW w:w="0" w:type="auto"/>
            <w:tcBorders>
              <w:top w:val="single" w:sz="4" w:space="0" w:color="auto"/>
              <w:left w:val="single" w:sz="4" w:space="0" w:color="auto"/>
              <w:bottom w:val="nil"/>
              <w:right w:val="single" w:sz="4" w:space="0" w:color="auto"/>
            </w:tcBorders>
            <w:shd w:val="clear" w:color="000000" w:fill="F0E68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8.52906</w:t>
            </w:r>
          </w:p>
        </w:tc>
        <w:tc>
          <w:tcPr>
            <w:tcW w:w="0" w:type="auto"/>
            <w:tcBorders>
              <w:top w:val="single" w:sz="4" w:space="0" w:color="auto"/>
              <w:left w:val="single" w:sz="8" w:space="0" w:color="auto"/>
              <w:bottom w:val="nil"/>
              <w:right w:val="single" w:sz="4" w:space="0" w:color="auto"/>
            </w:tcBorders>
            <w:shd w:val="clear" w:color="000000" w:fill="A6D1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6.32563</w:t>
            </w:r>
          </w:p>
        </w:tc>
        <w:tc>
          <w:tcPr>
            <w:tcW w:w="0" w:type="auto"/>
            <w:tcBorders>
              <w:top w:val="single" w:sz="4" w:space="0" w:color="auto"/>
              <w:left w:val="single" w:sz="4" w:space="0" w:color="auto"/>
              <w:bottom w:val="nil"/>
              <w:right w:val="single" w:sz="4" w:space="0" w:color="auto"/>
            </w:tcBorders>
            <w:shd w:val="clear" w:color="000000" w:fill="FECA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11.78466</w:t>
            </w:r>
          </w:p>
        </w:tc>
      </w:tr>
      <w:tr w:rsidR="00CA79D3" w:rsidRPr="00CA79D3" w:rsidTr="00CA79D3">
        <w:trPr>
          <w:trHeight w:val="113"/>
          <w:jc w:val="center"/>
        </w:trPr>
        <w:tc>
          <w:tcPr>
            <w:tcW w:w="0" w:type="auto"/>
            <w:vMerge w:val="restart"/>
            <w:tcBorders>
              <w:top w:val="nil"/>
              <w:left w:val="single" w:sz="8" w:space="0" w:color="auto"/>
              <w:bottom w:val="single" w:sz="8" w:space="0" w:color="000000"/>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100</w:t>
            </w:r>
          </w:p>
        </w:tc>
        <w:tc>
          <w:tcPr>
            <w:tcW w:w="0" w:type="auto"/>
            <w:tcBorders>
              <w:top w:val="single" w:sz="8" w:space="0" w:color="auto"/>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20</w:t>
            </w:r>
          </w:p>
        </w:tc>
        <w:tc>
          <w:tcPr>
            <w:tcW w:w="0" w:type="auto"/>
            <w:tcBorders>
              <w:top w:val="single" w:sz="8" w:space="0" w:color="auto"/>
              <w:left w:val="single" w:sz="8" w:space="0" w:color="auto"/>
              <w:bottom w:val="single" w:sz="4" w:space="0" w:color="auto"/>
              <w:right w:val="single" w:sz="4" w:space="0" w:color="auto"/>
            </w:tcBorders>
            <w:shd w:val="clear" w:color="000000" w:fill="FED07F"/>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11.27291</w:t>
            </w:r>
          </w:p>
        </w:tc>
        <w:tc>
          <w:tcPr>
            <w:tcW w:w="0" w:type="auto"/>
            <w:tcBorders>
              <w:top w:val="single" w:sz="8" w:space="0" w:color="auto"/>
              <w:left w:val="single" w:sz="4" w:space="0" w:color="auto"/>
              <w:bottom w:val="single" w:sz="4" w:space="0" w:color="auto"/>
              <w:right w:val="single" w:sz="4" w:space="0" w:color="auto"/>
            </w:tcBorders>
            <w:shd w:val="clear" w:color="000000" w:fill="FDC5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12.27258</w:t>
            </w:r>
          </w:p>
        </w:tc>
        <w:tc>
          <w:tcPr>
            <w:tcW w:w="0" w:type="auto"/>
            <w:tcBorders>
              <w:top w:val="single" w:sz="8" w:space="0" w:color="auto"/>
              <w:left w:val="single" w:sz="8" w:space="0" w:color="auto"/>
              <w:bottom w:val="single" w:sz="4" w:space="0" w:color="auto"/>
              <w:right w:val="single" w:sz="4" w:space="0" w:color="auto"/>
            </w:tcBorders>
            <w:shd w:val="clear" w:color="000000" w:fill="FDC0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12.66137</w:t>
            </w:r>
          </w:p>
        </w:tc>
        <w:tc>
          <w:tcPr>
            <w:tcW w:w="0" w:type="auto"/>
            <w:tcBorders>
              <w:top w:val="single" w:sz="8" w:space="0" w:color="auto"/>
              <w:left w:val="single" w:sz="4" w:space="0" w:color="auto"/>
              <w:bottom w:val="single" w:sz="4" w:space="0" w:color="auto"/>
              <w:right w:val="single" w:sz="4" w:space="0" w:color="auto"/>
            </w:tcBorders>
            <w:shd w:val="clear" w:color="000000" w:fill="FA847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17.82593</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w:t>
            </w:r>
          </w:p>
        </w:tc>
        <w:tc>
          <w:tcPr>
            <w:tcW w:w="0" w:type="auto"/>
            <w:tcBorders>
              <w:top w:val="single" w:sz="4" w:space="0" w:color="auto"/>
              <w:left w:val="single" w:sz="8" w:space="0" w:color="auto"/>
              <w:bottom w:val="single" w:sz="4" w:space="0" w:color="auto"/>
              <w:right w:val="single" w:sz="4" w:space="0" w:color="auto"/>
            </w:tcBorders>
            <w:shd w:val="clear" w:color="000000" w:fill="E4E382"/>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8.16479</w:t>
            </w:r>
          </w:p>
        </w:tc>
        <w:tc>
          <w:tcPr>
            <w:tcW w:w="0" w:type="auto"/>
            <w:tcBorders>
              <w:top w:val="single" w:sz="4" w:space="0" w:color="auto"/>
              <w:left w:val="single" w:sz="4" w:space="0" w:color="auto"/>
              <w:bottom w:val="single" w:sz="4" w:space="0" w:color="auto"/>
              <w:right w:val="single" w:sz="4" w:space="0" w:color="auto"/>
            </w:tcBorders>
            <w:shd w:val="clear" w:color="000000" w:fill="EAE582"/>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8.33304</w:t>
            </w:r>
          </w:p>
        </w:tc>
        <w:tc>
          <w:tcPr>
            <w:tcW w:w="0" w:type="auto"/>
            <w:tcBorders>
              <w:top w:val="single" w:sz="4" w:space="0" w:color="auto"/>
              <w:left w:val="single" w:sz="8" w:space="0" w:color="auto"/>
              <w:bottom w:val="single" w:sz="4" w:space="0" w:color="auto"/>
              <w:right w:val="single" w:sz="4" w:space="0" w:color="auto"/>
            </w:tcBorders>
            <w:shd w:val="clear" w:color="000000" w:fill="FBE98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8.83773</w:t>
            </w:r>
          </w:p>
        </w:tc>
        <w:tc>
          <w:tcPr>
            <w:tcW w:w="0" w:type="auto"/>
            <w:tcBorders>
              <w:top w:val="single" w:sz="4" w:space="0" w:color="auto"/>
              <w:left w:val="single" w:sz="4" w:space="0" w:color="auto"/>
              <w:bottom w:val="single" w:sz="4" w:space="0" w:color="auto"/>
              <w:right w:val="single" w:sz="4" w:space="0" w:color="auto"/>
            </w:tcBorders>
            <w:shd w:val="clear" w:color="000000" w:fill="FCAA78"/>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14.59829</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100</w:t>
            </w:r>
          </w:p>
        </w:tc>
        <w:tc>
          <w:tcPr>
            <w:tcW w:w="0" w:type="auto"/>
            <w:tcBorders>
              <w:top w:val="single" w:sz="4" w:space="0" w:color="auto"/>
              <w:left w:val="single" w:sz="8" w:space="0" w:color="auto"/>
              <w:bottom w:val="single" w:sz="4" w:space="0" w:color="auto"/>
              <w:right w:val="single" w:sz="4" w:space="0" w:color="auto"/>
            </w:tcBorders>
            <w:shd w:val="clear" w:color="000000" w:fill="AAD27F"/>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6.42576</w:t>
            </w:r>
          </w:p>
        </w:tc>
        <w:tc>
          <w:tcPr>
            <w:tcW w:w="0" w:type="auto"/>
            <w:tcBorders>
              <w:top w:val="single" w:sz="4" w:space="0" w:color="auto"/>
              <w:left w:val="single" w:sz="4" w:space="0" w:color="auto"/>
              <w:bottom w:val="single" w:sz="4" w:space="0" w:color="auto"/>
              <w:right w:val="single" w:sz="4" w:space="0" w:color="auto"/>
            </w:tcBorders>
            <w:shd w:val="clear" w:color="000000" w:fill="AAD27F"/>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6.42816</w:t>
            </w:r>
          </w:p>
        </w:tc>
        <w:tc>
          <w:tcPr>
            <w:tcW w:w="0" w:type="auto"/>
            <w:tcBorders>
              <w:top w:val="single" w:sz="4" w:space="0" w:color="auto"/>
              <w:left w:val="single" w:sz="8" w:space="0" w:color="auto"/>
              <w:bottom w:val="single" w:sz="4" w:space="0" w:color="auto"/>
              <w:right w:val="single" w:sz="4" w:space="0" w:color="auto"/>
            </w:tcBorders>
            <w:shd w:val="clear" w:color="000000" w:fill="E8E482"/>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8.26468</w:t>
            </w:r>
          </w:p>
        </w:tc>
        <w:tc>
          <w:tcPr>
            <w:tcW w:w="0" w:type="auto"/>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12.5591</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nil"/>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250</w:t>
            </w:r>
          </w:p>
        </w:tc>
        <w:tc>
          <w:tcPr>
            <w:tcW w:w="0" w:type="auto"/>
            <w:tcBorders>
              <w:top w:val="single" w:sz="4" w:space="0" w:color="auto"/>
              <w:left w:val="single" w:sz="8" w:space="0" w:color="auto"/>
              <w:bottom w:val="nil"/>
              <w:right w:val="single" w:sz="4" w:space="0" w:color="auto"/>
            </w:tcBorders>
            <w:shd w:val="clear" w:color="000000" w:fill="8CC9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5.53457</w:t>
            </w:r>
          </w:p>
        </w:tc>
        <w:tc>
          <w:tcPr>
            <w:tcW w:w="0" w:type="auto"/>
            <w:tcBorders>
              <w:top w:val="single" w:sz="4" w:space="0" w:color="auto"/>
              <w:left w:val="single" w:sz="4" w:space="0" w:color="auto"/>
              <w:bottom w:val="nil"/>
              <w:right w:val="single" w:sz="4" w:space="0" w:color="auto"/>
            </w:tcBorders>
            <w:shd w:val="clear" w:color="000000" w:fill="8CC9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5.53644</w:t>
            </w:r>
          </w:p>
        </w:tc>
        <w:tc>
          <w:tcPr>
            <w:tcW w:w="0" w:type="auto"/>
            <w:tcBorders>
              <w:top w:val="single" w:sz="4" w:space="0" w:color="auto"/>
              <w:left w:val="single" w:sz="8" w:space="0" w:color="auto"/>
              <w:bottom w:val="nil"/>
              <w:right w:val="single" w:sz="4" w:space="0" w:color="auto"/>
            </w:tcBorders>
            <w:shd w:val="clear" w:color="000000" w:fill="C4DA80"/>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7.21476</w:t>
            </w:r>
          </w:p>
        </w:tc>
        <w:tc>
          <w:tcPr>
            <w:tcW w:w="0" w:type="auto"/>
            <w:tcBorders>
              <w:top w:val="single" w:sz="4" w:space="0" w:color="auto"/>
              <w:left w:val="single" w:sz="4" w:space="0" w:color="auto"/>
              <w:bottom w:val="nil"/>
              <w:right w:val="single" w:sz="4" w:space="0" w:color="auto"/>
            </w:tcBorders>
            <w:shd w:val="clear" w:color="000000" w:fill="FECD7F"/>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11.54873</w:t>
            </w:r>
          </w:p>
        </w:tc>
      </w:tr>
      <w:tr w:rsidR="00CA79D3" w:rsidRPr="00CA79D3" w:rsidTr="00CA79D3">
        <w:trPr>
          <w:trHeight w:val="113"/>
          <w:jc w:val="center"/>
        </w:trPr>
        <w:tc>
          <w:tcPr>
            <w:tcW w:w="0" w:type="auto"/>
            <w:vMerge w:val="restart"/>
            <w:tcBorders>
              <w:top w:val="nil"/>
              <w:left w:val="single" w:sz="8" w:space="0" w:color="auto"/>
              <w:bottom w:val="single" w:sz="8" w:space="0" w:color="000000"/>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200</w:t>
            </w:r>
          </w:p>
        </w:tc>
        <w:tc>
          <w:tcPr>
            <w:tcW w:w="0" w:type="auto"/>
            <w:tcBorders>
              <w:top w:val="single" w:sz="8" w:space="0" w:color="auto"/>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20</w:t>
            </w:r>
          </w:p>
        </w:tc>
        <w:tc>
          <w:tcPr>
            <w:tcW w:w="0" w:type="auto"/>
            <w:tcBorders>
              <w:top w:val="single" w:sz="8" w:space="0" w:color="auto"/>
              <w:left w:val="single" w:sz="8" w:space="0" w:color="auto"/>
              <w:bottom w:val="single" w:sz="4" w:space="0" w:color="auto"/>
              <w:right w:val="single" w:sz="4" w:space="0" w:color="auto"/>
            </w:tcBorders>
            <w:shd w:val="clear" w:color="000000" w:fill="FFE583"/>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9.46244</w:t>
            </w:r>
          </w:p>
        </w:tc>
        <w:tc>
          <w:tcPr>
            <w:tcW w:w="0" w:type="auto"/>
            <w:tcBorders>
              <w:top w:val="single" w:sz="8" w:space="0" w:color="auto"/>
              <w:left w:val="single" w:sz="4" w:space="0" w:color="auto"/>
              <w:bottom w:val="single" w:sz="4" w:space="0" w:color="auto"/>
              <w:right w:val="single" w:sz="4" w:space="0" w:color="auto"/>
            </w:tcBorders>
            <w:shd w:val="clear" w:color="000000" w:fill="FED07F"/>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11.31256</w:t>
            </w:r>
          </w:p>
        </w:tc>
        <w:tc>
          <w:tcPr>
            <w:tcW w:w="0" w:type="auto"/>
            <w:tcBorders>
              <w:top w:val="single" w:sz="8" w:space="0" w:color="auto"/>
              <w:left w:val="single" w:sz="8" w:space="0" w:color="auto"/>
              <w:bottom w:val="single" w:sz="4" w:space="0" w:color="auto"/>
              <w:right w:val="single" w:sz="4" w:space="0" w:color="auto"/>
            </w:tcBorders>
            <w:shd w:val="clear" w:color="000000" w:fill="FED580"/>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10.83883</w:t>
            </w:r>
          </w:p>
        </w:tc>
        <w:tc>
          <w:tcPr>
            <w:tcW w:w="0" w:type="auto"/>
            <w:tcBorders>
              <w:top w:val="single" w:sz="8" w:space="0" w:color="auto"/>
              <w:left w:val="single" w:sz="4" w:space="0" w:color="auto"/>
              <w:bottom w:val="single" w:sz="4" w:space="0" w:color="auto"/>
              <w:right w:val="single" w:sz="4" w:space="0" w:color="auto"/>
            </w:tcBorders>
            <w:shd w:val="clear" w:color="000000" w:fill="F96E6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19.66463</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w:t>
            </w:r>
          </w:p>
        </w:tc>
        <w:tc>
          <w:tcPr>
            <w:tcW w:w="0" w:type="auto"/>
            <w:tcBorders>
              <w:top w:val="single" w:sz="4" w:space="0" w:color="auto"/>
              <w:left w:val="single" w:sz="8" w:space="0" w:color="auto"/>
              <w:bottom w:val="single" w:sz="4" w:space="0" w:color="auto"/>
              <w:right w:val="single" w:sz="4" w:space="0" w:color="auto"/>
            </w:tcBorders>
            <w:shd w:val="clear" w:color="000000" w:fill="C4DA80"/>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7.19715</w:t>
            </w:r>
          </w:p>
        </w:tc>
        <w:tc>
          <w:tcPr>
            <w:tcW w:w="0" w:type="auto"/>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7.483</w:t>
            </w:r>
          </w:p>
        </w:tc>
        <w:tc>
          <w:tcPr>
            <w:tcW w:w="0" w:type="auto"/>
            <w:tcBorders>
              <w:top w:val="single" w:sz="4" w:space="0" w:color="auto"/>
              <w:left w:val="single" w:sz="8" w:space="0" w:color="auto"/>
              <w:bottom w:val="single" w:sz="4" w:space="0" w:color="auto"/>
              <w:right w:val="single" w:sz="4" w:space="0" w:color="auto"/>
            </w:tcBorders>
            <w:shd w:val="clear" w:color="000000" w:fill="C1D980"/>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7.12642</w:t>
            </w:r>
          </w:p>
        </w:tc>
        <w:tc>
          <w:tcPr>
            <w:tcW w:w="0" w:type="auto"/>
            <w:tcBorders>
              <w:top w:val="single" w:sz="4" w:space="0" w:color="auto"/>
              <w:left w:val="single" w:sz="4" w:space="0" w:color="auto"/>
              <w:bottom w:val="single" w:sz="4" w:space="0" w:color="auto"/>
              <w:right w:val="single" w:sz="4" w:space="0" w:color="auto"/>
            </w:tcBorders>
            <w:shd w:val="clear" w:color="000000" w:fill="FBA176"/>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15.31685</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100</w:t>
            </w:r>
          </w:p>
        </w:tc>
        <w:tc>
          <w:tcPr>
            <w:tcW w:w="0" w:type="auto"/>
            <w:tcBorders>
              <w:top w:val="single" w:sz="4" w:space="0" w:color="auto"/>
              <w:left w:val="single" w:sz="8" w:space="0" w:color="auto"/>
              <w:bottom w:val="single" w:sz="4" w:space="0" w:color="auto"/>
              <w:right w:val="single" w:sz="4" w:space="0" w:color="auto"/>
            </w:tcBorders>
            <w:shd w:val="clear" w:color="000000" w:fill="97CD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5.87819</w:t>
            </w:r>
          </w:p>
        </w:tc>
        <w:tc>
          <w:tcPr>
            <w:tcW w:w="0" w:type="auto"/>
            <w:tcBorders>
              <w:top w:val="single" w:sz="4" w:space="0" w:color="auto"/>
              <w:left w:val="single" w:sz="4" w:space="0" w:color="auto"/>
              <w:bottom w:val="single" w:sz="4" w:space="0" w:color="auto"/>
              <w:right w:val="single" w:sz="4" w:space="0" w:color="auto"/>
            </w:tcBorders>
            <w:shd w:val="clear" w:color="000000" w:fill="A4D0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6.2587</w:t>
            </w:r>
          </w:p>
        </w:tc>
        <w:tc>
          <w:tcPr>
            <w:tcW w:w="0" w:type="auto"/>
            <w:tcBorders>
              <w:top w:val="single" w:sz="4" w:space="0" w:color="auto"/>
              <w:left w:val="single" w:sz="8" w:space="0" w:color="auto"/>
              <w:bottom w:val="single" w:sz="4" w:space="0" w:color="auto"/>
              <w:right w:val="single" w:sz="4" w:space="0" w:color="auto"/>
            </w:tcBorders>
            <w:shd w:val="clear" w:color="000000" w:fill="8FCA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5.62541</w:t>
            </w:r>
          </w:p>
        </w:tc>
        <w:tc>
          <w:tcPr>
            <w:tcW w:w="0" w:type="auto"/>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11.99121</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nil"/>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250</w:t>
            </w:r>
          </w:p>
        </w:tc>
        <w:tc>
          <w:tcPr>
            <w:tcW w:w="0" w:type="auto"/>
            <w:tcBorders>
              <w:top w:val="single" w:sz="4" w:space="0" w:color="auto"/>
              <w:left w:val="single" w:sz="8" w:space="0" w:color="auto"/>
              <w:bottom w:val="nil"/>
              <w:right w:val="single" w:sz="4" w:space="0" w:color="auto"/>
            </w:tcBorders>
            <w:shd w:val="clear" w:color="000000" w:fill="92CB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5.73641</w:t>
            </w:r>
          </w:p>
        </w:tc>
        <w:tc>
          <w:tcPr>
            <w:tcW w:w="0" w:type="auto"/>
            <w:tcBorders>
              <w:top w:val="single" w:sz="4" w:space="0" w:color="auto"/>
              <w:left w:val="single" w:sz="4" w:space="0" w:color="auto"/>
              <w:bottom w:val="nil"/>
              <w:right w:val="single" w:sz="4" w:space="0" w:color="auto"/>
            </w:tcBorders>
            <w:shd w:val="clear" w:color="000000" w:fill="93CB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5.73873</w:t>
            </w:r>
          </w:p>
        </w:tc>
        <w:tc>
          <w:tcPr>
            <w:tcW w:w="0" w:type="auto"/>
            <w:tcBorders>
              <w:top w:val="single" w:sz="4" w:space="0" w:color="auto"/>
              <w:left w:val="single" w:sz="8" w:space="0" w:color="auto"/>
              <w:bottom w:val="nil"/>
              <w:right w:val="single" w:sz="4" w:space="0" w:color="auto"/>
            </w:tcBorders>
            <w:shd w:val="clear" w:color="000000" w:fill="72C27B"/>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4.77595</w:t>
            </w:r>
          </w:p>
        </w:tc>
        <w:tc>
          <w:tcPr>
            <w:tcW w:w="0" w:type="auto"/>
            <w:tcBorders>
              <w:top w:val="single" w:sz="4" w:space="0" w:color="auto"/>
              <w:left w:val="single" w:sz="4" w:space="0" w:color="auto"/>
              <w:bottom w:val="nil"/>
              <w:right w:val="single" w:sz="4" w:space="0" w:color="auto"/>
            </w:tcBorders>
            <w:shd w:val="clear" w:color="000000" w:fill="FED7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10.66848</w:t>
            </w:r>
          </w:p>
        </w:tc>
      </w:tr>
      <w:tr w:rsidR="00CA79D3" w:rsidRPr="00CA79D3" w:rsidTr="00CA79D3">
        <w:trPr>
          <w:trHeight w:val="113"/>
          <w:jc w:val="center"/>
        </w:trPr>
        <w:tc>
          <w:tcPr>
            <w:tcW w:w="0" w:type="auto"/>
            <w:vMerge w:val="restart"/>
            <w:tcBorders>
              <w:top w:val="nil"/>
              <w:left w:val="single" w:sz="8" w:space="0" w:color="auto"/>
              <w:bottom w:val="single" w:sz="8" w:space="0" w:color="000000"/>
              <w:right w:val="single" w:sz="8" w:space="0" w:color="auto"/>
            </w:tcBorders>
            <w:shd w:val="clear" w:color="000000" w:fill="DDD9C3"/>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500</w:t>
            </w:r>
          </w:p>
        </w:tc>
        <w:tc>
          <w:tcPr>
            <w:tcW w:w="0" w:type="auto"/>
            <w:tcBorders>
              <w:top w:val="single" w:sz="8" w:space="0" w:color="auto"/>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20</w:t>
            </w:r>
          </w:p>
        </w:tc>
        <w:tc>
          <w:tcPr>
            <w:tcW w:w="0" w:type="auto"/>
            <w:tcBorders>
              <w:top w:val="single" w:sz="8" w:space="0" w:color="auto"/>
              <w:left w:val="single" w:sz="8" w:space="0" w:color="auto"/>
              <w:bottom w:val="single" w:sz="4" w:space="0" w:color="auto"/>
              <w:right w:val="single" w:sz="4" w:space="0" w:color="auto"/>
            </w:tcBorders>
            <w:shd w:val="clear" w:color="000000" w:fill="D6DF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7.75468</w:t>
            </w:r>
          </w:p>
        </w:tc>
        <w:tc>
          <w:tcPr>
            <w:tcW w:w="0" w:type="auto"/>
            <w:tcBorders>
              <w:top w:val="single" w:sz="8" w:space="0" w:color="auto"/>
              <w:left w:val="single" w:sz="4" w:space="0" w:color="auto"/>
              <w:bottom w:val="single" w:sz="4" w:space="0" w:color="auto"/>
              <w:right w:val="single" w:sz="4" w:space="0" w:color="auto"/>
            </w:tcBorders>
            <w:shd w:val="clear" w:color="000000" w:fill="FED580"/>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10.84316</w:t>
            </w:r>
          </w:p>
        </w:tc>
        <w:tc>
          <w:tcPr>
            <w:tcW w:w="0" w:type="auto"/>
            <w:tcBorders>
              <w:top w:val="single" w:sz="8" w:space="0" w:color="auto"/>
              <w:left w:val="single" w:sz="8" w:space="0" w:color="auto"/>
              <w:bottom w:val="single" w:sz="4" w:space="0" w:color="auto"/>
              <w:right w:val="single" w:sz="4" w:space="0" w:color="auto"/>
            </w:tcBorders>
            <w:shd w:val="clear" w:color="000000" w:fill="FFEA84"/>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9.05271</w:t>
            </w:r>
          </w:p>
        </w:tc>
        <w:tc>
          <w:tcPr>
            <w:tcW w:w="0" w:type="auto"/>
            <w:tcBorders>
              <w:top w:val="single" w:sz="8" w:space="0" w:color="auto"/>
              <w:left w:val="single" w:sz="4" w:space="0" w:color="auto"/>
              <w:bottom w:val="single" w:sz="4" w:space="0" w:color="auto"/>
              <w:right w:val="single" w:sz="4" w:space="0" w:color="auto"/>
            </w:tcBorders>
            <w:shd w:val="clear" w:color="000000" w:fill="F9756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19.12098</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w:t>
            </w:r>
          </w:p>
        </w:tc>
        <w:tc>
          <w:tcPr>
            <w:tcW w:w="0" w:type="auto"/>
            <w:tcBorders>
              <w:top w:val="single" w:sz="4" w:space="0" w:color="auto"/>
              <w:left w:val="single" w:sz="8" w:space="0" w:color="auto"/>
              <w:bottom w:val="single" w:sz="4" w:space="0" w:color="auto"/>
              <w:right w:val="single" w:sz="4" w:space="0" w:color="auto"/>
            </w:tcBorders>
            <w:shd w:val="clear" w:color="000000" w:fill="98CD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5.91095</w:t>
            </w:r>
          </w:p>
        </w:tc>
        <w:tc>
          <w:tcPr>
            <w:tcW w:w="0" w:type="auto"/>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6.20389</w:t>
            </w:r>
          </w:p>
        </w:tc>
        <w:tc>
          <w:tcPr>
            <w:tcW w:w="0" w:type="auto"/>
            <w:tcBorders>
              <w:top w:val="single" w:sz="4" w:space="0" w:color="auto"/>
              <w:left w:val="single" w:sz="8" w:space="0" w:color="auto"/>
              <w:bottom w:val="single" w:sz="4" w:space="0" w:color="auto"/>
              <w:right w:val="single" w:sz="4" w:space="0" w:color="auto"/>
            </w:tcBorders>
            <w:shd w:val="clear" w:color="000000" w:fill="8ECA7D"/>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5.61489</w:t>
            </w:r>
          </w:p>
        </w:tc>
        <w:tc>
          <w:tcPr>
            <w:tcW w:w="0" w:type="auto"/>
            <w:tcBorders>
              <w:top w:val="single" w:sz="4" w:space="0" w:color="auto"/>
              <w:left w:val="single" w:sz="4" w:space="0" w:color="auto"/>
              <w:bottom w:val="single" w:sz="4" w:space="0" w:color="auto"/>
              <w:right w:val="single" w:sz="4" w:space="0" w:color="auto"/>
            </w:tcBorders>
            <w:shd w:val="clear" w:color="000000" w:fill="FED981"/>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10.54828</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100</w:t>
            </w:r>
          </w:p>
        </w:tc>
        <w:tc>
          <w:tcPr>
            <w:tcW w:w="0" w:type="auto"/>
            <w:tcBorders>
              <w:top w:val="single" w:sz="4" w:space="0" w:color="auto"/>
              <w:left w:val="single" w:sz="8" w:space="0" w:color="auto"/>
              <w:bottom w:val="single" w:sz="4" w:space="0" w:color="auto"/>
              <w:right w:val="single" w:sz="4" w:space="0" w:color="auto"/>
            </w:tcBorders>
            <w:shd w:val="clear" w:color="000000" w:fill="7EC6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5.14125</w:t>
            </w:r>
          </w:p>
        </w:tc>
        <w:tc>
          <w:tcPr>
            <w:tcW w:w="0" w:type="auto"/>
            <w:tcBorders>
              <w:top w:val="single" w:sz="4" w:space="0" w:color="auto"/>
              <w:left w:val="single" w:sz="4" w:space="0" w:color="auto"/>
              <w:bottom w:val="single" w:sz="4" w:space="0" w:color="auto"/>
              <w:right w:val="single" w:sz="4" w:space="0" w:color="auto"/>
            </w:tcBorders>
            <w:shd w:val="clear" w:color="000000" w:fill="84C7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5.29314</w:t>
            </w:r>
          </w:p>
        </w:tc>
        <w:tc>
          <w:tcPr>
            <w:tcW w:w="0" w:type="auto"/>
            <w:tcBorders>
              <w:top w:val="single" w:sz="4" w:space="0" w:color="auto"/>
              <w:left w:val="single" w:sz="8" w:space="0" w:color="auto"/>
              <w:bottom w:val="single" w:sz="4" w:space="0" w:color="auto"/>
              <w:right w:val="single" w:sz="4" w:space="0" w:color="auto"/>
            </w:tcBorders>
            <w:shd w:val="clear" w:color="000000" w:fill="7EC6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5.13593</w:t>
            </w:r>
          </w:p>
        </w:tc>
        <w:tc>
          <w:tcPr>
            <w:tcW w:w="0" w:type="auto"/>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10.15436</w:t>
            </w:r>
          </w:p>
        </w:tc>
      </w:tr>
      <w:tr w:rsidR="00CA79D3" w:rsidRPr="00CA79D3" w:rsidTr="00CA79D3">
        <w:trPr>
          <w:trHeight w:val="113"/>
          <w:jc w:val="center"/>
        </w:trPr>
        <w:tc>
          <w:tcPr>
            <w:tcW w:w="0" w:type="auto"/>
            <w:vMerge/>
            <w:tcBorders>
              <w:top w:val="nil"/>
              <w:left w:val="single" w:sz="8" w:space="0" w:color="auto"/>
              <w:bottom w:val="single" w:sz="8" w:space="0" w:color="000000"/>
              <w:right w:val="single" w:sz="8" w:space="0" w:color="auto"/>
            </w:tcBorders>
            <w:vAlign w:val="center"/>
            <w:hideMark/>
          </w:tcPr>
          <w:p w:rsidR="00CA79D3" w:rsidRPr="00CA79D3" w:rsidRDefault="00CA79D3" w:rsidP="00CA79D3">
            <w:pPr>
              <w:widowControl/>
              <w:autoSpaceDE/>
              <w:autoSpaceDN/>
              <w:adjustRightInd/>
              <w:rPr>
                <w:rFonts w:asciiTheme="minorHAnsi" w:hAnsiTheme="minorHAnsi" w:cstheme="minorHAnsi"/>
                <w:color w:val="000000"/>
                <w:sz w:val="16"/>
                <w:szCs w:val="16"/>
                <w:lang w:val="pt-PT" w:eastAsia="pt-PT" w:bidi="ar-SA"/>
              </w:rPr>
            </w:pPr>
          </w:p>
        </w:tc>
        <w:tc>
          <w:tcPr>
            <w:tcW w:w="0" w:type="auto"/>
            <w:tcBorders>
              <w:top w:val="nil"/>
              <w:left w:val="nil"/>
              <w:bottom w:val="single" w:sz="8" w:space="0" w:color="auto"/>
              <w:right w:val="single" w:sz="8" w:space="0" w:color="auto"/>
            </w:tcBorders>
            <w:shd w:val="clear" w:color="000000" w:fill="EEECE1"/>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250</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4.31182</w:t>
            </w:r>
          </w:p>
        </w:tc>
        <w:tc>
          <w:tcPr>
            <w:tcW w:w="0" w:type="auto"/>
            <w:tcBorders>
              <w:top w:val="single" w:sz="4" w:space="0" w:color="auto"/>
              <w:left w:val="single" w:sz="4" w:space="0" w:color="auto"/>
              <w:bottom w:val="single" w:sz="8" w:space="0" w:color="auto"/>
              <w:right w:val="single" w:sz="4" w:space="0" w:color="auto"/>
            </w:tcBorders>
            <w:shd w:val="clear" w:color="000000" w:fill="63BE7B"/>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4.32662</w:t>
            </w:r>
          </w:p>
        </w:tc>
        <w:tc>
          <w:tcPr>
            <w:tcW w:w="0" w:type="auto"/>
            <w:tcBorders>
              <w:top w:val="single" w:sz="4" w:space="0" w:color="auto"/>
              <w:left w:val="single" w:sz="8" w:space="0" w:color="auto"/>
              <w:bottom w:val="single" w:sz="8" w:space="0" w:color="auto"/>
              <w:right w:val="single" w:sz="4" w:space="0" w:color="auto"/>
            </w:tcBorders>
            <w:shd w:val="clear" w:color="000000" w:fill="7CC57C"/>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5.0552</w:t>
            </w:r>
          </w:p>
        </w:tc>
        <w:tc>
          <w:tcPr>
            <w:tcW w:w="0" w:type="auto"/>
            <w:tcBorders>
              <w:top w:val="single" w:sz="4" w:space="0" w:color="auto"/>
              <w:left w:val="single" w:sz="4" w:space="0" w:color="auto"/>
              <w:bottom w:val="single" w:sz="8" w:space="0" w:color="auto"/>
              <w:right w:val="single" w:sz="4" w:space="0" w:color="auto"/>
            </w:tcBorders>
            <w:shd w:val="clear" w:color="000000" w:fill="FEC87E"/>
            <w:noWrap/>
            <w:vAlign w:val="bottom"/>
            <w:hideMark/>
          </w:tcPr>
          <w:p w:rsidR="00CA79D3" w:rsidRPr="00CA79D3" w:rsidRDefault="00CA79D3" w:rsidP="00CA79D3">
            <w:pPr>
              <w:widowControl/>
              <w:autoSpaceDE/>
              <w:autoSpaceDN/>
              <w:adjustRightInd/>
              <w:jc w:val="center"/>
              <w:rPr>
                <w:rFonts w:asciiTheme="minorHAnsi" w:hAnsiTheme="minorHAnsi" w:cstheme="minorHAnsi"/>
                <w:color w:val="000000"/>
                <w:sz w:val="16"/>
                <w:szCs w:val="16"/>
                <w:lang w:val="pt-PT" w:eastAsia="pt-PT" w:bidi="ar-SA"/>
              </w:rPr>
            </w:pPr>
            <w:r w:rsidRPr="00CA79D3">
              <w:rPr>
                <w:rFonts w:asciiTheme="minorHAnsi" w:hAnsiTheme="minorHAnsi" w:cstheme="minorHAnsi"/>
                <w:color w:val="000000"/>
                <w:sz w:val="16"/>
                <w:szCs w:val="16"/>
                <w:lang w:val="pt-PT" w:eastAsia="pt-PT" w:bidi="ar-SA"/>
              </w:rPr>
              <w:t>11.94884</w:t>
            </w:r>
          </w:p>
        </w:tc>
      </w:tr>
    </w:tbl>
    <w:p w:rsidR="00B861E9" w:rsidRDefault="008865C4" w:rsidP="008865C4">
      <w:pPr>
        <w:spacing w:after="200" w:line="264" w:lineRule="auto"/>
        <w:jc w:val="center"/>
        <w:rPr>
          <w:sz w:val="18"/>
          <w:szCs w:val="18"/>
          <w:lang w:val="pt-PT"/>
        </w:rPr>
      </w:pPr>
      <w:r>
        <w:rPr>
          <w:sz w:val="18"/>
          <w:szCs w:val="18"/>
          <w:lang w:val="pt-PT"/>
        </w:rPr>
        <w:t>Impacto do Elitismo para o Conjunto de Pontos 1, com 30 genes</w:t>
      </w:r>
    </w:p>
    <w:p w:rsidR="0032076E" w:rsidRDefault="0032076E">
      <w:pPr>
        <w:widowControl/>
        <w:autoSpaceDE/>
        <w:autoSpaceDN/>
        <w:adjustRightInd/>
        <w:rPr>
          <w:sz w:val="18"/>
          <w:szCs w:val="18"/>
          <w:lang w:val="pt-PT"/>
        </w:rPr>
      </w:pPr>
      <w:r>
        <w:rPr>
          <w:sz w:val="18"/>
          <w:szCs w:val="18"/>
          <w:lang w:val="pt-PT"/>
        </w:rPr>
        <w:br w:type="page"/>
      </w:r>
    </w:p>
    <w:p w:rsidR="0032076E" w:rsidRPr="00B861E9" w:rsidRDefault="005D5784" w:rsidP="0032076E">
      <w:pPr>
        <w:spacing w:after="200" w:line="264" w:lineRule="auto"/>
        <w:rPr>
          <w:sz w:val="20"/>
          <w:szCs w:val="18"/>
          <w:u w:val="single"/>
          <w:lang w:val="pt-PT"/>
        </w:rPr>
      </w:pPr>
      <w:r>
        <w:rPr>
          <w:sz w:val="20"/>
          <w:szCs w:val="18"/>
          <w:u w:val="single"/>
          <w:lang w:val="pt-PT"/>
        </w:rPr>
        <w:lastRenderedPageBreak/>
        <w:t xml:space="preserve">6 - </w:t>
      </w:r>
      <w:r w:rsidR="0032076E">
        <w:rPr>
          <w:sz w:val="20"/>
          <w:szCs w:val="18"/>
          <w:u w:val="single"/>
          <w:lang w:val="pt-PT"/>
        </w:rPr>
        <w:t>Representações</w:t>
      </w:r>
    </w:p>
    <w:p w:rsidR="0032076E" w:rsidRPr="00B861E9" w:rsidRDefault="0032076E" w:rsidP="0032076E">
      <w:pPr>
        <w:spacing w:after="200" w:line="264" w:lineRule="auto"/>
        <w:rPr>
          <w:sz w:val="18"/>
          <w:szCs w:val="18"/>
          <w:lang w:val="pt-PT"/>
        </w:rPr>
      </w:pPr>
    </w:p>
    <w:p w:rsidR="00AE449C" w:rsidRDefault="00F26BAE" w:rsidP="005D5784">
      <w:pPr>
        <w:spacing w:after="200" w:line="264" w:lineRule="auto"/>
        <w:jc w:val="both"/>
        <w:rPr>
          <w:sz w:val="18"/>
          <w:szCs w:val="18"/>
          <w:lang w:val="pt-PT"/>
        </w:rPr>
      </w:pPr>
      <w:r>
        <w:rPr>
          <w:sz w:val="18"/>
          <w:szCs w:val="18"/>
          <w:lang w:val="pt-PT"/>
        </w:rPr>
        <w:t xml:space="preserve">Ao comparar os </w:t>
      </w:r>
      <w:r w:rsidR="00AE449C">
        <w:rPr>
          <w:sz w:val="18"/>
          <w:szCs w:val="18"/>
          <w:lang w:val="pt-PT"/>
        </w:rPr>
        <w:t>valores</w:t>
      </w:r>
      <w:r>
        <w:rPr>
          <w:sz w:val="18"/>
          <w:szCs w:val="18"/>
          <w:lang w:val="pt-PT"/>
        </w:rPr>
        <w:t xml:space="preserve"> obtidos nas tabelas de diferentes representações nota-se algumas diferenças</w:t>
      </w:r>
      <w:r w:rsidR="00AE449C">
        <w:rPr>
          <w:sz w:val="18"/>
          <w:szCs w:val="18"/>
          <w:lang w:val="pt-PT"/>
        </w:rPr>
        <w:t xml:space="preserve"> entre os resultados para pontos com abcissas fixas e resultados para pontos com abcissas dinâmicas.</w:t>
      </w:r>
    </w:p>
    <w:p w:rsidR="000803B3" w:rsidRDefault="00AE449C" w:rsidP="005D5784">
      <w:pPr>
        <w:spacing w:after="200" w:line="264" w:lineRule="auto"/>
        <w:jc w:val="both"/>
        <w:rPr>
          <w:sz w:val="18"/>
          <w:szCs w:val="18"/>
          <w:lang w:val="pt-PT"/>
        </w:rPr>
      </w:pPr>
      <w:r>
        <w:rPr>
          <w:sz w:val="18"/>
          <w:szCs w:val="18"/>
          <w:lang w:val="pt-PT"/>
        </w:rPr>
        <w:t>Comparando os valores obtidos nas tabelas A.1.x e B.1.x, por exemplo, verifica-se que, apesar de para um pequeno número de gerações não parecer haver grande diferença entre os resultados das duas representações, para um número maior de gerações já se nota uma ligeira vantagem da representação por pontos com abcissas variáveis. Tal comportamento seria já de esperar, visto que em ambas as representações as aptidões iniciais são semelhantes, mas como a de abcissas dinâmicas tem o dobro da informação a variar, acaba por evoluir mais lentamente. Como com mais informação se pode representar uma curva mais precisa, é então possível obter curvas com aptidões superiores através da representação com abcissas dinâmicas. Assim se explica o facto de, para um maior número de gerações, as aptidões dessa representação serem no geral melhores que as para pontos com abcissas fixas</w:t>
      </w:r>
      <w:r w:rsidR="003737B1">
        <w:rPr>
          <w:sz w:val="18"/>
          <w:szCs w:val="18"/>
          <w:lang w:val="pt-PT"/>
        </w:rPr>
        <w:t>.</w:t>
      </w:r>
    </w:p>
    <w:p w:rsidR="000B1C6C" w:rsidRDefault="000803B3" w:rsidP="005D5784">
      <w:pPr>
        <w:spacing w:after="200" w:line="264" w:lineRule="auto"/>
        <w:jc w:val="both"/>
        <w:rPr>
          <w:sz w:val="18"/>
          <w:szCs w:val="18"/>
          <w:lang w:val="pt-PT"/>
        </w:rPr>
      </w:pPr>
      <w:r>
        <w:rPr>
          <w:sz w:val="18"/>
          <w:szCs w:val="18"/>
          <w:lang w:val="pt-PT"/>
        </w:rPr>
        <w:t xml:space="preserve">Comparando os valores obtidos nas tabelas com e sem elitismo, verifica-se ainda que o agravamento do pior indivíduo nos testes sem elitismo é ainda mais agravado para a representação com pontos de abcissas variáveis. Esse resultado deve-se ao facto de, por ser possível variar também as abcissas dos pontos, haver mais hipóteses de também assim se criar indivíduos degenerados. </w:t>
      </w:r>
      <w:r w:rsidR="00092CD0">
        <w:rPr>
          <w:sz w:val="18"/>
          <w:szCs w:val="18"/>
          <w:lang w:val="pt-PT"/>
        </w:rPr>
        <w:t>Assim, numa mutação, por exemplo, enquanto que na primeira representação o pior que podia acontecer era um ponto bem colocado passar a ter um valor pior, na segunda representação já é possível, para além de passar a ter um valor pior, esse ponto ir parar a um outro local da curva onde pode comprometer ainda mais a aptidão do indivíduo.</w:t>
      </w:r>
    </w:p>
    <w:p w:rsidR="005D5784" w:rsidRPr="00DD7793" w:rsidRDefault="000B1C6C" w:rsidP="005D5784">
      <w:pPr>
        <w:spacing w:after="200" w:line="264" w:lineRule="auto"/>
        <w:jc w:val="both"/>
        <w:rPr>
          <w:b/>
          <w:bCs/>
          <w:sz w:val="24"/>
          <w:szCs w:val="24"/>
          <w:lang w:val="pt-PT"/>
        </w:rPr>
      </w:pPr>
      <w:r>
        <w:rPr>
          <w:sz w:val="18"/>
          <w:szCs w:val="18"/>
          <w:lang w:val="pt-PT"/>
        </w:rPr>
        <w:t>Ainda relativamente à mutação, pode-se confirmar que realmente a mutação pode piorar a aptidão dos indivíduos, através da análise das tabelas A.2.x e B.2.x. Nestas tabelas vê-se que, para valores baixos da probabilidade de mutação, é a representação de pontos com abcissas variáveis que otém os melhores resultados mas, para valores mais elevados da mesma probabilidade, é a outra representação que obtém os melhores resultados. Assim, pode-se confirmar que a mutação tem mais impacto na representação de abcissas variáveis do que na representação de abcissas fixas.</w:t>
      </w:r>
      <w:r w:rsidR="00F26BAE">
        <w:rPr>
          <w:sz w:val="18"/>
          <w:szCs w:val="18"/>
          <w:lang w:val="pt-PT"/>
        </w:rPr>
        <w:t xml:space="preserve"> </w:t>
      </w:r>
      <w:r w:rsidR="005D5784">
        <w:rPr>
          <w:b/>
          <w:bCs/>
          <w:lang w:val="pt-PT"/>
        </w:rPr>
        <w:br w:type="page"/>
      </w:r>
      <w:r w:rsidR="005D5784">
        <w:rPr>
          <w:b/>
          <w:bCs/>
          <w:sz w:val="24"/>
          <w:szCs w:val="24"/>
          <w:lang w:val="pt-PT"/>
        </w:rPr>
        <w:lastRenderedPageBreak/>
        <w:t>Conclusão</w:t>
      </w:r>
    </w:p>
    <w:p w:rsidR="005D5784" w:rsidRPr="00DD7793" w:rsidRDefault="005D5784" w:rsidP="005D5784">
      <w:pPr>
        <w:spacing w:after="200" w:line="264" w:lineRule="auto"/>
        <w:rPr>
          <w:b/>
          <w:bCs/>
          <w:color w:val="FF0000"/>
          <w:sz w:val="18"/>
          <w:szCs w:val="18"/>
          <w:lang w:val="pt-PT"/>
        </w:rPr>
      </w:pPr>
    </w:p>
    <w:p w:rsidR="0032076E" w:rsidRDefault="00AD603E" w:rsidP="00AD603E">
      <w:pPr>
        <w:spacing w:after="200" w:line="264" w:lineRule="auto"/>
        <w:jc w:val="both"/>
        <w:rPr>
          <w:sz w:val="18"/>
          <w:szCs w:val="18"/>
          <w:lang w:val="pt-PT"/>
        </w:rPr>
      </w:pPr>
      <w:r>
        <w:rPr>
          <w:sz w:val="18"/>
          <w:szCs w:val="18"/>
          <w:lang w:val="pt-PT"/>
        </w:rPr>
        <w:t>Com a realização deste trabalho, foi possível realizar, através da programação com a linguagem Python, inúmeras experiências em torno de agentes adaptativos, com o propósito de oter valores óptimos para as representações de curvas bratistócronas, que resultaram num conjunto de conclusões importantes.</w:t>
      </w:r>
    </w:p>
    <w:p w:rsidR="00AD603E" w:rsidRDefault="00AD603E" w:rsidP="00AD603E">
      <w:pPr>
        <w:spacing w:after="200" w:line="264" w:lineRule="auto"/>
        <w:jc w:val="both"/>
        <w:rPr>
          <w:sz w:val="18"/>
          <w:szCs w:val="18"/>
          <w:lang w:val="pt-PT"/>
        </w:rPr>
      </w:pPr>
      <w:r>
        <w:rPr>
          <w:sz w:val="18"/>
          <w:szCs w:val="18"/>
          <w:lang w:val="pt-PT"/>
        </w:rPr>
        <w:t>Relativamente à primeira meta, foi possível a todos os alunos envolvidos ganhar experiência e competências no desenvolvimento e implementação de um algoritmo adaptativo envolvendo diferentes métodos de selecção e a possibilidade de variar inúmeros parâmetros, como o número de indivíduos de uma população, o número de genes do cromossoma de cada indivíduo, o elitismo, entre muitos outros.</w:t>
      </w:r>
      <w:r w:rsidR="007E5CCB">
        <w:rPr>
          <w:sz w:val="18"/>
          <w:szCs w:val="18"/>
          <w:lang w:val="pt-PT"/>
        </w:rPr>
        <w:t xml:space="preserve"> Foi ainda possível ganhar também conhecimentos no uso do módulo de Python matplotlib, que permite gerar gráficos com os resultados obtidos, e que foi muito útil não só para a geração da representação gráfica das curvas geradas, como também para a criação de gráficos com as aptidões dos indivíduos ao longo das gerações.</w:t>
      </w:r>
    </w:p>
    <w:p w:rsidR="007E5CCB" w:rsidRDefault="007E5CCB" w:rsidP="00AD603E">
      <w:pPr>
        <w:spacing w:after="200" w:line="264" w:lineRule="auto"/>
        <w:jc w:val="both"/>
        <w:rPr>
          <w:sz w:val="18"/>
          <w:szCs w:val="18"/>
          <w:lang w:val="pt-PT"/>
        </w:rPr>
      </w:pPr>
      <w:r>
        <w:rPr>
          <w:sz w:val="18"/>
          <w:szCs w:val="18"/>
          <w:lang w:val="pt-PT"/>
        </w:rPr>
        <w:t>Relativamente à segunda meta, foi possível a todos os membros realizar inúmeras experiências com o algoritmo implementado, fazendo variar todos os parâmteros possíveis e combinando uns com outros, de modo a procurar comportamentos que revelassem relações entre eles. Com este elevado grau de experimentação, foi possível entender muito melhor os pormenores do funcionamento deste tipo de algoritmos e saber as consequências ligadas à escolha dos valores dos diversos parâmetros do mesmo.</w:t>
      </w:r>
    </w:p>
    <w:p w:rsidR="0054125A" w:rsidRPr="00B50364" w:rsidRDefault="0054125A" w:rsidP="00AD603E">
      <w:pPr>
        <w:spacing w:after="200" w:line="264" w:lineRule="auto"/>
        <w:jc w:val="both"/>
        <w:rPr>
          <w:sz w:val="18"/>
          <w:szCs w:val="18"/>
          <w:lang w:val="pt-PT"/>
        </w:rPr>
      </w:pPr>
      <w:r>
        <w:rPr>
          <w:sz w:val="18"/>
          <w:szCs w:val="18"/>
          <w:lang w:val="pt-PT"/>
        </w:rPr>
        <w:t>Com este trabalho foi então possível, através do trabalho de grupo e da experimentação exaustiva, adquirir conhecimentos e competências relacionadas com a análise, desenvolvimento, implementação e teste de agentes adaptativos</w:t>
      </w:r>
      <w:r w:rsidR="008744BF">
        <w:rPr>
          <w:sz w:val="18"/>
          <w:szCs w:val="18"/>
          <w:lang w:val="pt-PT"/>
        </w:rPr>
        <w:t xml:space="preserve"> através de algoritmos evolucionários.</w:t>
      </w:r>
    </w:p>
    <w:sectPr w:rsidR="0054125A" w:rsidRPr="00B50364" w:rsidSect="000404DB">
      <w:footerReference w:type="even" r:id="rId18"/>
      <w:footerReference w:type="default" r:id="rId19"/>
      <w:type w:val="continuous"/>
      <w:pgSz w:w="11907" w:h="16839" w:code="9"/>
      <w:pgMar w:top="1417" w:right="1701" w:bottom="1417" w:left="1701"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C68" w:rsidRDefault="00472C68">
      <w:r>
        <w:separator/>
      </w:r>
    </w:p>
  </w:endnote>
  <w:endnote w:type="continuationSeparator" w:id="1">
    <w:p w:rsidR="00472C68" w:rsidRDefault="00472C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602020203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BAE" w:rsidRDefault="00F26BAE">
    <w:pPr>
      <w:pStyle w:val="Footer"/>
      <w:jc w:val="center"/>
    </w:pPr>
    <w:fldSimple w:instr=" PAGE   \* MERGEFORMAT ">
      <w:r w:rsidR="002E0F46">
        <w:rPr>
          <w:noProof/>
        </w:rPr>
        <w:t>2</w:t>
      </w:r>
    </w:fldSimple>
  </w:p>
  <w:p w:rsidR="00F26BAE" w:rsidRDefault="00F26BAE">
    <w:pPr>
      <w:jc w:val="center"/>
      <w:rPr>
        <w:rFonts w:eastAsiaTheme="minorEastAsia" w:cstheme="minorBidi"/>
        <w:sz w:val="24"/>
        <w:szCs w:val="24"/>
        <w:lang w:eastAsia="en-US" w:bidi="ar-S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BAE" w:rsidRDefault="00F26BAE">
    <w:pPr>
      <w:pStyle w:val="Footer"/>
      <w:jc w:val="center"/>
    </w:pPr>
    <w:fldSimple w:instr=" PAGE   \* MERGEFORMAT ">
      <w:r w:rsidR="00C56AF5">
        <w:rPr>
          <w:noProof/>
        </w:rPr>
        <w:t>3</w:t>
      </w:r>
    </w:fldSimple>
  </w:p>
  <w:p w:rsidR="00F26BAE" w:rsidRDefault="00F26BAE">
    <w:pPr>
      <w:pStyle w:val="Footer"/>
      <w:tabs>
        <w:tab w:val="clear" w:pos="4320"/>
        <w:tab w:val="clear" w:pos="8640"/>
        <w:tab w:val="center" w:pos="4680"/>
        <w:tab w:val="center" w:pos="9360"/>
      </w:tabs>
      <w:spacing w:line="264" w:lineRule="auto"/>
      <w:jc w:val="center"/>
      <w:rPr>
        <w:rFonts w:eastAsiaTheme="minorEastAsia" w:cstheme="minorBidi"/>
        <w:sz w:val="24"/>
        <w:szCs w:val="24"/>
        <w:lang w:eastAsia="en-US" w:bidi="ar-S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C68" w:rsidRDefault="00472C68">
      <w:r>
        <w:separator/>
      </w:r>
    </w:p>
  </w:footnote>
  <w:footnote w:type="continuationSeparator" w:id="1">
    <w:p w:rsidR="00472C68" w:rsidRDefault="00472C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hyphenationZone w:val="425"/>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75747"/>
    <w:rsid w:val="00021137"/>
    <w:rsid w:val="0002752C"/>
    <w:rsid w:val="00031137"/>
    <w:rsid w:val="000404DB"/>
    <w:rsid w:val="00052093"/>
    <w:rsid w:val="00054F8A"/>
    <w:rsid w:val="000803B3"/>
    <w:rsid w:val="00092CD0"/>
    <w:rsid w:val="000A0B20"/>
    <w:rsid w:val="000B121A"/>
    <w:rsid w:val="000B1C6C"/>
    <w:rsid w:val="000B4726"/>
    <w:rsid w:val="00110E87"/>
    <w:rsid w:val="0011469D"/>
    <w:rsid w:val="00121054"/>
    <w:rsid w:val="00121670"/>
    <w:rsid w:val="00156F7A"/>
    <w:rsid w:val="0018555A"/>
    <w:rsid w:val="001B16F3"/>
    <w:rsid w:val="00237B5C"/>
    <w:rsid w:val="00246A09"/>
    <w:rsid w:val="00280F46"/>
    <w:rsid w:val="002A2391"/>
    <w:rsid w:val="002C6A94"/>
    <w:rsid w:val="002E0F46"/>
    <w:rsid w:val="00312BC6"/>
    <w:rsid w:val="0031491F"/>
    <w:rsid w:val="0032076E"/>
    <w:rsid w:val="00327F8C"/>
    <w:rsid w:val="00350D41"/>
    <w:rsid w:val="003719EC"/>
    <w:rsid w:val="00372228"/>
    <w:rsid w:val="003737B1"/>
    <w:rsid w:val="00376575"/>
    <w:rsid w:val="003D7999"/>
    <w:rsid w:val="003E570E"/>
    <w:rsid w:val="003E7372"/>
    <w:rsid w:val="00402FF3"/>
    <w:rsid w:val="0041469C"/>
    <w:rsid w:val="00430408"/>
    <w:rsid w:val="00464F95"/>
    <w:rsid w:val="00472C68"/>
    <w:rsid w:val="00490F33"/>
    <w:rsid w:val="004B0699"/>
    <w:rsid w:val="004C5FDD"/>
    <w:rsid w:val="004E2C38"/>
    <w:rsid w:val="0054125A"/>
    <w:rsid w:val="00550FF2"/>
    <w:rsid w:val="005956CC"/>
    <w:rsid w:val="005A30AC"/>
    <w:rsid w:val="005C675E"/>
    <w:rsid w:val="005D5784"/>
    <w:rsid w:val="00603C02"/>
    <w:rsid w:val="0062472B"/>
    <w:rsid w:val="00675747"/>
    <w:rsid w:val="00676201"/>
    <w:rsid w:val="00692530"/>
    <w:rsid w:val="006C5511"/>
    <w:rsid w:val="006C7AF9"/>
    <w:rsid w:val="006E5E47"/>
    <w:rsid w:val="00700845"/>
    <w:rsid w:val="007300A3"/>
    <w:rsid w:val="00732096"/>
    <w:rsid w:val="0073355F"/>
    <w:rsid w:val="00737272"/>
    <w:rsid w:val="00737C1C"/>
    <w:rsid w:val="00741376"/>
    <w:rsid w:val="007566F9"/>
    <w:rsid w:val="00757CFF"/>
    <w:rsid w:val="007635B4"/>
    <w:rsid w:val="00782376"/>
    <w:rsid w:val="007842B4"/>
    <w:rsid w:val="00787C5B"/>
    <w:rsid w:val="007B51E8"/>
    <w:rsid w:val="007B597F"/>
    <w:rsid w:val="007D02A5"/>
    <w:rsid w:val="007D6CD0"/>
    <w:rsid w:val="007E5CCB"/>
    <w:rsid w:val="00805E56"/>
    <w:rsid w:val="00812532"/>
    <w:rsid w:val="00820852"/>
    <w:rsid w:val="008212BA"/>
    <w:rsid w:val="008330E1"/>
    <w:rsid w:val="008565DD"/>
    <w:rsid w:val="00872316"/>
    <w:rsid w:val="008744BF"/>
    <w:rsid w:val="008759E3"/>
    <w:rsid w:val="008865C4"/>
    <w:rsid w:val="008961E9"/>
    <w:rsid w:val="008A4106"/>
    <w:rsid w:val="008B3FD6"/>
    <w:rsid w:val="008D3995"/>
    <w:rsid w:val="008E64D5"/>
    <w:rsid w:val="00914B89"/>
    <w:rsid w:val="0092799A"/>
    <w:rsid w:val="00943119"/>
    <w:rsid w:val="00944054"/>
    <w:rsid w:val="00986155"/>
    <w:rsid w:val="009C2262"/>
    <w:rsid w:val="009C4963"/>
    <w:rsid w:val="009E0E79"/>
    <w:rsid w:val="00A0092E"/>
    <w:rsid w:val="00A03EBF"/>
    <w:rsid w:val="00A14D3E"/>
    <w:rsid w:val="00A32709"/>
    <w:rsid w:val="00A37984"/>
    <w:rsid w:val="00A47A95"/>
    <w:rsid w:val="00A91FE2"/>
    <w:rsid w:val="00A95B17"/>
    <w:rsid w:val="00AA1F44"/>
    <w:rsid w:val="00AD603E"/>
    <w:rsid w:val="00AE449C"/>
    <w:rsid w:val="00B029D8"/>
    <w:rsid w:val="00B10742"/>
    <w:rsid w:val="00B11078"/>
    <w:rsid w:val="00B17463"/>
    <w:rsid w:val="00B221D8"/>
    <w:rsid w:val="00B335FC"/>
    <w:rsid w:val="00B40E86"/>
    <w:rsid w:val="00B50364"/>
    <w:rsid w:val="00B65B76"/>
    <w:rsid w:val="00B861E9"/>
    <w:rsid w:val="00B94521"/>
    <w:rsid w:val="00BD3378"/>
    <w:rsid w:val="00BD74D2"/>
    <w:rsid w:val="00C010F6"/>
    <w:rsid w:val="00C06442"/>
    <w:rsid w:val="00C56AF5"/>
    <w:rsid w:val="00C62AC7"/>
    <w:rsid w:val="00C944A4"/>
    <w:rsid w:val="00CA79D3"/>
    <w:rsid w:val="00CB638A"/>
    <w:rsid w:val="00CC251C"/>
    <w:rsid w:val="00CD77EE"/>
    <w:rsid w:val="00CE7FD6"/>
    <w:rsid w:val="00CF1483"/>
    <w:rsid w:val="00D4446B"/>
    <w:rsid w:val="00D44B1C"/>
    <w:rsid w:val="00D44F12"/>
    <w:rsid w:val="00D6086B"/>
    <w:rsid w:val="00D9442B"/>
    <w:rsid w:val="00DA6667"/>
    <w:rsid w:val="00DA7E95"/>
    <w:rsid w:val="00DD7793"/>
    <w:rsid w:val="00DE01C0"/>
    <w:rsid w:val="00DE044A"/>
    <w:rsid w:val="00DF3026"/>
    <w:rsid w:val="00E515D7"/>
    <w:rsid w:val="00E52378"/>
    <w:rsid w:val="00E57153"/>
    <w:rsid w:val="00E83796"/>
    <w:rsid w:val="00EA740F"/>
    <w:rsid w:val="00EC38B1"/>
    <w:rsid w:val="00ED11D1"/>
    <w:rsid w:val="00ED2B7B"/>
    <w:rsid w:val="00ED58A1"/>
    <w:rsid w:val="00ED7EA6"/>
    <w:rsid w:val="00EF4235"/>
    <w:rsid w:val="00F00418"/>
    <w:rsid w:val="00F26BAE"/>
    <w:rsid w:val="00F53E2B"/>
    <w:rsid w:val="00FA06B3"/>
    <w:rsid w:val="00FC610E"/>
    <w:rsid w:val="00FC6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pt-PT" w:eastAsia="pt-PT"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text"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FE2"/>
    <w:pPr>
      <w:widowControl w:val="0"/>
      <w:autoSpaceDE w:val="0"/>
      <w:autoSpaceDN w:val="0"/>
      <w:adjustRightInd w:val="0"/>
    </w:pPr>
    <w:rPr>
      <w:sz w:val="22"/>
      <w:szCs w:val="22"/>
      <w:lang w:val="en-US" w:eastAsia="zh-CN" w:bidi="hi-IN"/>
    </w:rPr>
  </w:style>
  <w:style w:type="paragraph" w:styleId="Heading1">
    <w:name w:val="heading 1"/>
    <w:basedOn w:val="Normal"/>
    <w:next w:val="Normal"/>
    <w:link w:val="Heading1Char"/>
    <w:uiPriority w:val="99"/>
    <w:qFormat/>
    <w:rsid w:val="00A91FE2"/>
    <w:pPr>
      <w:spacing w:before="440" w:after="60" w:line="480" w:lineRule="auto"/>
      <w:outlineLvl w:val="0"/>
    </w:pPr>
    <w:rPr>
      <w:rFonts w:ascii="Arial" w:hAnsi="Arial" w:cs="Arial"/>
      <w:b/>
      <w:bCs/>
      <w:sz w:val="34"/>
      <w:szCs w:val="34"/>
      <w:lang w:val="pt-PT"/>
    </w:rPr>
  </w:style>
  <w:style w:type="paragraph" w:styleId="Heading2">
    <w:name w:val="heading 2"/>
    <w:basedOn w:val="Normal"/>
    <w:next w:val="Normal"/>
    <w:link w:val="Heading2Char"/>
    <w:uiPriority w:val="99"/>
    <w:qFormat/>
    <w:rsid w:val="00A91FE2"/>
    <w:pPr>
      <w:spacing w:before="440" w:after="60"/>
      <w:outlineLvl w:val="1"/>
    </w:pPr>
    <w:rPr>
      <w:rFonts w:ascii="Arial" w:hAnsi="Arial" w:cs="Arial"/>
      <w:b/>
      <w:bCs/>
      <w:sz w:val="28"/>
      <w:szCs w:val="28"/>
      <w:lang w:val="pt-PT"/>
    </w:rPr>
  </w:style>
  <w:style w:type="paragraph" w:styleId="Heading3">
    <w:name w:val="heading 3"/>
    <w:basedOn w:val="Normal"/>
    <w:next w:val="Normal"/>
    <w:link w:val="Heading3Char"/>
    <w:uiPriority w:val="99"/>
    <w:qFormat/>
    <w:rsid w:val="00A91FE2"/>
    <w:pPr>
      <w:spacing w:before="440" w:after="60"/>
      <w:outlineLvl w:val="2"/>
    </w:pPr>
    <w:rPr>
      <w:rFonts w:ascii="Arial" w:hAnsi="Arial" w:cs="Arial"/>
      <w:b/>
      <w:bCs/>
      <w:sz w:val="24"/>
      <w:szCs w:val="24"/>
      <w:lang w:val="pt-PT"/>
    </w:rPr>
  </w:style>
  <w:style w:type="paragraph" w:styleId="Heading4">
    <w:name w:val="heading 4"/>
    <w:basedOn w:val="Normal"/>
    <w:next w:val="Normal"/>
    <w:link w:val="Heading4Char"/>
    <w:uiPriority w:val="99"/>
    <w:qFormat/>
    <w:rsid w:val="00A91FE2"/>
    <w:pPr>
      <w:spacing w:before="440" w:after="60"/>
      <w:outlineLvl w:val="3"/>
    </w:pPr>
    <w:rPr>
      <w:rFonts w:ascii="Arial" w:hAnsi="Arial" w:cs="Arial"/>
      <w:b/>
      <w:bCs/>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1FE2"/>
    <w:rPr>
      <w:rFonts w:ascii="Cambria" w:hAnsi="Cambria" w:cs="Cambria"/>
      <w:b/>
      <w:bCs/>
      <w:sz w:val="29"/>
      <w:szCs w:val="29"/>
      <w:lang w:eastAsia="zh-CN" w:bidi="hi-IN"/>
    </w:rPr>
  </w:style>
  <w:style w:type="character" w:customStyle="1" w:styleId="Heading2Char">
    <w:name w:val="Heading 2 Char"/>
    <w:basedOn w:val="DefaultParagraphFont"/>
    <w:link w:val="Heading2"/>
    <w:uiPriority w:val="99"/>
    <w:locked/>
    <w:rsid w:val="00A91FE2"/>
    <w:rPr>
      <w:rFonts w:ascii="Cambria" w:hAnsi="Cambria" w:cs="Cambria"/>
      <w:b/>
      <w:bCs/>
      <w:i/>
      <w:iCs/>
      <w:sz w:val="25"/>
      <w:szCs w:val="25"/>
      <w:lang w:eastAsia="zh-CN" w:bidi="hi-IN"/>
    </w:rPr>
  </w:style>
  <w:style w:type="character" w:customStyle="1" w:styleId="Heading3Char">
    <w:name w:val="Heading 3 Char"/>
    <w:basedOn w:val="DefaultParagraphFont"/>
    <w:link w:val="Heading3"/>
    <w:uiPriority w:val="99"/>
    <w:locked/>
    <w:rsid w:val="00A91FE2"/>
    <w:rPr>
      <w:rFonts w:ascii="Cambria" w:hAnsi="Cambria" w:cs="Cambria"/>
      <w:b/>
      <w:bCs/>
      <w:sz w:val="23"/>
      <w:szCs w:val="23"/>
      <w:lang w:eastAsia="zh-CN" w:bidi="hi-IN"/>
    </w:rPr>
  </w:style>
  <w:style w:type="character" w:customStyle="1" w:styleId="Heading4Char">
    <w:name w:val="Heading 4 Char"/>
    <w:basedOn w:val="DefaultParagraphFont"/>
    <w:link w:val="Heading4"/>
    <w:uiPriority w:val="99"/>
    <w:locked/>
    <w:rsid w:val="00A91FE2"/>
    <w:rPr>
      <w:rFonts w:cs="Times New Roman"/>
      <w:b/>
      <w:bCs/>
      <w:sz w:val="25"/>
      <w:szCs w:val="25"/>
      <w:lang w:eastAsia="zh-CN" w:bidi="hi-IN"/>
    </w:rPr>
  </w:style>
  <w:style w:type="paragraph" w:customStyle="1" w:styleId="Heading">
    <w:name w:val="Heading"/>
    <w:basedOn w:val="Normal"/>
    <w:next w:val="BodyText"/>
    <w:uiPriority w:val="99"/>
    <w:rsid w:val="00A91FE2"/>
    <w:pPr>
      <w:spacing w:before="240" w:after="119" w:line="264" w:lineRule="auto"/>
    </w:pPr>
    <w:rPr>
      <w:rFonts w:ascii="Arial" w:hAnsi="Arial" w:cs="Arial"/>
      <w:sz w:val="28"/>
      <w:szCs w:val="28"/>
    </w:rPr>
  </w:style>
  <w:style w:type="paragraph" w:styleId="BodyText">
    <w:name w:val="Body Text"/>
    <w:basedOn w:val="Normal"/>
    <w:next w:val="Normal"/>
    <w:link w:val="BodyTextChar"/>
    <w:uiPriority w:val="99"/>
    <w:rsid w:val="00A91FE2"/>
    <w:pPr>
      <w:spacing w:after="119" w:line="264" w:lineRule="auto"/>
    </w:pPr>
  </w:style>
  <w:style w:type="character" w:customStyle="1" w:styleId="BodyTextChar">
    <w:name w:val="Body Text Char"/>
    <w:basedOn w:val="DefaultParagraphFont"/>
    <w:link w:val="BodyText"/>
    <w:uiPriority w:val="99"/>
    <w:locked/>
    <w:rsid w:val="00A91FE2"/>
    <w:rPr>
      <w:rFonts w:cs="Times New Roman"/>
      <w:sz w:val="20"/>
      <w:szCs w:val="20"/>
      <w:lang w:eastAsia="zh-CN" w:bidi="hi-IN"/>
    </w:rPr>
  </w:style>
  <w:style w:type="paragraph" w:styleId="List">
    <w:name w:val="List"/>
    <w:basedOn w:val="BodyText"/>
    <w:next w:val="Normal"/>
    <w:uiPriority w:val="99"/>
    <w:rsid w:val="00A91FE2"/>
  </w:style>
  <w:style w:type="paragraph" w:styleId="Caption">
    <w:name w:val="caption"/>
    <w:basedOn w:val="Normal"/>
    <w:uiPriority w:val="99"/>
    <w:qFormat/>
    <w:rsid w:val="00A91FE2"/>
    <w:pPr>
      <w:spacing w:before="120" w:after="120"/>
    </w:pPr>
    <w:rPr>
      <w:i/>
      <w:iCs/>
      <w:sz w:val="24"/>
      <w:szCs w:val="24"/>
    </w:rPr>
  </w:style>
  <w:style w:type="paragraph" w:customStyle="1" w:styleId="Index">
    <w:name w:val="Index"/>
    <w:basedOn w:val="Normal"/>
    <w:next w:val="Normal"/>
    <w:uiPriority w:val="99"/>
    <w:rsid w:val="00A91FE2"/>
    <w:pPr>
      <w:spacing w:after="200" w:line="264" w:lineRule="auto"/>
    </w:pPr>
  </w:style>
  <w:style w:type="paragraph" w:customStyle="1" w:styleId="ChapterHeading">
    <w:name w:val="Chapter Heading"/>
    <w:basedOn w:val="NumberedHeading1"/>
    <w:next w:val="Normal"/>
    <w:uiPriority w:val="99"/>
    <w:rsid w:val="00A91FE2"/>
    <w:pPr>
      <w:tabs>
        <w:tab w:val="clear" w:pos="431"/>
        <w:tab w:val="left" w:pos="1584"/>
      </w:tabs>
    </w:pPr>
    <w:rPr>
      <w:rFonts w:cs="Times New Roman"/>
    </w:rPr>
  </w:style>
  <w:style w:type="paragraph" w:customStyle="1" w:styleId="NumberedHeading1">
    <w:name w:val="Numbered Heading 1"/>
    <w:basedOn w:val="Heading1"/>
    <w:next w:val="Normal"/>
    <w:uiPriority w:val="99"/>
    <w:rsid w:val="00A91FE2"/>
    <w:pPr>
      <w:tabs>
        <w:tab w:val="left" w:pos="431"/>
      </w:tabs>
      <w:spacing w:before="0" w:after="0" w:line="200" w:lineRule="atLeast"/>
      <w:outlineLvl w:val="9"/>
    </w:pPr>
    <w:rPr>
      <w:rFonts w:ascii="Calibri" w:hAnsi="Calibri" w:cs="Calibri"/>
      <w:b w:val="0"/>
      <w:bCs w:val="0"/>
      <w:sz w:val="24"/>
      <w:szCs w:val="24"/>
    </w:rPr>
  </w:style>
  <w:style w:type="paragraph" w:customStyle="1" w:styleId="BoxList">
    <w:name w:val="Box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LowerCaseList">
    <w:name w:val="Lower Case List"/>
    <w:basedOn w:val="NumberedList"/>
    <w:next w:val="Normal"/>
    <w:uiPriority w:val="99"/>
    <w:rsid w:val="00A91FE2"/>
  </w:style>
  <w:style w:type="paragraph" w:customStyle="1" w:styleId="NumberedList">
    <w:name w:val="Numbered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TriangleList">
    <w:name w:val="Triangle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UpperCaseList">
    <w:name w:val="Upper Case List"/>
    <w:basedOn w:val="NumberedList"/>
    <w:next w:val="Normal"/>
    <w:uiPriority w:val="99"/>
    <w:rsid w:val="00A91FE2"/>
  </w:style>
  <w:style w:type="paragraph" w:customStyle="1" w:styleId="BulletList">
    <w:name w:val="Bullet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HeartList">
    <w:name w:val="Heart List"/>
    <w:next w:val="Normal"/>
    <w:uiPriority w:val="99"/>
    <w:rsid w:val="00A91FE2"/>
    <w:pPr>
      <w:widowControl w:val="0"/>
      <w:autoSpaceDE w:val="0"/>
      <w:autoSpaceDN w:val="0"/>
      <w:adjustRightInd w:val="0"/>
      <w:ind w:left="720" w:hanging="430"/>
    </w:pPr>
    <w:rPr>
      <w:sz w:val="24"/>
      <w:szCs w:val="24"/>
      <w:lang w:eastAsia="zh-CN" w:bidi="hi-IN"/>
    </w:rPr>
  </w:style>
  <w:style w:type="paragraph" w:styleId="BlockText">
    <w:name w:val="Block Text"/>
    <w:basedOn w:val="Normal"/>
    <w:next w:val="Normal"/>
    <w:uiPriority w:val="99"/>
    <w:rsid w:val="00A91FE2"/>
    <w:pPr>
      <w:spacing w:after="119" w:line="480" w:lineRule="auto"/>
      <w:ind w:left="1440" w:right="1440"/>
    </w:pPr>
    <w:rPr>
      <w:sz w:val="24"/>
      <w:szCs w:val="24"/>
      <w:lang w:val="pt-PT"/>
    </w:rPr>
  </w:style>
  <w:style w:type="paragraph" w:customStyle="1" w:styleId="SquareList">
    <w:name w:val="Square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ContentsHeader">
    <w:name w:val="Contents Header"/>
    <w:basedOn w:val="Normal"/>
    <w:next w:val="Normal"/>
    <w:uiPriority w:val="99"/>
    <w:rsid w:val="00A91FE2"/>
    <w:pPr>
      <w:spacing w:before="240" w:after="119" w:line="480" w:lineRule="auto"/>
      <w:jc w:val="center"/>
    </w:pPr>
    <w:rPr>
      <w:rFonts w:ascii="Arial" w:hAnsi="Arial" w:cs="Arial"/>
      <w:b/>
      <w:bCs/>
      <w:sz w:val="32"/>
      <w:szCs w:val="32"/>
      <w:lang w:val="pt-PT"/>
    </w:rPr>
  </w:style>
  <w:style w:type="paragraph" w:customStyle="1" w:styleId="WW-heading1">
    <w:name w:val="WW-heading 1"/>
    <w:basedOn w:val="Normal"/>
    <w:next w:val="Normal"/>
    <w:uiPriority w:val="99"/>
    <w:rsid w:val="00A91FE2"/>
    <w:pPr>
      <w:spacing w:before="440" w:after="60"/>
    </w:pPr>
    <w:rPr>
      <w:rFonts w:ascii="Arial" w:hAnsi="Arial" w:cs="Arial"/>
      <w:b/>
      <w:bCs/>
      <w:sz w:val="34"/>
      <w:szCs w:val="34"/>
      <w:lang w:val="pt-PT"/>
    </w:rPr>
  </w:style>
  <w:style w:type="paragraph" w:customStyle="1" w:styleId="DiamondList">
    <w:name w:val="Diamond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HandList">
    <w:name w:val="Hand List"/>
    <w:next w:val="Normal"/>
    <w:uiPriority w:val="99"/>
    <w:rsid w:val="00A91FE2"/>
    <w:pPr>
      <w:widowControl w:val="0"/>
      <w:autoSpaceDE w:val="0"/>
      <w:autoSpaceDN w:val="0"/>
      <w:adjustRightInd w:val="0"/>
      <w:ind w:left="720" w:hanging="430"/>
    </w:pPr>
    <w:rPr>
      <w:sz w:val="24"/>
      <w:szCs w:val="24"/>
      <w:lang w:eastAsia="zh-CN" w:bidi="hi-IN"/>
    </w:rPr>
  </w:style>
  <w:style w:type="paragraph" w:styleId="TOC4">
    <w:name w:val="toc 4"/>
    <w:basedOn w:val="Normal"/>
    <w:next w:val="Normal"/>
    <w:uiPriority w:val="99"/>
    <w:rsid w:val="00A91FE2"/>
    <w:pPr>
      <w:spacing w:line="480" w:lineRule="auto"/>
      <w:ind w:left="2880" w:hanging="430"/>
    </w:pPr>
    <w:rPr>
      <w:sz w:val="24"/>
      <w:szCs w:val="24"/>
      <w:lang w:val="pt-PT"/>
    </w:rPr>
  </w:style>
  <w:style w:type="paragraph" w:styleId="TOC1">
    <w:name w:val="toc 1"/>
    <w:basedOn w:val="Normal"/>
    <w:next w:val="Normal"/>
    <w:uiPriority w:val="99"/>
    <w:rsid w:val="00A91FE2"/>
    <w:pPr>
      <w:spacing w:line="480" w:lineRule="auto"/>
      <w:ind w:left="720" w:hanging="430"/>
    </w:pPr>
    <w:rPr>
      <w:sz w:val="24"/>
      <w:szCs w:val="24"/>
      <w:lang w:val="pt-PT"/>
    </w:rPr>
  </w:style>
  <w:style w:type="paragraph" w:styleId="TOC2">
    <w:name w:val="toc 2"/>
    <w:basedOn w:val="Normal"/>
    <w:next w:val="Normal"/>
    <w:uiPriority w:val="99"/>
    <w:rsid w:val="00A91FE2"/>
    <w:pPr>
      <w:spacing w:line="480" w:lineRule="auto"/>
      <w:ind w:left="1440" w:hanging="430"/>
    </w:pPr>
    <w:rPr>
      <w:sz w:val="24"/>
      <w:szCs w:val="24"/>
      <w:lang w:val="pt-PT"/>
    </w:rPr>
  </w:style>
  <w:style w:type="paragraph" w:styleId="TOC3">
    <w:name w:val="toc 3"/>
    <w:basedOn w:val="Normal"/>
    <w:next w:val="Normal"/>
    <w:uiPriority w:val="99"/>
    <w:rsid w:val="00A91FE2"/>
    <w:pPr>
      <w:spacing w:line="480" w:lineRule="auto"/>
      <w:ind w:left="2160" w:hanging="430"/>
    </w:pPr>
    <w:rPr>
      <w:sz w:val="24"/>
      <w:szCs w:val="24"/>
      <w:lang w:val="pt-PT"/>
    </w:rPr>
  </w:style>
  <w:style w:type="paragraph" w:customStyle="1" w:styleId="UpperRomanList">
    <w:name w:val="Upper Roman List"/>
    <w:basedOn w:val="NumberedList"/>
    <w:next w:val="Normal"/>
    <w:uiPriority w:val="99"/>
    <w:rsid w:val="00A91FE2"/>
  </w:style>
  <w:style w:type="paragraph" w:styleId="Footer">
    <w:name w:val="footer"/>
    <w:basedOn w:val="Normal"/>
    <w:link w:val="FooterChar"/>
    <w:uiPriority w:val="99"/>
    <w:rsid w:val="00A91FE2"/>
    <w:pPr>
      <w:tabs>
        <w:tab w:val="center" w:pos="4320"/>
        <w:tab w:val="right" w:pos="8640"/>
      </w:tabs>
    </w:pPr>
  </w:style>
  <w:style w:type="character" w:customStyle="1" w:styleId="FooterChar">
    <w:name w:val="Footer Char"/>
    <w:basedOn w:val="DefaultParagraphFont"/>
    <w:link w:val="Footer"/>
    <w:uiPriority w:val="99"/>
    <w:locked/>
    <w:rsid w:val="00A91FE2"/>
    <w:rPr>
      <w:rFonts w:cs="Times New Roman"/>
      <w:sz w:val="20"/>
      <w:szCs w:val="20"/>
      <w:lang w:eastAsia="zh-CN" w:bidi="hi-IN"/>
    </w:rPr>
  </w:style>
  <w:style w:type="paragraph" w:styleId="PlainText">
    <w:name w:val="Plain Text"/>
    <w:basedOn w:val="Normal"/>
    <w:next w:val="Normal"/>
    <w:link w:val="PlainTextChar"/>
    <w:uiPriority w:val="99"/>
    <w:rsid w:val="00A91FE2"/>
    <w:pPr>
      <w:spacing w:line="480" w:lineRule="auto"/>
    </w:pPr>
    <w:rPr>
      <w:rFonts w:ascii="Courier New" w:hAnsi="Courier New" w:cs="Courier New"/>
      <w:sz w:val="24"/>
      <w:szCs w:val="24"/>
      <w:lang w:val="pt-PT"/>
    </w:rPr>
  </w:style>
  <w:style w:type="character" w:customStyle="1" w:styleId="PlainTextChar">
    <w:name w:val="Plain Text Char"/>
    <w:basedOn w:val="DefaultParagraphFont"/>
    <w:link w:val="PlainText"/>
    <w:uiPriority w:val="99"/>
    <w:locked/>
    <w:rsid w:val="00A91FE2"/>
    <w:rPr>
      <w:rFonts w:ascii="Courier New" w:hAnsi="Courier New" w:cs="Courier New"/>
      <w:sz w:val="18"/>
      <w:szCs w:val="18"/>
      <w:lang w:eastAsia="zh-CN" w:bidi="hi-IN"/>
    </w:rPr>
  </w:style>
  <w:style w:type="paragraph" w:customStyle="1" w:styleId="StarList">
    <w:name w:val="Star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SectionHeading">
    <w:name w:val="Section Heading"/>
    <w:basedOn w:val="NumberedHeading1"/>
    <w:next w:val="Normal"/>
    <w:uiPriority w:val="99"/>
    <w:rsid w:val="00A91FE2"/>
    <w:pPr>
      <w:tabs>
        <w:tab w:val="clear" w:pos="431"/>
        <w:tab w:val="left" w:pos="1584"/>
      </w:tabs>
    </w:pPr>
    <w:rPr>
      <w:rFonts w:cs="Times New Roman"/>
    </w:rPr>
  </w:style>
  <w:style w:type="paragraph" w:styleId="EndnoteText">
    <w:name w:val="endnote text"/>
    <w:basedOn w:val="Normal"/>
    <w:next w:val="Normal"/>
    <w:link w:val="EndnoteTextChar"/>
    <w:uiPriority w:val="99"/>
    <w:rsid w:val="00A91FE2"/>
    <w:pPr>
      <w:spacing w:after="200" w:line="264" w:lineRule="auto"/>
    </w:pPr>
    <w:rPr>
      <w:sz w:val="20"/>
      <w:szCs w:val="20"/>
    </w:rPr>
  </w:style>
  <w:style w:type="character" w:customStyle="1" w:styleId="EndnoteTextChar">
    <w:name w:val="Endnote Text Char"/>
    <w:basedOn w:val="DefaultParagraphFont"/>
    <w:link w:val="EndnoteText"/>
    <w:uiPriority w:val="99"/>
    <w:locked/>
    <w:rsid w:val="00A91FE2"/>
    <w:rPr>
      <w:rFonts w:cs="Times New Roman"/>
      <w:sz w:val="18"/>
      <w:szCs w:val="18"/>
      <w:lang w:eastAsia="zh-CN" w:bidi="hi-IN"/>
    </w:rPr>
  </w:style>
  <w:style w:type="paragraph" w:styleId="FootnoteText">
    <w:name w:val="footnote text"/>
    <w:basedOn w:val="Normal"/>
    <w:next w:val="Normal"/>
    <w:link w:val="FootnoteTextChar"/>
    <w:uiPriority w:val="99"/>
    <w:rsid w:val="00A91FE2"/>
    <w:rPr>
      <w:sz w:val="20"/>
      <w:szCs w:val="20"/>
    </w:rPr>
  </w:style>
  <w:style w:type="character" w:customStyle="1" w:styleId="FootnoteTextChar">
    <w:name w:val="Footnote Text Char"/>
    <w:basedOn w:val="DefaultParagraphFont"/>
    <w:link w:val="FootnoteText"/>
    <w:uiPriority w:val="99"/>
    <w:locked/>
    <w:rsid w:val="00A91FE2"/>
    <w:rPr>
      <w:rFonts w:cs="Times New Roman"/>
      <w:sz w:val="18"/>
      <w:szCs w:val="18"/>
      <w:lang w:eastAsia="zh-CN" w:bidi="hi-IN"/>
    </w:rPr>
  </w:style>
  <w:style w:type="paragraph" w:customStyle="1" w:styleId="ImpliesList">
    <w:name w:val="Implies List"/>
    <w:next w:val="Normal"/>
    <w:uiPriority w:val="99"/>
    <w:rsid w:val="00A91FE2"/>
    <w:pPr>
      <w:widowControl w:val="0"/>
      <w:autoSpaceDE w:val="0"/>
      <w:autoSpaceDN w:val="0"/>
      <w:adjustRightInd w:val="0"/>
      <w:ind w:left="720" w:hanging="430"/>
    </w:pPr>
    <w:rPr>
      <w:sz w:val="24"/>
      <w:szCs w:val="24"/>
      <w:lang w:eastAsia="zh-CN" w:bidi="hi-IN"/>
    </w:rPr>
  </w:style>
  <w:style w:type="paragraph" w:styleId="Header">
    <w:name w:val="header"/>
    <w:basedOn w:val="Normal"/>
    <w:next w:val="Normal"/>
    <w:link w:val="HeaderChar"/>
    <w:uiPriority w:val="99"/>
    <w:rsid w:val="00A91FE2"/>
    <w:pPr>
      <w:tabs>
        <w:tab w:val="center" w:pos="4680"/>
        <w:tab w:val="center" w:pos="9360"/>
      </w:tabs>
      <w:spacing w:after="200" w:line="264" w:lineRule="auto"/>
    </w:pPr>
  </w:style>
  <w:style w:type="character" w:customStyle="1" w:styleId="HeaderChar">
    <w:name w:val="Header Char"/>
    <w:basedOn w:val="DefaultParagraphFont"/>
    <w:link w:val="Header"/>
    <w:uiPriority w:val="99"/>
    <w:locked/>
    <w:rsid w:val="00A91FE2"/>
    <w:rPr>
      <w:rFonts w:cs="Times New Roman"/>
      <w:sz w:val="20"/>
      <w:szCs w:val="20"/>
      <w:lang w:eastAsia="zh-CN" w:bidi="hi-IN"/>
    </w:rPr>
  </w:style>
  <w:style w:type="paragraph" w:customStyle="1" w:styleId="TickList">
    <w:name w:val="Tick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WW-caption">
    <w:name w:val="WW-caption"/>
    <w:basedOn w:val="Normal"/>
    <w:next w:val="Normal"/>
    <w:uiPriority w:val="99"/>
    <w:rsid w:val="00A91FE2"/>
    <w:pPr>
      <w:spacing w:before="119" w:after="119" w:line="264" w:lineRule="auto"/>
    </w:pPr>
    <w:rPr>
      <w:i/>
      <w:iCs/>
      <w:sz w:val="24"/>
      <w:szCs w:val="24"/>
    </w:rPr>
  </w:style>
  <w:style w:type="paragraph" w:customStyle="1" w:styleId="WW-heading2">
    <w:name w:val="WW-heading 2"/>
    <w:basedOn w:val="Normal"/>
    <w:next w:val="Normal"/>
    <w:uiPriority w:val="99"/>
    <w:rsid w:val="00A91FE2"/>
    <w:pPr>
      <w:spacing w:before="440" w:after="60" w:line="480" w:lineRule="auto"/>
    </w:pPr>
    <w:rPr>
      <w:rFonts w:ascii="Arial" w:hAnsi="Arial" w:cs="Arial"/>
      <w:b/>
      <w:bCs/>
      <w:sz w:val="28"/>
      <w:szCs w:val="28"/>
      <w:lang w:val="pt-PT"/>
    </w:rPr>
  </w:style>
  <w:style w:type="paragraph" w:customStyle="1" w:styleId="WW-heading3">
    <w:name w:val="WW-heading 3"/>
    <w:basedOn w:val="Normal"/>
    <w:next w:val="Normal"/>
    <w:uiPriority w:val="99"/>
    <w:rsid w:val="00A91FE2"/>
    <w:pPr>
      <w:spacing w:before="440" w:after="60" w:line="480" w:lineRule="auto"/>
    </w:pPr>
    <w:rPr>
      <w:rFonts w:ascii="Arial" w:hAnsi="Arial" w:cs="Arial"/>
      <w:b/>
      <w:bCs/>
      <w:sz w:val="24"/>
      <w:szCs w:val="24"/>
      <w:lang w:val="pt-PT"/>
    </w:rPr>
  </w:style>
  <w:style w:type="paragraph" w:customStyle="1" w:styleId="WW-heading4">
    <w:name w:val="WW-heading 4"/>
    <w:basedOn w:val="Normal"/>
    <w:next w:val="Normal"/>
    <w:uiPriority w:val="99"/>
    <w:rsid w:val="00A91FE2"/>
    <w:pPr>
      <w:spacing w:before="440" w:after="60" w:line="480" w:lineRule="auto"/>
    </w:pPr>
    <w:rPr>
      <w:rFonts w:ascii="Arial" w:hAnsi="Arial" w:cs="Arial"/>
      <w:b/>
      <w:bCs/>
      <w:sz w:val="24"/>
      <w:szCs w:val="24"/>
      <w:lang w:val="pt-PT"/>
    </w:rPr>
  </w:style>
  <w:style w:type="paragraph" w:customStyle="1" w:styleId="DashedList">
    <w:name w:val="Dashed List"/>
    <w:next w:val="Normal"/>
    <w:uiPriority w:val="99"/>
    <w:rsid w:val="00A91FE2"/>
    <w:pPr>
      <w:widowControl w:val="0"/>
      <w:autoSpaceDE w:val="0"/>
      <w:autoSpaceDN w:val="0"/>
      <w:adjustRightInd w:val="0"/>
      <w:ind w:left="720" w:hanging="430"/>
    </w:pPr>
    <w:rPr>
      <w:sz w:val="24"/>
      <w:szCs w:val="24"/>
      <w:lang w:eastAsia="zh-CN" w:bidi="hi-IN"/>
    </w:rPr>
  </w:style>
  <w:style w:type="paragraph" w:customStyle="1" w:styleId="LowerRomanList">
    <w:name w:val="Lower Roman List"/>
    <w:basedOn w:val="Normal"/>
    <w:next w:val="Normal"/>
    <w:uiPriority w:val="99"/>
    <w:rsid w:val="00A91FE2"/>
    <w:pPr>
      <w:spacing w:line="480" w:lineRule="auto"/>
      <w:ind w:left="720" w:hanging="430"/>
    </w:pPr>
    <w:rPr>
      <w:sz w:val="24"/>
      <w:szCs w:val="24"/>
      <w:lang w:val="pt-PT"/>
    </w:rPr>
  </w:style>
  <w:style w:type="paragraph" w:customStyle="1" w:styleId="NumberedHeading2">
    <w:name w:val="Numbered Heading 2"/>
    <w:basedOn w:val="WW-heading2"/>
    <w:next w:val="Normal"/>
    <w:uiPriority w:val="99"/>
    <w:rsid w:val="00A91FE2"/>
    <w:pPr>
      <w:tabs>
        <w:tab w:val="left" w:pos="431"/>
      </w:tabs>
      <w:spacing w:before="0" w:after="0" w:line="200" w:lineRule="atLeast"/>
    </w:pPr>
    <w:rPr>
      <w:rFonts w:ascii="Calibri" w:hAnsi="Calibri" w:cs="Calibri"/>
      <w:b w:val="0"/>
      <w:bCs w:val="0"/>
      <w:sz w:val="24"/>
      <w:szCs w:val="24"/>
    </w:rPr>
  </w:style>
  <w:style w:type="paragraph" w:customStyle="1" w:styleId="NumberedHeading3">
    <w:name w:val="Numbered Heading 3"/>
    <w:basedOn w:val="WW-heading3"/>
    <w:next w:val="Normal"/>
    <w:uiPriority w:val="99"/>
    <w:rsid w:val="00A91FE2"/>
    <w:pPr>
      <w:tabs>
        <w:tab w:val="left" w:pos="431"/>
      </w:tabs>
      <w:spacing w:before="0" w:after="0" w:line="200" w:lineRule="atLeast"/>
    </w:pPr>
    <w:rPr>
      <w:rFonts w:ascii="Calibri" w:hAnsi="Calibri" w:cs="Calibri"/>
      <w:b w:val="0"/>
      <w:bCs w:val="0"/>
    </w:rPr>
  </w:style>
  <w:style w:type="paragraph" w:customStyle="1" w:styleId="WW-toc2">
    <w:name w:val="WW-toc 2"/>
    <w:basedOn w:val="Normal"/>
    <w:next w:val="Normal"/>
    <w:uiPriority w:val="99"/>
    <w:rsid w:val="00A91FE2"/>
    <w:pPr>
      <w:ind w:left="1440" w:hanging="431"/>
    </w:pPr>
    <w:rPr>
      <w:sz w:val="24"/>
      <w:szCs w:val="24"/>
      <w:lang w:val="pt-PT"/>
    </w:rPr>
  </w:style>
  <w:style w:type="paragraph" w:customStyle="1" w:styleId="WW-toc1">
    <w:name w:val="WW-toc 1"/>
    <w:basedOn w:val="Normal"/>
    <w:next w:val="Normal"/>
    <w:uiPriority w:val="99"/>
    <w:rsid w:val="00A91FE2"/>
    <w:pPr>
      <w:ind w:left="720" w:hanging="431"/>
    </w:pPr>
    <w:rPr>
      <w:sz w:val="24"/>
      <w:szCs w:val="24"/>
      <w:lang w:val="pt-PT"/>
    </w:rPr>
  </w:style>
  <w:style w:type="paragraph" w:customStyle="1" w:styleId="WW-toc3">
    <w:name w:val="WW-toc 3"/>
    <w:basedOn w:val="Normal"/>
    <w:next w:val="Normal"/>
    <w:uiPriority w:val="99"/>
    <w:rsid w:val="00A91FE2"/>
    <w:pPr>
      <w:ind w:left="2160" w:hanging="431"/>
    </w:pPr>
    <w:rPr>
      <w:sz w:val="24"/>
      <w:szCs w:val="24"/>
      <w:lang w:val="pt-PT"/>
    </w:rPr>
  </w:style>
  <w:style w:type="paragraph" w:customStyle="1" w:styleId="WW-toc4">
    <w:name w:val="WW-toc 4"/>
    <w:basedOn w:val="Normal"/>
    <w:next w:val="Normal"/>
    <w:uiPriority w:val="99"/>
    <w:rsid w:val="00A91FE2"/>
    <w:pPr>
      <w:ind w:left="2880" w:hanging="431"/>
    </w:pPr>
    <w:rPr>
      <w:sz w:val="24"/>
      <w:szCs w:val="24"/>
      <w:lang w:val="pt-PT"/>
    </w:rPr>
  </w:style>
  <w:style w:type="paragraph" w:customStyle="1" w:styleId="WW-footer">
    <w:name w:val="WW-footer"/>
    <w:basedOn w:val="Normal"/>
    <w:uiPriority w:val="99"/>
    <w:rsid w:val="00A91FE2"/>
    <w:pPr>
      <w:tabs>
        <w:tab w:val="center" w:pos="4680"/>
        <w:tab w:val="right" w:pos="9360"/>
      </w:tabs>
    </w:pPr>
  </w:style>
  <w:style w:type="paragraph" w:customStyle="1" w:styleId="TableContents">
    <w:name w:val="Table Contents"/>
    <w:basedOn w:val="Normal"/>
    <w:uiPriority w:val="99"/>
    <w:rsid w:val="00A91FE2"/>
  </w:style>
  <w:style w:type="paragraph" w:customStyle="1" w:styleId="TableHeading">
    <w:name w:val="Table Heading"/>
    <w:basedOn w:val="TableContents"/>
    <w:uiPriority w:val="99"/>
    <w:rsid w:val="00A91FE2"/>
    <w:pPr>
      <w:jc w:val="center"/>
    </w:pPr>
    <w:rPr>
      <w:b/>
      <w:bCs/>
    </w:rPr>
  </w:style>
  <w:style w:type="character" w:customStyle="1" w:styleId="EndnoteSymbol">
    <w:name w:val="Endnote Symbol"/>
    <w:uiPriority w:val="99"/>
    <w:rsid w:val="00A91FE2"/>
    <w:rPr>
      <w:lang w:val="pt-PT" w:eastAsia="zh-CN"/>
    </w:rPr>
  </w:style>
  <w:style w:type="character" w:customStyle="1" w:styleId="WW-EndnoteSymbol">
    <w:name w:val="WW-Endnote Symbol"/>
    <w:uiPriority w:val="99"/>
    <w:rsid w:val="00A91FE2"/>
    <w:rPr>
      <w:lang w:val="pt-PT" w:eastAsia="zh-CN"/>
    </w:rPr>
  </w:style>
  <w:style w:type="character" w:customStyle="1" w:styleId="WW-Reference">
    <w:name w:val="WW-Reference"/>
    <w:uiPriority w:val="99"/>
    <w:rsid w:val="00A91FE2"/>
    <w:rPr>
      <w:sz w:val="20"/>
      <w:lang w:val="pt-PT" w:eastAsia="zh-CN"/>
    </w:rPr>
  </w:style>
  <w:style w:type="character" w:customStyle="1" w:styleId="Reference">
    <w:name w:val="Reference"/>
    <w:uiPriority w:val="99"/>
    <w:rsid w:val="00A91FE2"/>
    <w:rPr>
      <w:sz w:val="20"/>
      <w:lang w:val="pt-PT" w:eastAsia="zh-CN"/>
    </w:rPr>
  </w:style>
  <w:style w:type="character" w:customStyle="1" w:styleId="WW-Reference1">
    <w:name w:val="WW-Reference1"/>
    <w:uiPriority w:val="99"/>
    <w:rsid w:val="00A91FE2"/>
    <w:rPr>
      <w:sz w:val="20"/>
      <w:lang w:val="pt-PT" w:eastAsia="zh-CN"/>
    </w:rPr>
  </w:style>
  <w:style w:type="character" w:customStyle="1" w:styleId="WW-Reference12">
    <w:name w:val="WW-Reference12"/>
    <w:uiPriority w:val="99"/>
    <w:rsid w:val="00A91FE2"/>
    <w:rPr>
      <w:sz w:val="20"/>
      <w:lang w:val="pt-PT" w:eastAsia="zh-CN"/>
    </w:rPr>
  </w:style>
  <w:style w:type="character" w:customStyle="1" w:styleId="EndnoteSymbol1">
    <w:name w:val="Endnote Symbol1"/>
    <w:uiPriority w:val="99"/>
    <w:rsid w:val="00A91FE2"/>
    <w:rPr>
      <w:rFonts w:eastAsia="Times New Roman"/>
      <w:lang w:val="pt-PT" w:eastAsia="zh-CN"/>
    </w:rPr>
  </w:style>
  <w:style w:type="table" w:styleId="TableGrid">
    <w:name w:val="Table Grid"/>
    <w:basedOn w:val="TableNormal"/>
    <w:uiPriority w:val="59"/>
    <w:rsid w:val="00D6086B"/>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6086B"/>
    <w:rPr>
      <w:color w:val="000000" w:themeColor="text1" w:themeShade="BF"/>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Calibr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C0C0C0" w:themeFill="text1" w:themeFillTint="3F"/>
      </w:tcPr>
    </w:tblStylePr>
    <w:tblStylePr w:type="band1Horz">
      <w:rPr>
        <w:rFonts w:cs="Calibri"/>
      </w:rPr>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C6368"/>
    <w:rPr>
      <w:rFonts w:ascii="Tahoma" w:hAnsi="Tahoma" w:cs="Mangal"/>
      <w:sz w:val="16"/>
      <w:szCs w:val="14"/>
    </w:rPr>
  </w:style>
  <w:style w:type="character" w:customStyle="1" w:styleId="BalloonTextChar">
    <w:name w:val="Balloon Text Char"/>
    <w:basedOn w:val="DefaultParagraphFont"/>
    <w:link w:val="BalloonText"/>
    <w:uiPriority w:val="99"/>
    <w:semiHidden/>
    <w:rsid w:val="00FC6368"/>
    <w:rPr>
      <w:rFonts w:ascii="Tahoma" w:hAnsi="Tahoma" w:cs="Mangal"/>
      <w:sz w:val="16"/>
      <w:szCs w:val="14"/>
      <w:lang w:val="en-US" w:eastAsia="zh-CN" w:bidi="hi-IN"/>
    </w:rPr>
  </w:style>
  <w:style w:type="paragraph" w:styleId="ListParagraph">
    <w:name w:val="List Paragraph"/>
    <w:basedOn w:val="Normal"/>
    <w:uiPriority w:val="34"/>
    <w:qFormat/>
    <w:rsid w:val="005C675E"/>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68163902">
      <w:bodyDiv w:val="1"/>
      <w:marLeft w:val="0"/>
      <w:marRight w:val="0"/>
      <w:marTop w:val="0"/>
      <w:marBottom w:val="0"/>
      <w:divBdr>
        <w:top w:val="none" w:sz="0" w:space="0" w:color="auto"/>
        <w:left w:val="none" w:sz="0" w:space="0" w:color="auto"/>
        <w:bottom w:val="none" w:sz="0" w:space="0" w:color="auto"/>
        <w:right w:val="none" w:sz="0" w:space="0" w:color="auto"/>
      </w:divBdr>
    </w:div>
    <w:div w:id="567036620">
      <w:bodyDiv w:val="1"/>
      <w:marLeft w:val="0"/>
      <w:marRight w:val="0"/>
      <w:marTop w:val="0"/>
      <w:marBottom w:val="0"/>
      <w:divBdr>
        <w:top w:val="none" w:sz="0" w:space="0" w:color="auto"/>
        <w:left w:val="none" w:sz="0" w:space="0" w:color="auto"/>
        <w:bottom w:val="none" w:sz="0" w:space="0" w:color="auto"/>
        <w:right w:val="none" w:sz="0" w:space="0" w:color="auto"/>
      </w:divBdr>
    </w:div>
    <w:div w:id="741875113">
      <w:marLeft w:val="0"/>
      <w:marRight w:val="0"/>
      <w:marTop w:val="0"/>
      <w:marBottom w:val="0"/>
      <w:divBdr>
        <w:top w:val="none" w:sz="0" w:space="0" w:color="auto"/>
        <w:left w:val="none" w:sz="0" w:space="0" w:color="auto"/>
        <w:bottom w:val="none" w:sz="0" w:space="0" w:color="auto"/>
        <w:right w:val="none" w:sz="0" w:space="0" w:color="auto"/>
      </w:divBdr>
    </w:div>
    <w:div w:id="741875114">
      <w:marLeft w:val="0"/>
      <w:marRight w:val="0"/>
      <w:marTop w:val="0"/>
      <w:marBottom w:val="0"/>
      <w:divBdr>
        <w:top w:val="none" w:sz="0" w:space="0" w:color="auto"/>
        <w:left w:val="none" w:sz="0" w:space="0" w:color="auto"/>
        <w:bottom w:val="none" w:sz="0" w:space="0" w:color="auto"/>
        <w:right w:val="none" w:sz="0" w:space="0" w:color="auto"/>
      </w:divBdr>
    </w:div>
    <w:div w:id="779491221">
      <w:bodyDiv w:val="1"/>
      <w:marLeft w:val="0"/>
      <w:marRight w:val="0"/>
      <w:marTop w:val="0"/>
      <w:marBottom w:val="0"/>
      <w:divBdr>
        <w:top w:val="none" w:sz="0" w:space="0" w:color="auto"/>
        <w:left w:val="none" w:sz="0" w:space="0" w:color="auto"/>
        <w:bottom w:val="none" w:sz="0" w:space="0" w:color="auto"/>
        <w:right w:val="none" w:sz="0" w:space="0" w:color="auto"/>
      </w:divBdr>
    </w:div>
    <w:div w:id="1039356799">
      <w:bodyDiv w:val="1"/>
      <w:marLeft w:val="0"/>
      <w:marRight w:val="0"/>
      <w:marTop w:val="0"/>
      <w:marBottom w:val="0"/>
      <w:divBdr>
        <w:top w:val="none" w:sz="0" w:space="0" w:color="auto"/>
        <w:left w:val="none" w:sz="0" w:space="0" w:color="auto"/>
        <w:bottom w:val="none" w:sz="0" w:space="0" w:color="auto"/>
        <w:right w:val="none" w:sz="0" w:space="0" w:color="auto"/>
      </w:divBdr>
    </w:div>
    <w:div w:id="1201868050">
      <w:bodyDiv w:val="1"/>
      <w:marLeft w:val="0"/>
      <w:marRight w:val="0"/>
      <w:marTop w:val="0"/>
      <w:marBottom w:val="0"/>
      <w:divBdr>
        <w:top w:val="none" w:sz="0" w:space="0" w:color="auto"/>
        <w:left w:val="none" w:sz="0" w:space="0" w:color="auto"/>
        <w:bottom w:val="none" w:sz="0" w:space="0" w:color="auto"/>
        <w:right w:val="none" w:sz="0" w:space="0" w:color="auto"/>
      </w:divBdr>
    </w:div>
    <w:div w:id="1223636778">
      <w:bodyDiv w:val="1"/>
      <w:marLeft w:val="0"/>
      <w:marRight w:val="0"/>
      <w:marTop w:val="0"/>
      <w:marBottom w:val="0"/>
      <w:divBdr>
        <w:top w:val="none" w:sz="0" w:space="0" w:color="auto"/>
        <w:left w:val="none" w:sz="0" w:space="0" w:color="auto"/>
        <w:bottom w:val="none" w:sz="0" w:space="0" w:color="auto"/>
        <w:right w:val="none" w:sz="0" w:space="0" w:color="auto"/>
      </w:divBdr>
    </w:div>
    <w:div w:id="166543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Office_Excel_Worksheet4.xlsx"/><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package" Target="embeddings/Microsoft_Office_Excel_Worksheet1.xlsx"/><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Office_Excel_Worksheet3.xlsx"/><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package" Target="embeddings/Microsoft_Office_Excel_Worksheet2.xls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Lopes;Joao Claro;Rui Chicoria</dc:creator>
  <cp:lastModifiedBy>Ricardo Lopes</cp:lastModifiedBy>
  <cp:revision>39</cp:revision>
  <dcterms:created xsi:type="dcterms:W3CDTF">2011-06-06T00:04:00Z</dcterms:created>
  <dcterms:modified xsi:type="dcterms:W3CDTF">2011-06-06T14:04:00Z</dcterms:modified>
</cp:coreProperties>
</file>