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2. Parking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 problems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https://judge.softuni.bg/Contests/Compete/Index/2590#2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class Parking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which implements the following functionality: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Helvetica" w:hAnsi="Helvetica" w:cs="Helvetica" w:eastAsia="Helvetica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8F400B"/>
          <w:spacing w:val="0"/>
          <w:position w:val="0"/>
          <w:sz w:val="32"/>
          <w:shd w:fill="auto" w:val="clear"/>
        </w:rPr>
        <w:t xml:space="preserve">Functionality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 ( capacity )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properties: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capacity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vehicles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Hint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add more properties to help you finish the task.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addCar( carModel, carNumber 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of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there's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not enough parking spots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for the car the park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enough parking space.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  <w:br/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this function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car, with the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the vehicles array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return: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{carModel}, with a registration number {carNumber}, parked."</w:t>
        <w:br/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removeCar( carNumber 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is not found, throw an Error:</w:t>
      </w:r>
    </w:p>
    <w:p>
      <w:pPr>
        <w:spacing w:before="80" w:after="120" w:line="276"/>
        <w:ind w:right="0" w:left="72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"The car, you're looking for, is not found."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hasn't payed, throw an Error:</w:t>
      </w:r>
    </w:p>
    <w:p>
      <w:pPr>
        <w:spacing w:before="80" w:after="120" w:line="276"/>
        <w:ind w:right="0" w:left="72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"{carNumber} needs to pay before leaving the parking lot."</w:t>
        <w:br/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this function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car from the vehicles array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return: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"{carNumber} left the parking lot."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pay( carNumber )</w:t>
      </w: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is not found, throw an Error:</w:t>
      </w:r>
    </w:p>
    <w:p>
      <w:pPr>
        <w:spacing w:before="80" w:after="120" w:line="276"/>
        <w:ind w:right="0" w:left="72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"{carNumber} is not in the parking lot."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has already payed, throw an Error:</w:t>
      </w:r>
    </w:p>
    <w:p>
      <w:pPr>
        <w:spacing w:before="80" w:after="120" w:line="276"/>
        <w:ind w:right="0" w:left="72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"{carNumber}'s driver has already payed his ticket."</w:t>
        <w:br/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this function set payed to true on the found car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return: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"{carNumber}'s driver successfully payed for his stay."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getStatistics(carNumber)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can be called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with one parameter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any.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parameter is provided, the method should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full information of the parking lot.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first line: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Parking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Lot has { emptySlots } empty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spots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left." 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lines, display information about each vehicle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, sorted alphabetically ascending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by their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carModel: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"{carModel} == {carNumber} - {Has payed / Not payed}"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the method is called with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carNumber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return only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information about the car with the given carNumber: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"{carModel} == {carNumber} - {Has payed / Not payed}"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Examples</w:t>
      </w:r>
      <w:r>
        <w:rPr>
          <w:rFonts w:ascii="Helvetica" w:hAnsi="Helvetica" w:cs="Helvetica" w:eastAsia="Helvetica"/>
          <w:b/>
          <w:color w:val="8F400B"/>
          <w:spacing w:val="0"/>
          <w:position w:val="0"/>
          <w:sz w:val="32"/>
          <w:shd w:fill="auto" w:val="clear"/>
        </w:rPr>
        <w:t xml:space="preserve"> </w:t>
      </w:r>
    </w:p>
    <w:tbl>
      <w:tblPr>
        <w:tblInd w:w="80" w:type="dxa"/>
      </w:tblPr>
      <w:tblGrid>
        <w:gridCol w:w="10515"/>
      </w:tblGrid>
      <w:tr>
        <w:trPr>
          <w:trHeight w:val="1" w:hRule="atLeast"/>
          <w:jc w:val="left"/>
        </w:trPr>
        <w:tc>
          <w:tcPr>
            <w:tcW w:w="10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code usage</w:t>
            </w:r>
          </w:p>
        </w:tc>
      </w:tr>
      <w:tr>
        <w:trPr>
          <w:trHeight w:val="1" w:hRule="atLeast"/>
          <w:jc w:val="left"/>
        </w:trPr>
        <w:tc>
          <w:tcPr>
            <w:tcW w:w="10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80" w:after="0" w:line="39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4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parking =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4"/>
                <w:shd w:fill="auto" w:val="clear"/>
              </w:rPr>
              <w:t xml:space="preserve">new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Parking(</w:t>
            </w:r>
            <w:r>
              <w:rPr>
                <w:rFonts w:ascii="Consolas" w:hAnsi="Consolas" w:cs="Consolas" w:eastAsia="Consolas"/>
                <w:b/>
                <w:color w:val="098658"/>
                <w:spacing w:val="0"/>
                <w:position w:val="0"/>
                <w:sz w:val="24"/>
                <w:shd w:fill="auto" w:val="clear"/>
              </w:rPr>
              <w:t xml:space="preserve">12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);</w:t>
            </w:r>
          </w:p>
          <w:p>
            <w:pPr>
              <w:spacing w:before="80" w:after="0" w:line="39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80" w:after="0" w:line="39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console.log(parking.addCar(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4"/>
                <w:shd w:fill="auto" w:val="clear"/>
              </w:rPr>
              <w:t xml:space="preserve">"Volvo t600"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4"/>
                <w:shd w:fill="auto" w:val="clear"/>
              </w:rPr>
              <w:t xml:space="preserve">"TX3691CA"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));</w:t>
            </w:r>
          </w:p>
          <w:p>
            <w:pPr>
              <w:spacing w:before="80" w:after="0" w:line="39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console.log(parking.getStatistics());</w:t>
            </w:r>
          </w:p>
          <w:p>
            <w:pPr>
              <w:spacing w:before="80" w:after="0" w:line="39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80" w:after="0" w:line="39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console.log(parking.pay(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4"/>
                <w:shd w:fill="auto" w:val="clear"/>
              </w:rPr>
              <w:t xml:space="preserve">"TX3691CA"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));</w:t>
            </w:r>
          </w:p>
          <w:p>
            <w:pPr>
              <w:spacing w:before="80" w:after="0" w:line="39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console.log(parking.removeCar(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4"/>
                <w:shd w:fill="auto" w:val="clear"/>
              </w:rPr>
              <w:t xml:space="preserve">"TX3691CA"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));</w:t>
            </w:r>
          </w:p>
        </w:tc>
      </w:tr>
      <w:tr>
        <w:trPr>
          <w:trHeight w:val="1" w:hRule="atLeast"/>
          <w:jc w:val="left"/>
        </w:trPr>
        <w:tc>
          <w:tcPr>
            <w:tcW w:w="10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The Volvo t600, with a registration number TX3691CA, parked.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The Parking Lot has 11 empty spots left.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Volvo t600 == TX3691CA - Not payed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TX3691CA's driver successfully payed for his stay.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TX3691CA left the parking lot.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6">
    <w:abstractNumId w:val="66"/>
  </w:num>
  <w:num w:numId="10">
    <w:abstractNumId w:val="60"/>
  </w:num>
  <w:num w:numId="12">
    <w:abstractNumId w:val="54"/>
  </w:num>
  <w:num w:numId="15">
    <w:abstractNumId w:val="48"/>
  </w:num>
  <w:num w:numId="17">
    <w:abstractNumId w:val="42"/>
  </w:num>
  <w:num w:numId="19">
    <w:abstractNumId w:val="36"/>
  </w:num>
  <w:num w:numId="22">
    <w:abstractNumId w:val="30"/>
  </w:num>
  <w:num w:numId="24">
    <w:abstractNumId w:val="24"/>
  </w:num>
  <w:num w:numId="26">
    <w:abstractNumId w:val="18"/>
  </w:num>
  <w:num w:numId="31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avascript-advanced" Id="docRId0" Type="http://schemas.openxmlformats.org/officeDocument/2006/relationships/hyperlink" /><Relationship TargetMode="External" Target="https://judge.softuni.bg/Contests/Compete/Index/259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