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CDAF" w14:textId="529AE3C2" w:rsidR="00586340" w:rsidRDefault="00A35003" w:rsidP="00A35003">
      <w:pPr>
        <w:pStyle w:val="1"/>
      </w:pPr>
      <w:r w:rsidRPr="00A35003">
        <w:rPr>
          <w:rFonts w:hint="eastAsia"/>
        </w:rPr>
        <w:t>中华人民共和国植物新品种保护条例</w:t>
      </w:r>
    </w:p>
    <w:p w14:paraId="2CDB13F9" w14:textId="77777777" w:rsidR="00A35003" w:rsidRDefault="00A35003" w:rsidP="00A35003">
      <w:pPr>
        <w:pStyle w:val="aa"/>
        <w:ind w:firstLine="420"/>
      </w:pPr>
      <w:r w:rsidRPr="00A35003">
        <w:rPr>
          <w:rFonts w:hint="eastAsia"/>
        </w:rPr>
        <w:t>1997</w:t>
      </w:r>
      <w:r w:rsidRPr="00A35003">
        <w:rPr>
          <w:rFonts w:hint="eastAsia"/>
        </w:rPr>
        <w:t>年</w:t>
      </w:r>
      <w:r w:rsidRPr="00A35003">
        <w:rPr>
          <w:rFonts w:hint="eastAsia"/>
        </w:rPr>
        <w:t>3</w:t>
      </w:r>
      <w:r w:rsidRPr="00A35003">
        <w:rPr>
          <w:rFonts w:hint="eastAsia"/>
        </w:rPr>
        <w:t>月</w:t>
      </w:r>
      <w:r w:rsidRPr="00A35003">
        <w:rPr>
          <w:rFonts w:hint="eastAsia"/>
        </w:rPr>
        <w:t>20</w:t>
      </w:r>
      <w:r w:rsidRPr="00A35003">
        <w:rPr>
          <w:rFonts w:hint="eastAsia"/>
        </w:rPr>
        <w:t>日中华人民共和国国务院令第</w:t>
      </w:r>
      <w:r w:rsidRPr="00A35003">
        <w:rPr>
          <w:rFonts w:hint="eastAsia"/>
        </w:rPr>
        <w:t>213</w:t>
      </w:r>
      <w:r w:rsidRPr="00A35003">
        <w:rPr>
          <w:rFonts w:hint="eastAsia"/>
        </w:rPr>
        <w:t>号公布</w:t>
      </w:r>
      <w:r>
        <w:rPr>
          <w:rFonts w:hint="eastAsia"/>
        </w:rPr>
        <w:t>；</w:t>
      </w:r>
    </w:p>
    <w:p w14:paraId="01A3BE9E" w14:textId="77777777" w:rsidR="00A35003" w:rsidRDefault="00A35003" w:rsidP="00A35003">
      <w:pPr>
        <w:pStyle w:val="aa"/>
        <w:ind w:firstLine="420"/>
      </w:pPr>
      <w:r w:rsidRPr="00A35003">
        <w:rPr>
          <w:rFonts w:hint="eastAsia"/>
        </w:rPr>
        <w:t>根据</w:t>
      </w:r>
      <w:r w:rsidRPr="00A35003">
        <w:rPr>
          <w:rFonts w:hint="eastAsia"/>
        </w:rPr>
        <w:t>2013</w:t>
      </w:r>
      <w:r w:rsidRPr="00A35003">
        <w:rPr>
          <w:rFonts w:hint="eastAsia"/>
        </w:rPr>
        <w:t>年</w:t>
      </w:r>
      <w:r w:rsidRPr="00A35003">
        <w:rPr>
          <w:rFonts w:hint="eastAsia"/>
        </w:rPr>
        <w:t>1</w:t>
      </w:r>
      <w:r w:rsidRPr="00A35003">
        <w:rPr>
          <w:rFonts w:hint="eastAsia"/>
        </w:rPr>
        <w:t>月</w:t>
      </w:r>
      <w:r w:rsidRPr="00A35003">
        <w:rPr>
          <w:rFonts w:hint="eastAsia"/>
        </w:rPr>
        <w:t>31</w:t>
      </w:r>
      <w:r w:rsidRPr="00A35003">
        <w:rPr>
          <w:rFonts w:hint="eastAsia"/>
        </w:rPr>
        <w:t>日《国务院关于修改〈中华人民共和国植物新品种保护条例〉的决定》第一次修订</w:t>
      </w:r>
      <w:r>
        <w:rPr>
          <w:rFonts w:hint="eastAsia"/>
        </w:rPr>
        <w:t>；</w:t>
      </w:r>
    </w:p>
    <w:p w14:paraId="318C9C60" w14:textId="34BA45F2" w:rsidR="00330B49" w:rsidRDefault="00A35003" w:rsidP="00A35003">
      <w:pPr>
        <w:pStyle w:val="aa"/>
        <w:ind w:firstLine="420"/>
      </w:pPr>
      <w:r w:rsidRPr="00A35003">
        <w:rPr>
          <w:rFonts w:hint="eastAsia"/>
        </w:rPr>
        <w:t>根据</w:t>
      </w:r>
      <w:r w:rsidRPr="00A35003">
        <w:rPr>
          <w:rFonts w:hint="eastAsia"/>
        </w:rPr>
        <w:t>2014</w:t>
      </w:r>
      <w:r w:rsidRPr="00A35003">
        <w:rPr>
          <w:rFonts w:hint="eastAsia"/>
        </w:rPr>
        <w:t>年</w:t>
      </w:r>
      <w:r w:rsidRPr="00A35003">
        <w:rPr>
          <w:rFonts w:hint="eastAsia"/>
        </w:rPr>
        <w:t>7</w:t>
      </w:r>
      <w:r w:rsidRPr="00A35003">
        <w:rPr>
          <w:rFonts w:hint="eastAsia"/>
        </w:rPr>
        <w:t>月</w:t>
      </w:r>
      <w:r w:rsidRPr="00A35003">
        <w:rPr>
          <w:rFonts w:hint="eastAsia"/>
        </w:rPr>
        <w:t>29</w:t>
      </w:r>
      <w:r w:rsidRPr="00A35003">
        <w:rPr>
          <w:rFonts w:hint="eastAsia"/>
        </w:rPr>
        <w:t>日《国务院关于修改部分行政法规的决定》第二次修订</w:t>
      </w:r>
      <w:r>
        <w:rPr>
          <w:rFonts w:hint="eastAsia"/>
        </w:rPr>
        <w:t>。</w:t>
      </w:r>
    </w:p>
    <w:p w14:paraId="79736CA2" w14:textId="77777777" w:rsidR="00A35003" w:rsidRDefault="00A35003" w:rsidP="00A35003">
      <w:pPr>
        <w:ind w:firstLine="420"/>
      </w:pPr>
    </w:p>
    <w:p w14:paraId="2F283094" w14:textId="13E2A8D3" w:rsidR="00A35003" w:rsidRDefault="00A35003" w:rsidP="00A35003">
      <w:pPr>
        <w:pStyle w:val="2"/>
      </w:pPr>
      <w:r>
        <w:rPr>
          <w:rFonts w:hint="eastAsia"/>
        </w:rPr>
        <w:t>第一章</w:t>
      </w:r>
      <w:r>
        <w:rPr>
          <w:rFonts w:hint="eastAsia"/>
        </w:rPr>
        <w:t xml:space="preserve"> </w:t>
      </w:r>
      <w:r>
        <w:t xml:space="preserve"> </w:t>
      </w:r>
      <w:r>
        <w:rPr>
          <w:rFonts w:hint="eastAsia"/>
        </w:rPr>
        <w:t>总</w:t>
      </w:r>
      <w:r>
        <w:rPr>
          <w:rFonts w:hint="eastAsia"/>
        </w:rPr>
        <w:t xml:space="preserve"> </w:t>
      </w:r>
      <w:r>
        <w:t xml:space="preserve"> </w:t>
      </w:r>
      <w:r>
        <w:rPr>
          <w:rFonts w:hint="eastAsia"/>
        </w:rPr>
        <w:t>则</w:t>
      </w:r>
    </w:p>
    <w:p w14:paraId="33DC7D4D" w14:textId="30948F4B" w:rsidR="00A35003" w:rsidRDefault="00A35003" w:rsidP="00A35003">
      <w:pPr>
        <w:ind w:firstLine="422"/>
      </w:pPr>
      <w:r w:rsidRPr="00A35003">
        <w:rPr>
          <w:rStyle w:val="a7"/>
          <w:rFonts w:hint="eastAsia"/>
        </w:rPr>
        <w:t>第一条</w:t>
      </w:r>
      <w:r w:rsidRPr="00A35003">
        <w:rPr>
          <w:rStyle w:val="a7"/>
          <w:rFonts w:hint="eastAsia"/>
        </w:rPr>
        <w:tab/>
      </w:r>
      <w:r>
        <w:rPr>
          <w:rFonts w:hint="eastAsia"/>
        </w:rPr>
        <w:t>为了保护植物新品种权，鼓励培育和使用植物新品种，促进农业、林业的发展，制定本条例。</w:t>
      </w:r>
    </w:p>
    <w:p w14:paraId="2CBFBD27" w14:textId="3D564415" w:rsidR="00A35003" w:rsidRDefault="00A35003" w:rsidP="00A35003">
      <w:pPr>
        <w:ind w:firstLine="422"/>
      </w:pPr>
      <w:r w:rsidRPr="00A35003">
        <w:rPr>
          <w:rStyle w:val="a7"/>
          <w:rFonts w:hint="eastAsia"/>
        </w:rPr>
        <w:t>第二条</w:t>
      </w:r>
      <w:r w:rsidRPr="00A35003">
        <w:rPr>
          <w:rStyle w:val="a7"/>
          <w:rFonts w:hint="eastAsia"/>
        </w:rPr>
        <w:tab/>
      </w:r>
      <w:r>
        <w:rPr>
          <w:rFonts w:hint="eastAsia"/>
        </w:rPr>
        <w:t>本条例所称植物新品种，是指经过人工培育的或者对发现的野生植物加以开发，具备新颖性、特异性、一致性和稳定性并有适当命名的植物品种。</w:t>
      </w:r>
    </w:p>
    <w:p w14:paraId="52C85443" w14:textId="640862D3" w:rsidR="00A35003" w:rsidRDefault="00A35003" w:rsidP="00A35003">
      <w:pPr>
        <w:ind w:firstLine="422"/>
      </w:pPr>
      <w:r w:rsidRPr="00A35003">
        <w:rPr>
          <w:rStyle w:val="a7"/>
          <w:rFonts w:hint="eastAsia"/>
        </w:rPr>
        <w:t>第三条</w:t>
      </w:r>
      <w:r w:rsidRPr="00A35003">
        <w:rPr>
          <w:rStyle w:val="a7"/>
          <w:rFonts w:hint="eastAsia"/>
        </w:rPr>
        <w:tab/>
      </w:r>
      <w:r>
        <w:rPr>
          <w:rFonts w:hint="eastAsia"/>
        </w:rPr>
        <w:t>国务院农业、林业行政部门（以下统称审批机关）按照职责分工共同负责植物新品种权申请的受理和审查并对符合本条例规定的植物新品种授予植物新品种权（以下称品种权）。</w:t>
      </w:r>
    </w:p>
    <w:p w14:paraId="6A557909" w14:textId="1DE6CFC8" w:rsidR="00A35003" w:rsidRDefault="00A35003" w:rsidP="00A35003">
      <w:pPr>
        <w:ind w:firstLine="422"/>
      </w:pPr>
      <w:r w:rsidRPr="00A35003">
        <w:rPr>
          <w:rStyle w:val="a7"/>
          <w:rFonts w:hint="eastAsia"/>
        </w:rPr>
        <w:t>第四条</w:t>
      </w:r>
      <w:r w:rsidRPr="00A35003">
        <w:rPr>
          <w:rStyle w:val="a7"/>
          <w:rFonts w:hint="eastAsia"/>
        </w:rPr>
        <w:tab/>
      </w:r>
      <w:r>
        <w:rPr>
          <w:rFonts w:hint="eastAsia"/>
        </w:rPr>
        <w:t>完成关系国家利益或者公共利益并有重大应用价值的植物新品种育种的单位或者个人，由县级以上人民政府或者有关部门给予奖励。</w:t>
      </w:r>
    </w:p>
    <w:p w14:paraId="6C114148" w14:textId="700E5A86" w:rsidR="00A35003" w:rsidRDefault="00A35003" w:rsidP="00A35003">
      <w:pPr>
        <w:ind w:firstLine="422"/>
      </w:pPr>
      <w:r w:rsidRPr="00A35003">
        <w:rPr>
          <w:rStyle w:val="a7"/>
          <w:rFonts w:hint="eastAsia"/>
        </w:rPr>
        <w:t>第五条</w:t>
      </w:r>
      <w:r w:rsidRPr="00A35003">
        <w:rPr>
          <w:rStyle w:val="a7"/>
          <w:rFonts w:hint="eastAsia"/>
        </w:rPr>
        <w:tab/>
      </w:r>
      <w:r>
        <w:rPr>
          <w:rFonts w:hint="eastAsia"/>
        </w:rPr>
        <w:t>生产、销售和推广被授予品种权的植物新品种（以下称授权品种），应当按照国家有关种子的法律、法规的规定审定。</w:t>
      </w:r>
    </w:p>
    <w:p w14:paraId="6D026063" w14:textId="6329C230" w:rsidR="00A35003" w:rsidRDefault="00A35003" w:rsidP="00A35003">
      <w:pPr>
        <w:pStyle w:val="2"/>
      </w:pPr>
      <w:r>
        <w:rPr>
          <w:rFonts w:hint="eastAsia"/>
        </w:rPr>
        <w:t>第二章</w:t>
      </w:r>
      <w:r>
        <w:rPr>
          <w:rFonts w:hint="eastAsia"/>
        </w:rPr>
        <w:t xml:space="preserve"> </w:t>
      </w:r>
      <w:r>
        <w:t xml:space="preserve"> </w:t>
      </w:r>
      <w:r>
        <w:rPr>
          <w:rFonts w:hint="eastAsia"/>
        </w:rPr>
        <w:t>品种权的内容和归属</w:t>
      </w:r>
    </w:p>
    <w:p w14:paraId="0F38B246" w14:textId="18CA9EE3" w:rsidR="00A35003" w:rsidRDefault="00A35003" w:rsidP="00A35003">
      <w:pPr>
        <w:ind w:firstLine="422"/>
      </w:pPr>
      <w:r w:rsidRPr="00A35003">
        <w:rPr>
          <w:rStyle w:val="a7"/>
          <w:rFonts w:hint="eastAsia"/>
        </w:rPr>
        <w:t>第六条</w:t>
      </w:r>
      <w:r w:rsidRPr="00A35003">
        <w:rPr>
          <w:rStyle w:val="a7"/>
          <w:rFonts w:hint="eastAsia"/>
        </w:rPr>
        <w:tab/>
      </w:r>
      <w:r>
        <w:rPr>
          <w:rFonts w:hint="eastAsia"/>
        </w:rPr>
        <w:t>完成育种的单位或者个人对其授权品种，享有排他的独占权。任何单位或者个人未经品种权所有人（以下称品种权人）许可，不得为商业目的生产或者销售该授权品种的繁殖材料，不得为商业目的将该授权品种的繁殖材料重复使用于生产另一品种的繁殖材料；但是，本条例另有规定的除外。</w:t>
      </w:r>
    </w:p>
    <w:p w14:paraId="0D1BE819" w14:textId="2DE0B1CB" w:rsidR="00A35003" w:rsidRDefault="00A35003" w:rsidP="00A35003">
      <w:pPr>
        <w:ind w:firstLine="422"/>
      </w:pPr>
      <w:r w:rsidRPr="00A35003">
        <w:rPr>
          <w:rStyle w:val="a7"/>
          <w:rFonts w:hint="eastAsia"/>
        </w:rPr>
        <w:t>第七条</w:t>
      </w:r>
      <w:r w:rsidRPr="00A35003">
        <w:rPr>
          <w:rStyle w:val="a7"/>
          <w:rFonts w:hint="eastAsia"/>
        </w:rPr>
        <w:tab/>
      </w:r>
      <w:r>
        <w:rPr>
          <w:rFonts w:hint="eastAsia"/>
        </w:rPr>
        <w:t>执行本单位的任务或者主要是利用本单位的物质条件所完成的职务育种，植物新品种的申请权属于该单位；非职务育种，植物新品种的申请权属于完成育种的个人。申请被批准后，品种权属于申请人。</w:t>
      </w:r>
    </w:p>
    <w:p w14:paraId="02A3B132" w14:textId="77777777" w:rsidR="00A35003" w:rsidRDefault="00A35003" w:rsidP="00A35003">
      <w:pPr>
        <w:ind w:firstLine="420"/>
      </w:pPr>
      <w:r>
        <w:rPr>
          <w:rFonts w:hint="eastAsia"/>
        </w:rPr>
        <w:t>委托育种或者合作育种，品种权的归属由当事人在合同中约定；没有合同约定的，品种权属于受委托完成或者共同完成育种的单位或者个人。</w:t>
      </w:r>
    </w:p>
    <w:p w14:paraId="5CD181C9" w14:textId="43DEDB83" w:rsidR="00A35003" w:rsidRDefault="00A35003" w:rsidP="00A35003">
      <w:pPr>
        <w:ind w:firstLine="422"/>
      </w:pPr>
      <w:r w:rsidRPr="00A35003">
        <w:rPr>
          <w:rStyle w:val="a7"/>
          <w:rFonts w:hint="eastAsia"/>
        </w:rPr>
        <w:lastRenderedPageBreak/>
        <w:t>第八条</w:t>
      </w:r>
      <w:r w:rsidRPr="00A35003">
        <w:rPr>
          <w:rStyle w:val="a7"/>
          <w:rFonts w:hint="eastAsia"/>
        </w:rPr>
        <w:tab/>
      </w:r>
      <w:r>
        <w:rPr>
          <w:rFonts w:hint="eastAsia"/>
        </w:rPr>
        <w:t>一个植物新品种只能授予一项品种权。两个以上的申请人分别就同一个植物新品种申请品种权的，品种权授予最先申请的人；同时申请的，品种权授予最先完成该植物新品种育种的人。</w:t>
      </w:r>
    </w:p>
    <w:p w14:paraId="6C6CE5D1" w14:textId="275E6F0A" w:rsidR="00A35003" w:rsidRDefault="00A35003" w:rsidP="00A35003">
      <w:pPr>
        <w:ind w:firstLine="422"/>
      </w:pPr>
      <w:r w:rsidRPr="00A35003">
        <w:rPr>
          <w:rStyle w:val="a7"/>
          <w:rFonts w:hint="eastAsia"/>
        </w:rPr>
        <w:t>第九条</w:t>
      </w:r>
      <w:r w:rsidRPr="00A35003">
        <w:rPr>
          <w:rStyle w:val="a7"/>
          <w:rFonts w:hint="eastAsia"/>
        </w:rPr>
        <w:tab/>
      </w:r>
      <w:r>
        <w:rPr>
          <w:rFonts w:hint="eastAsia"/>
        </w:rPr>
        <w:t>植物新品种的申请权和品种权可以依法转让。</w:t>
      </w:r>
    </w:p>
    <w:p w14:paraId="28B9860D" w14:textId="77777777" w:rsidR="00A35003" w:rsidRDefault="00A35003" w:rsidP="00A35003">
      <w:pPr>
        <w:ind w:firstLine="420"/>
      </w:pPr>
      <w:r>
        <w:rPr>
          <w:rFonts w:hint="eastAsia"/>
        </w:rPr>
        <w:t>中国的单位或者个人就其在国内培育的植物新品种向外国人转让申请权或者品种权的，应当经审批机关批准。</w:t>
      </w:r>
    </w:p>
    <w:p w14:paraId="705875C3" w14:textId="77777777" w:rsidR="00A35003" w:rsidRDefault="00A35003" w:rsidP="00A35003">
      <w:pPr>
        <w:ind w:firstLine="420"/>
      </w:pPr>
      <w:r>
        <w:rPr>
          <w:rFonts w:hint="eastAsia"/>
        </w:rPr>
        <w:t>国有单位在国内转让申请权或者品种权的，应当按照国家有关规定报经有关行政主管部门批准。</w:t>
      </w:r>
    </w:p>
    <w:p w14:paraId="0CAAC044" w14:textId="77777777" w:rsidR="00A35003" w:rsidRDefault="00A35003" w:rsidP="00A35003">
      <w:pPr>
        <w:ind w:firstLine="420"/>
      </w:pPr>
      <w:r>
        <w:rPr>
          <w:rFonts w:hint="eastAsia"/>
        </w:rPr>
        <w:t>转让申请权或者品种权的，当事人应当订立书面合同，并向审批机关登记，由审批机关予以公告。</w:t>
      </w:r>
    </w:p>
    <w:p w14:paraId="0D9E9F16" w14:textId="093B96AF" w:rsidR="00A35003" w:rsidRDefault="00A35003" w:rsidP="00A35003">
      <w:pPr>
        <w:ind w:firstLine="422"/>
      </w:pPr>
      <w:r w:rsidRPr="00A35003">
        <w:rPr>
          <w:rStyle w:val="a7"/>
          <w:rFonts w:hint="eastAsia"/>
        </w:rPr>
        <w:t>第十条</w:t>
      </w:r>
      <w:r w:rsidRPr="00A35003">
        <w:rPr>
          <w:rStyle w:val="a7"/>
          <w:rFonts w:hint="eastAsia"/>
        </w:rPr>
        <w:tab/>
      </w:r>
      <w:r>
        <w:rPr>
          <w:rFonts w:hint="eastAsia"/>
        </w:rPr>
        <w:t>在下列情况下使用授权品种的，可以不经品种权人许可，不向其支付使用费，但是不得侵犯品种权人依照本条例享有的其他权利：</w:t>
      </w:r>
    </w:p>
    <w:p w14:paraId="1949D32E" w14:textId="5A3D7627" w:rsidR="00A35003" w:rsidRDefault="00A35003" w:rsidP="00A35003">
      <w:pPr>
        <w:ind w:firstLine="420"/>
      </w:pPr>
      <w:r>
        <w:rPr>
          <w:rFonts w:hint="eastAsia"/>
        </w:rPr>
        <w:t>（一）利用授权品种进行育种及其他科研活动；</w:t>
      </w:r>
    </w:p>
    <w:p w14:paraId="40374A6D" w14:textId="04DE4B99" w:rsidR="00A35003" w:rsidRDefault="00A35003" w:rsidP="00A35003">
      <w:pPr>
        <w:ind w:firstLine="420"/>
      </w:pPr>
      <w:r>
        <w:rPr>
          <w:rFonts w:hint="eastAsia"/>
        </w:rPr>
        <w:t>（二）农民自繁自用授权品种的繁殖材料。</w:t>
      </w:r>
    </w:p>
    <w:p w14:paraId="242F12B6" w14:textId="024DC76D" w:rsidR="00A35003" w:rsidRDefault="00A35003" w:rsidP="00A35003">
      <w:pPr>
        <w:ind w:firstLine="422"/>
      </w:pPr>
      <w:r w:rsidRPr="00A35003">
        <w:rPr>
          <w:rStyle w:val="a7"/>
          <w:rFonts w:hint="eastAsia"/>
        </w:rPr>
        <w:t>第十一条</w:t>
      </w:r>
      <w:r w:rsidRPr="00A35003">
        <w:rPr>
          <w:rStyle w:val="a7"/>
          <w:rFonts w:hint="eastAsia"/>
        </w:rPr>
        <w:tab/>
      </w:r>
      <w:r>
        <w:rPr>
          <w:rFonts w:hint="eastAsia"/>
        </w:rPr>
        <w:t>为了国家利益或者公共利益，审批机关可以</w:t>
      </w:r>
      <w:proofErr w:type="gramStart"/>
      <w:r>
        <w:rPr>
          <w:rFonts w:hint="eastAsia"/>
        </w:rPr>
        <w:t>作出</w:t>
      </w:r>
      <w:proofErr w:type="gramEnd"/>
      <w:r>
        <w:rPr>
          <w:rFonts w:hint="eastAsia"/>
        </w:rPr>
        <w:t>实施植物新品种强制许可的决定，并予以登记和公告。</w:t>
      </w:r>
    </w:p>
    <w:p w14:paraId="3CEDA529" w14:textId="77777777" w:rsidR="00A35003" w:rsidRDefault="00A35003" w:rsidP="00A35003">
      <w:pPr>
        <w:ind w:firstLine="420"/>
      </w:pPr>
      <w:r>
        <w:rPr>
          <w:rFonts w:hint="eastAsia"/>
        </w:rPr>
        <w:t>取得实施强制许可的单位或者个人应当付给品种权人合理的使用费，其数额由双方商定；双方不能达成协议的，由审批机关裁决。</w:t>
      </w:r>
    </w:p>
    <w:p w14:paraId="03E5F5F5" w14:textId="77777777" w:rsidR="00A35003" w:rsidRDefault="00A35003" w:rsidP="00A35003">
      <w:pPr>
        <w:ind w:firstLine="420"/>
      </w:pPr>
      <w:r>
        <w:rPr>
          <w:rFonts w:hint="eastAsia"/>
        </w:rPr>
        <w:t>品种权人对强制许可决定或者强制许可使用费的裁决不服的，可以自收到通知之日起</w:t>
      </w:r>
      <w:r>
        <w:rPr>
          <w:rFonts w:hint="eastAsia"/>
        </w:rPr>
        <w:t>3</w:t>
      </w:r>
      <w:r>
        <w:rPr>
          <w:rFonts w:hint="eastAsia"/>
        </w:rPr>
        <w:t>个月内向人民法院提起诉讼。</w:t>
      </w:r>
    </w:p>
    <w:p w14:paraId="2819663D" w14:textId="247E31EB" w:rsidR="00A35003" w:rsidRDefault="00A35003" w:rsidP="00A35003">
      <w:pPr>
        <w:ind w:firstLine="422"/>
      </w:pPr>
      <w:r w:rsidRPr="00A35003">
        <w:rPr>
          <w:rStyle w:val="a7"/>
          <w:rFonts w:hint="eastAsia"/>
        </w:rPr>
        <w:t>第十二条</w:t>
      </w:r>
      <w:r w:rsidRPr="00A35003">
        <w:rPr>
          <w:rStyle w:val="a7"/>
          <w:rFonts w:hint="eastAsia"/>
        </w:rPr>
        <w:tab/>
      </w:r>
      <w:r>
        <w:rPr>
          <w:rFonts w:hint="eastAsia"/>
        </w:rPr>
        <w:t>不论授权品种的保护期是否届满，销售该授权品种应当使用其注册登记的名称。</w:t>
      </w:r>
    </w:p>
    <w:p w14:paraId="7173E868" w14:textId="3D6ED2E1" w:rsidR="00A35003" w:rsidRDefault="00A35003" w:rsidP="00A35003">
      <w:pPr>
        <w:pStyle w:val="2"/>
      </w:pPr>
      <w:r>
        <w:rPr>
          <w:rFonts w:hint="eastAsia"/>
        </w:rPr>
        <w:t>第三章</w:t>
      </w:r>
      <w:r>
        <w:rPr>
          <w:rFonts w:hint="eastAsia"/>
        </w:rPr>
        <w:t xml:space="preserve"> </w:t>
      </w:r>
      <w:r>
        <w:t xml:space="preserve"> </w:t>
      </w:r>
      <w:r>
        <w:rPr>
          <w:rFonts w:hint="eastAsia"/>
        </w:rPr>
        <w:t>授予品种权的条件</w:t>
      </w:r>
    </w:p>
    <w:p w14:paraId="06A7CB1B" w14:textId="63319A88" w:rsidR="00A35003" w:rsidRDefault="00A35003" w:rsidP="00A35003">
      <w:pPr>
        <w:ind w:firstLine="422"/>
      </w:pPr>
      <w:r w:rsidRPr="00A35003">
        <w:rPr>
          <w:rStyle w:val="a7"/>
          <w:rFonts w:hint="eastAsia"/>
        </w:rPr>
        <w:t>第十三条</w:t>
      </w:r>
      <w:r w:rsidRPr="00A35003">
        <w:rPr>
          <w:rStyle w:val="a7"/>
          <w:rFonts w:hint="eastAsia"/>
        </w:rPr>
        <w:tab/>
      </w:r>
      <w:r>
        <w:rPr>
          <w:rFonts w:hint="eastAsia"/>
        </w:rPr>
        <w:t>申请品种权的植物新品种应当属于国家植物品种保护名录中列举的植物的属或者种。植物品种保护名录由审批机关确定和公布。</w:t>
      </w:r>
    </w:p>
    <w:p w14:paraId="6E277EE2" w14:textId="67166118" w:rsidR="00A35003" w:rsidRDefault="00A35003" w:rsidP="00A35003">
      <w:pPr>
        <w:ind w:firstLine="422"/>
      </w:pPr>
      <w:r w:rsidRPr="00A35003">
        <w:rPr>
          <w:rStyle w:val="a7"/>
          <w:rFonts w:hint="eastAsia"/>
        </w:rPr>
        <w:t>第十四条</w:t>
      </w:r>
      <w:r w:rsidRPr="00A35003">
        <w:rPr>
          <w:rStyle w:val="a7"/>
          <w:rFonts w:hint="eastAsia"/>
        </w:rPr>
        <w:tab/>
      </w:r>
      <w:r>
        <w:rPr>
          <w:rFonts w:hint="eastAsia"/>
        </w:rPr>
        <w:t>授予品种权的植物新品种应当具备新颖性。新颖性，是指申请品种权的植物新品种在申请日前该品种繁殖材料未被销售，或者经育种者许可，在中国境内销售该品种繁殖材料未超过</w:t>
      </w:r>
      <w:r>
        <w:rPr>
          <w:rFonts w:hint="eastAsia"/>
        </w:rPr>
        <w:t>1</w:t>
      </w:r>
      <w:r>
        <w:rPr>
          <w:rFonts w:hint="eastAsia"/>
        </w:rPr>
        <w:t>年；在中国境外销售藤本植物、林木、果树和观赏树木品种繁殖材料未超过</w:t>
      </w:r>
      <w:r>
        <w:rPr>
          <w:rFonts w:hint="eastAsia"/>
        </w:rPr>
        <w:t>6</w:t>
      </w:r>
      <w:r>
        <w:rPr>
          <w:rFonts w:hint="eastAsia"/>
        </w:rPr>
        <w:t>年，销售其他植物品种繁殖材料未超过</w:t>
      </w:r>
      <w:r>
        <w:rPr>
          <w:rFonts w:hint="eastAsia"/>
        </w:rPr>
        <w:t>4</w:t>
      </w:r>
      <w:r>
        <w:rPr>
          <w:rFonts w:hint="eastAsia"/>
        </w:rPr>
        <w:t>年。</w:t>
      </w:r>
    </w:p>
    <w:p w14:paraId="7C3B8727" w14:textId="10FDCEF5" w:rsidR="00A35003" w:rsidRDefault="00A35003" w:rsidP="00A35003">
      <w:pPr>
        <w:ind w:firstLine="422"/>
      </w:pPr>
      <w:r w:rsidRPr="00A35003">
        <w:rPr>
          <w:rStyle w:val="a7"/>
          <w:rFonts w:hint="eastAsia"/>
        </w:rPr>
        <w:lastRenderedPageBreak/>
        <w:t>第十五条</w:t>
      </w:r>
      <w:r w:rsidRPr="00A35003">
        <w:rPr>
          <w:rStyle w:val="a7"/>
          <w:rFonts w:hint="eastAsia"/>
        </w:rPr>
        <w:tab/>
      </w:r>
      <w:r>
        <w:rPr>
          <w:rFonts w:hint="eastAsia"/>
        </w:rPr>
        <w:t>授予品种权的植物新品种应当具备特异性。特异性，是指申请品种权的植物新品种应当明显区别于在递交申请以前已知的植物品种。</w:t>
      </w:r>
    </w:p>
    <w:p w14:paraId="12BCE878" w14:textId="2105754B" w:rsidR="00A35003" w:rsidRDefault="00A35003" w:rsidP="00A35003">
      <w:pPr>
        <w:ind w:firstLine="422"/>
      </w:pPr>
      <w:r w:rsidRPr="00A35003">
        <w:rPr>
          <w:rStyle w:val="a7"/>
          <w:rFonts w:hint="eastAsia"/>
        </w:rPr>
        <w:t>第十六条</w:t>
      </w:r>
      <w:r w:rsidRPr="00A35003">
        <w:rPr>
          <w:rStyle w:val="a7"/>
          <w:rFonts w:hint="eastAsia"/>
        </w:rPr>
        <w:tab/>
      </w:r>
      <w:r>
        <w:rPr>
          <w:rFonts w:hint="eastAsia"/>
        </w:rPr>
        <w:t>授予品种权的植物新品种应当具备一致性。一致性，是指申请品种权的植物新品种经过繁殖，除可以预见的变异外，其相关的特征或者特性一致。</w:t>
      </w:r>
    </w:p>
    <w:p w14:paraId="742EFC76" w14:textId="592BA3AC" w:rsidR="00A35003" w:rsidRDefault="00A35003" w:rsidP="00A35003">
      <w:pPr>
        <w:ind w:firstLine="422"/>
      </w:pPr>
      <w:r w:rsidRPr="00A35003">
        <w:rPr>
          <w:rStyle w:val="a7"/>
          <w:rFonts w:hint="eastAsia"/>
        </w:rPr>
        <w:t>第十七条</w:t>
      </w:r>
      <w:r w:rsidRPr="00A35003">
        <w:rPr>
          <w:rStyle w:val="a7"/>
          <w:rFonts w:hint="eastAsia"/>
        </w:rPr>
        <w:tab/>
      </w:r>
      <w:r>
        <w:rPr>
          <w:rFonts w:hint="eastAsia"/>
        </w:rPr>
        <w:t>授予品种权的植物新品种应当具备稳定性。稳定性，是指申请品种权的植物新品种经过反复繁殖后或者在特定繁殖周期结束时，其相关的特征或者特性保持不变。</w:t>
      </w:r>
    </w:p>
    <w:p w14:paraId="499835E6" w14:textId="0185BC85" w:rsidR="00A35003" w:rsidRDefault="00A35003" w:rsidP="00A35003">
      <w:pPr>
        <w:ind w:firstLine="422"/>
      </w:pPr>
      <w:r w:rsidRPr="00A35003">
        <w:rPr>
          <w:rStyle w:val="a7"/>
          <w:rFonts w:hint="eastAsia"/>
        </w:rPr>
        <w:t>第十八条</w:t>
      </w:r>
      <w:r w:rsidRPr="00A35003">
        <w:rPr>
          <w:rStyle w:val="a7"/>
          <w:rFonts w:hint="eastAsia"/>
        </w:rPr>
        <w:tab/>
      </w:r>
      <w:r>
        <w:rPr>
          <w:rFonts w:hint="eastAsia"/>
        </w:rPr>
        <w:t>授予品种权的植物新品种应当具备适当的名称，并与相同或者相近的植物属或者种中已知品种的名称相区别。该名称经注册登记后即为该植物新品种的通用名称。</w:t>
      </w:r>
    </w:p>
    <w:p w14:paraId="6F589C48" w14:textId="77777777" w:rsidR="00A35003" w:rsidRDefault="00A35003" w:rsidP="00A35003">
      <w:pPr>
        <w:ind w:firstLine="420"/>
      </w:pPr>
      <w:r>
        <w:rPr>
          <w:rFonts w:hint="eastAsia"/>
        </w:rPr>
        <w:t>下列名称不得用于品种命名：</w:t>
      </w:r>
    </w:p>
    <w:p w14:paraId="35706D4B" w14:textId="268F0875" w:rsidR="00A35003" w:rsidRDefault="00A35003" w:rsidP="00A35003">
      <w:pPr>
        <w:ind w:firstLine="420"/>
      </w:pPr>
      <w:r>
        <w:rPr>
          <w:rFonts w:hint="eastAsia"/>
        </w:rPr>
        <w:t>（一）仅以数字组成的；</w:t>
      </w:r>
    </w:p>
    <w:p w14:paraId="351DA8E5" w14:textId="4DB1517A" w:rsidR="00A35003" w:rsidRDefault="00A35003" w:rsidP="00A35003">
      <w:pPr>
        <w:ind w:firstLine="420"/>
      </w:pPr>
      <w:r>
        <w:rPr>
          <w:rFonts w:hint="eastAsia"/>
        </w:rPr>
        <w:t>（二）违反社会公德的；</w:t>
      </w:r>
    </w:p>
    <w:p w14:paraId="4DE51A14" w14:textId="6F39E99F" w:rsidR="00A35003" w:rsidRDefault="00A35003" w:rsidP="00A35003">
      <w:pPr>
        <w:ind w:firstLine="420"/>
      </w:pPr>
      <w:r>
        <w:rPr>
          <w:rFonts w:hint="eastAsia"/>
        </w:rPr>
        <w:t>（三）对植物新品种的特征、特性或者育种者的身份等容易引起误解的。</w:t>
      </w:r>
    </w:p>
    <w:p w14:paraId="692656A4" w14:textId="103485D7" w:rsidR="00A35003" w:rsidRDefault="00A35003" w:rsidP="00A35003">
      <w:pPr>
        <w:pStyle w:val="2"/>
      </w:pPr>
      <w:r>
        <w:rPr>
          <w:rFonts w:hint="eastAsia"/>
        </w:rPr>
        <w:t>第四章</w:t>
      </w:r>
      <w:r>
        <w:rPr>
          <w:rFonts w:hint="eastAsia"/>
        </w:rPr>
        <w:t xml:space="preserve"> </w:t>
      </w:r>
      <w:r>
        <w:t xml:space="preserve"> </w:t>
      </w:r>
      <w:r>
        <w:rPr>
          <w:rFonts w:hint="eastAsia"/>
        </w:rPr>
        <w:t>品种权的申请和受理</w:t>
      </w:r>
    </w:p>
    <w:p w14:paraId="7ED6C890" w14:textId="65222C07" w:rsidR="00A35003" w:rsidRDefault="00A35003" w:rsidP="00A35003">
      <w:pPr>
        <w:ind w:firstLine="422"/>
      </w:pPr>
      <w:r w:rsidRPr="00A35003">
        <w:rPr>
          <w:rStyle w:val="a7"/>
          <w:rFonts w:hint="eastAsia"/>
        </w:rPr>
        <w:t>第十九条</w:t>
      </w:r>
      <w:r w:rsidRPr="00A35003">
        <w:rPr>
          <w:rStyle w:val="a7"/>
          <w:rFonts w:hint="eastAsia"/>
        </w:rPr>
        <w:tab/>
      </w:r>
      <w:r>
        <w:rPr>
          <w:rFonts w:hint="eastAsia"/>
        </w:rPr>
        <w:t>中国的单位和个人申请品种权的，可以直接或者委托代理机构向审批机关提出申请。</w:t>
      </w:r>
    </w:p>
    <w:p w14:paraId="10D9273D" w14:textId="77777777" w:rsidR="00A35003" w:rsidRDefault="00A35003" w:rsidP="00A35003">
      <w:pPr>
        <w:ind w:firstLine="420"/>
      </w:pPr>
      <w:r>
        <w:rPr>
          <w:rFonts w:hint="eastAsia"/>
        </w:rPr>
        <w:t>中国的单位和个人申请品种权的植物新品种涉及国家安全或者重大利益需要保密的，应当按照国家有关规定办理。</w:t>
      </w:r>
    </w:p>
    <w:p w14:paraId="75C30A6D" w14:textId="5D936CB7" w:rsidR="00A35003" w:rsidRDefault="00A35003" w:rsidP="00A35003">
      <w:pPr>
        <w:ind w:firstLine="422"/>
      </w:pPr>
      <w:r w:rsidRPr="00A35003">
        <w:rPr>
          <w:rStyle w:val="a7"/>
          <w:rFonts w:hint="eastAsia"/>
        </w:rPr>
        <w:t>第二十条</w:t>
      </w:r>
      <w:r w:rsidRPr="00A35003">
        <w:rPr>
          <w:rStyle w:val="a7"/>
          <w:rFonts w:hint="eastAsia"/>
        </w:rPr>
        <w:tab/>
      </w:r>
      <w:r>
        <w:rPr>
          <w:rFonts w:hint="eastAsia"/>
        </w:rPr>
        <w:t>外国人、外国企业或者外国其他组织在中国申请品种权的，应当按其所属国和中华人民共和国签订的协议或者共同参加的国际条约办理，或者根据互惠原则，依照本条例办理。</w:t>
      </w:r>
    </w:p>
    <w:p w14:paraId="5673EB70" w14:textId="642B99B5" w:rsidR="00A35003" w:rsidRDefault="00A35003" w:rsidP="00A35003">
      <w:pPr>
        <w:ind w:firstLine="422"/>
      </w:pPr>
      <w:r w:rsidRPr="00A35003">
        <w:rPr>
          <w:rStyle w:val="a7"/>
          <w:rFonts w:hint="eastAsia"/>
        </w:rPr>
        <w:t>第二十一条</w:t>
      </w:r>
      <w:r w:rsidRPr="00A35003">
        <w:rPr>
          <w:rStyle w:val="a7"/>
          <w:rFonts w:hint="eastAsia"/>
        </w:rPr>
        <w:tab/>
      </w:r>
      <w:r>
        <w:rPr>
          <w:rFonts w:hint="eastAsia"/>
        </w:rPr>
        <w:t>申请品种权的，应当向审批机关提交符合规定格式要求的请求书、说明书和该品种的照片。</w:t>
      </w:r>
    </w:p>
    <w:p w14:paraId="381BFAA2" w14:textId="77777777" w:rsidR="00A35003" w:rsidRDefault="00A35003" w:rsidP="00A35003">
      <w:pPr>
        <w:ind w:firstLine="420"/>
      </w:pPr>
      <w:r>
        <w:rPr>
          <w:rFonts w:hint="eastAsia"/>
        </w:rPr>
        <w:t>申请文件应当使用中文书写。</w:t>
      </w:r>
    </w:p>
    <w:p w14:paraId="246AF59D" w14:textId="36B21ECE" w:rsidR="00A35003" w:rsidRDefault="00A35003" w:rsidP="00A35003">
      <w:pPr>
        <w:ind w:firstLine="422"/>
      </w:pPr>
      <w:r w:rsidRPr="00A35003">
        <w:rPr>
          <w:rStyle w:val="a7"/>
          <w:rFonts w:hint="eastAsia"/>
        </w:rPr>
        <w:t>第二十二条</w:t>
      </w:r>
      <w:r w:rsidRPr="00A35003">
        <w:rPr>
          <w:rStyle w:val="a7"/>
          <w:rFonts w:hint="eastAsia"/>
        </w:rPr>
        <w:tab/>
      </w:r>
      <w:r>
        <w:rPr>
          <w:rFonts w:hint="eastAsia"/>
        </w:rPr>
        <w:t>审批机关收到品种权申请文件之日为申请日；申请文件是邮寄的，以寄出的邮戳日为申请日。</w:t>
      </w:r>
    </w:p>
    <w:p w14:paraId="365D5CEE" w14:textId="44DE1776" w:rsidR="00A35003" w:rsidRDefault="00A35003" w:rsidP="00A35003">
      <w:pPr>
        <w:ind w:firstLine="422"/>
      </w:pPr>
      <w:r w:rsidRPr="00A35003">
        <w:rPr>
          <w:rStyle w:val="a7"/>
          <w:rFonts w:hint="eastAsia"/>
        </w:rPr>
        <w:t>第二十三条</w:t>
      </w:r>
      <w:r w:rsidRPr="00A35003">
        <w:rPr>
          <w:rStyle w:val="a7"/>
          <w:rFonts w:hint="eastAsia"/>
        </w:rPr>
        <w:tab/>
      </w:r>
      <w:r>
        <w:rPr>
          <w:rFonts w:hint="eastAsia"/>
        </w:rPr>
        <w:t>申请人自在外国第一次提出品种权申请之日起</w:t>
      </w:r>
      <w:r>
        <w:rPr>
          <w:rFonts w:hint="eastAsia"/>
        </w:rPr>
        <w:t>12</w:t>
      </w:r>
      <w:r>
        <w:rPr>
          <w:rFonts w:hint="eastAsia"/>
        </w:rPr>
        <w:t>个月内，又在中国就该植物新品种提出品种权申请的，依照该外国同中华人民共和国签订的协议或者共同参加的国际条约，或者根据相互承认优先权的原则，可以享有优先权。</w:t>
      </w:r>
    </w:p>
    <w:p w14:paraId="36C2E895" w14:textId="77777777" w:rsidR="00A35003" w:rsidRDefault="00A35003" w:rsidP="00A35003">
      <w:pPr>
        <w:ind w:firstLine="420"/>
      </w:pPr>
      <w:r>
        <w:rPr>
          <w:rFonts w:hint="eastAsia"/>
        </w:rPr>
        <w:lastRenderedPageBreak/>
        <w:t>申请人要求优先权的，应当在申请时提出书面说明，并在</w:t>
      </w:r>
      <w:r>
        <w:rPr>
          <w:rFonts w:hint="eastAsia"/>
        </w:rPr>
        <w:t>3</w:t>
      </w:r>
      <w:r>
        <w:rPr>
          <w:rFonts w:hint="eastAsia"/>
        </w:rPr>
        <w:t>个月内提交经原受理机关确认的第一次提出的品种权申请文件的副本；未依照本条例规定提出书面说明或者提交申请文件副本的，视为未要求优先权。</w:t>
      </w:r>
    </w:p>
    <w:p w14:paraId="6E6178F6" w14:textId="20665540" w:rsidR="00A35003" w:rsidRDefault="00A35003" w:rsidP="00A35003">
      <w:pPr>
        <w:ind w:firstLine="422"/>
      </w:pPr>
      <w:r w:rsidRPr="00A35003">
        <w:rPr>
          <w:rStyle w:val="a7"/>
          <w:rFonts w:hint="eastAsia"/>
        </w:rPr>
        <w:t>第二十四条</w:t>
      </w:r>
      <w:r w:rsidRPr="00A35003">
        <w:rPr>
          <w:rStyle w:val="a7"/>
          <w:rFonts w:hint="eastAsia"/>
        </w:rPr>
        <w:tab/>
      </w:r>
      <w:r>
        <w:rPr>
          <w:rFonts w:hint="eastAsia"/>
        </w:rPr>
        <w:t>对符合本条例第二十一条规定的品种权申请，审批机关应当予以受理，明确申请日、给予申请号，并自收到申请之日起</w:t>
      </w:r>
      <w:r>
        <w:rPr>
          <w:rFonts w:hint="eastAsia"/>
        </w:rPr>
        <w:t>1</w:t>
      </w:r>
      <w:r>
        <w:rPr>
          <w:rFonts w:hint="eastAsia"/>
        </w:rPr>
        <w:t>个月内通知申请人缴纳申请费。</w:t>
      </w:r>
    </w:p>
    <w:p w14:paraId="2C6A7798" w14:textId="77777777" w:rsidR="00A35003" w:rsidRDefault="00A35003" w:rsidP="00A35003">
      <w:pPr>
        <w:ind w:firstLine="420"/>
      </w:pPr>
      <w:r>
        <w:rPr>
          <w:rFonts w:hint="eastAsia"/>
        </w:rPr>
        <w:t>对不符合或者经修改仍不符合本条例第二十一条规定的品种权申请，审批机关不予受理，并通知申请人。</w:t>
      </w:r>
    </w:p>
    <w:p w14:paraId="0B7AD05F" w14:textId="41519AF9" w:rsidR="00A35003" w:rsidRDefault="00A35003" w:rsidP="00A35003">
      <w:pPr>
        <w:ind w:firstLine="422"/>
      </w:pPr>
      <w:r w:rsidRPr="00A35003">
        <w:rPr>
          <w:rStyle w:val="a7"/>
          <w:rFonts w:hint="eastAsia"/>
        </w:rPr>
        <w:t>第二十五条</w:t>
      </w:r>
      <w:r w:rsidRPr="00A35003">
        <w:rPr>
          <w:rStyle w:val="a7"/>
          <w:rFonts w:hint="eastAsia"/>
        </w:rPr>
        <w:tab/>
      </w:r>
      <w:r>
        <w:rPr>
          <w:rFonts w:hint="eastAsia"/>
        </w:rPr>
        <w:t>申请人可以在品种权授予前修改或者撤回品种权申请。</w:t>
      </w:r>
    </w:p>
    <w:p w14:paraId="0198914D" w14:textId="15383607" w:rsidR="00A35003" w:rsidRDefault="00A35003" w:rsidP="00A35003">
      <w:pPr>
        <w:ind w:firstLine="422"/>
      </w:pPr>
      <w:r w:rsidRPr="00A35003">
        <w:rPr>
          <w:rStyle w:val="a7"/>
          <w:rFonts w:hint="eastAsia"/>
        </w:rPr>
        <w:t>第二十六条</w:t>
      </w:r>
      <w:r w:rsidRPr="00A35003">
        <w:rPr>
          <w:rStyle w:val="a7"/>
          <w:rFonts w:hint="eastAsia"/>
        </w:rPr>
        <w:tab/>
      </w:r>
      <w:r>
        <w:rPr>
          <w:rFonts w:hint="eastAsia"/>
        </w:rPr>
        <w:t>中国的单位或者个人将国内培育的植物新品种向国外申请品种权的，应当按照职责分工向省级人民政府农业、林业行政部门登记。</w:t>
      </w:r>
    </w:p>
    <w:p w14:paraId="550AE0B5" w14:textId="50A75F73" w:rsidR="00A35003" w:rsidRDefault="00A35003" w:rsidP="00A35003">
      <w:pPr>
        <w:pStyle w:val="2"/>
      </w:pPr>
      <w:r>
        <w:rPr>
          <w:rFonts w:hint="eastAsia"/>
        </w:rPr>
        <w:t>第五章</w:t>
      </w:r>
      <w:r>
        <w:rPr>
          <w:rFonts w:hint="eastAsia"/>
        </w:rPr>
        <w:t xml:space="preserve"> </w:t>
      </w:r>
      <w:r>
        <w:t xml:space="preserve"> </w:t>
      </w:r>
      <w:r>
        <w:rPr>
          <w:rFonts w:hint="eastAsia"/>
        </w:rPr>
        <w:t>品种权的审查与批准</w:t>
      </w:r>
    </w:p>
    <w:p w14:paraId="1D5B6044" w14:textId="26301940" w:rsidR="00A35003" w:rsidRDefault="00A35003" w:rsidP="00A35003">
      <w:pPr>
        <w:ind w:firstLine="422"/>
      </w:pPr>
      <w:r w:rsidRPr="00A35003">
        <w:rPr>
          <w:rStyle w:val="a7"/>
          <w:rFonts w:hint="eastAsia"/>
        </w:rPr>
        <w:t>第二十七条</w:t>
      </w:r>
      <w:r w:rsidRPr="00A35003">
        <w:rPr>
          <w:rStyle w:val="a7"/>
          <w:rFonts w:hint="eastAsia"/>
        </w:rPr>
        <w:tab/>
      </w:r>
      <w:r>
        <w:rPr>
          <w:rFonts w:hint="eastAsia"/>
        </w:rPr>
        <w:t>申请人缴纳申请费后，审批机关对品种权申请的下列内容进行初步审查：</w:t>
      </w:r>
    </w:p>
    <w:p w14:paraId="5588CDD8" w14:textId="583F717C" w:rsidR="00A35003" w:rsidRDefault="00A35003" w:rsidP="00A35003">
      <w:pPr>
        <w:ind w:firstLine="420"/>
      </w:pPr>
      <w:r>
        <w:rPr>
          <w:rFonts w:hint="eastAsia"/>
        </w:rPr>
        <w:t>（一）是否属于植物品种保护名录列举的植物属或者种的范围；</w:t>
      </w:r>
    </w:p>
    <w:p w14:paraId="7C4DB9B2" w14:textId="0EEE27DB" w:rsidR="00A35003" w:rsidRDefault="00A35003" w:rsidP="00A35003">
      <w:pPr>
        <w:ind w:firstLine="420"/>
      </w:pPr>
      <w:r>
        <w:rPr>
          <w:rFonts w:hint="eastAsia"/>
        </w:rPr>
        <w:t>（二）是否符合本条例第二十条的规定；</w:t>
      </w:r>
    </w:p>
    <w:p w14:paraId="4CD9E6E3" w14:textId="62846AC6" w:rsidR="00A35003" w:rsidRDefault="00A35003" w:rsidP="00A35003">
      <w:pPr>
        <w:ind w:firstLine="420"/>
      </w:pPr>
      <w:r>
        <w:rPr>
          <w:rFonts w:hint="eastAsia"/>
        </w:rPr>
        <w:t>（三）是否符合新颖性的规定；</w:t>
      </w:r>
    </w:p>
    <w:p w14:paraId="5E7B6ACE" w14:textId="7ECCDD1E" w:rsidR="00A35003" w:rsidRDefault="00A35003" w:rsidP="00A35003">
      <w:pPr>
        <w:ind w:firstLine="420"/>
      </w:pPr>
      <w:r>
        <w:rPr>
          <w:rFonts w:hint="eastAsia"/>
        </w:rPr>
        <w:t>（四）植物新品种的命名是否适当。</w:t>
      </w:r>
    </w:p>
    <w:p w14:paraId="3FBD4098" w14:textId="649F8265" w:rsidR="00A35003" w:rsidRDefault="00A35003" w:rsidP="00A35003">
      <w:pPr>
        <w:ind w:firstLine="422"/>
      </w:pPr>
      <w:r w:rsidRPr="00A35003">
        <w:rPr>
          <w:rStyle w:val="a7"/>
          <w:rFonts w:hint="eastAsia"/>
        </w:rPr>
        <w:t>第二十八条</w:t>
      </w:r>
      <w:r w:rsidRPr="00A35003">
        <w:rPr>
          <w:rStyle w:val="a7"/>
          <w:rFonts w:hint="eastAsia"/>
        </w:rPr>
        <w:tab/>
      </w:r>
      <w:r>
        <w:rPr>
          <w:rFonts w:hint="eastAsia"/>
        </w:rPr>
        <w:t>审批机关应当自受理品种权申请之日起</w:t>
      </w:r>
      <w:r>
        <w:rPr>
          <w:rFonts w:hint="eastAsia"/>
        </w:rPr>
        <w:t>6</w:t>
      </w:r>
      <w:r>
        <w:rPr>
          <w:rFonts w:hint="eastAsia"/>
        </w:rPr>
        <w:t>个月内完成初步审查。对经初步审查合格的品种权申请，审批机关予以公告，并通知申请人在</w:t>
      </w:r>
      <w:r>
        <w:rPr>
          <w:rFonts w:hint="eastAsia"/>
        </w:rPr>
        <w:t>3</w:t>
      </w:r>
      <w:r>
        <w:rPr>
          <w:rFonts w:hint="eastAsia"/>
        </w:rPr>
        <w:t>个月内缴纳审查费。</w:t>
      </w:r>
    </w:p>
    <w:p w14:paraId="5A63E64D" w14:textId="77777777" w:rsidR="00A35003" w:rsidRDefault="00A35003" w:rsidP="00A35003">
      <w:pPr>
        <w:ind w:firstLine="420"/>
      </w:pPr>
      <w:r>
        <w:rPr>
          <w:rFonts w:hint="eastAsia"/>
        </w:rPr>
        <w:t>对经初步审查不合格的品种权申请，审批机关应当通知申请人在</w:t>
      </w:r>
      <w:r>
        <w:rPr>
          <w:rFonts w:hint="eastAsia"/>
        </w:rPr>
        <w:t>3</w:t>
      </w:r>
      <w:r>
        <w:rPr>
          <w:rFonts w:hint="eastAsia"/>
        </w:rPr>
        <w:t>个月内陈述意见或者予以修正；逾期未答复或者修正后仍然不合格的，驳回申请。</w:t>
      </w:r>
    </w:p>
    <w:p w14:paraId="45870511" w14:textId="4902BA53" w:rsidR="00A35003" w:rsidRDefault="00A35003" w:rsidP="00A35003">
      <w:pPr>
        <w:ind w:firstLine="422"/>
      </w:pPr>
      <w:r w:rsidRPr="00A35003">
        <w:rPr>
          <w:rStyle w:val="a7"/>
          <w:rFonts w:hint="eastAsia"/>
        </w:rPr>
        <w:t>第二十九条</w:t>
      </w:r>
      <w:r w:rsidRPr="00A35003">
        <w:rPr>
          <w:rStyle w:val="a7"/>
          <w:rFonts w:hint="eastAsia"/>
        </w:rPr>
        <w:tab/>
      </w:r>
      <w:r>
        <w:rPr>
          <w:rFonts w:hint="eastAsia"/>
        </w:rPr>
        <w:t>申请人按照规定缴纳审查费后，审批机关对品种权申请的特异性、一致性和稳定性进行实质审查。</w:t>
      </w:r>
    </w:p>
    <w:p w14:paraId="67DA48FF" w14:textId="77777777" w:rsidR="00A35003" w:rsidRDefault="00A35003" w:rsidP="00A35003">
      <w:pPr>
        <w:ind w:firstLine="420"/>
      </w:pPr>
      <w:r>
        <w:rPr>
          <w:rFonts w:hint="eastAsia"/>
        </w:rPr>
        <w:t>申请人未按照规定缴纳审查费的，品种权申请视为撤回。</w:t>
      </w:r>
    </w:p>
    <w:p w14:paraId="3C2F4716" w14:textId="39F24B2E" w:rsidR="00A35003" w:rsidRDefault="00A35003" w:rsidP="00A35003">
      <w:pPr>
        <w:ind w:firstLine="422"/>
      </w:pPr>
      <w:r w:rsidRPr="00A35003">
        <w:rPr>
          <w:rStyle w:val="a7"/>
          <w:rFonts w:hint="eastAsia"/>
        </w:rPr>
        <w:t>第三十条</w:t>
      </w:r>
      <w:r w:rsidRPr="00A35003">
        <w:rPr>
          <w:rStyle w:val="a7"/>
          <w:rFonts w:hint="eastAsia"/>
        </w:rPr>
        <w:tab/>
      </w:r>
      <w:r>
        <w:rPr>
          <w:rFonts w:hint="eastAsia"/>
        </w:rPr>
        <w:t>审批机关主要依据申请文件和其他有关书面材料进行实质审查。审批机关认为必要时，可以委托指定的测试机构进行测试或者考察业已完成的种植或者其他试验的结果。</w:t>
      </w:r>
    </w:p>
    <w:p w14:paraId="7CC6F8C5" w14:textId="77777777" w:rsidR="00A35003" w:rsidRDefault="00A35003" w:rsidP="00A35003">
      <w:pPr>
        <w:ind w:firstLine="420"/>
      </w:pPr>
      <w:r>
        <w:rPr>
          <w:rFonts w:hint="eastAsia"/>
        </w:rPr>
        <w:t>因审查需要，申请人应当根据审批机关的要求提供必要的资料和该植物新品种的繁殖材料。</w:t>
      </w:r>
    </w:p>
    <w:p w14:paraId="78429F57" w14:textId="03D1C543" w:rsidR="00A35003" w:rsidRDefault="00A35003" w:rsidP="00A35003">
      <w:pPr>
        <w:ind w:firstLine="422"/>
      </w:pPr>
      <w:r w:rsidRPr="00A35003">
        <w:rPr>
          <w:rStyle w:val="a7"/>
          <w:rFonts w:hint="eastAsia"/>
        </w:rPr>
        <w:t>第三十一条</w:t>
      </w:r>
      <w:r w:rsidRPr="00A35003">
        <w:rPr>
          <w:rStyle w:val="a7"/>
          <w:rFonts w:hint="eastAsia"/>
        </w:rPr>
        <w:tab/>
      </w:r>
      <w:r>
        <w:rPr>
          <w:rFonts w:hint="eastAsia"/>
        </w:rPr>
        <w:t>对经实质审查符合本条例规定的品种权申请，审批机关应当</w:t>
      </w:r>
      <w:proofErr w:type="gramStart"/>
      <w:r>
        <w:rPr>
          <w:rFonts w:hint="eastAsia"/>
        </w:rPr>
        <w:t>作出</w:t>
      </w:r>
      <w:proofErr w:type="gramEnd"/>
      <w:r>
        <w:rPr>
          <w:rFonts w:hint="eastAsia"/>
        </w:rPr>
        <w:t>授予品种权的决定，颁发品种权证书，并予以登记和公告。</w:t>
      </w:r>
    </w:p>
    <w:p w14:paraId="2EE7BD86" w14:textId="77777777" w:rsidR="00A35003" w:rsidRDefault="00A35003" w:rsidP="00A35003">
      <w:pPr>
        <w:ind w:firstLine="420"/>
      </w:pPr>
      <w:r>
        <w:rPr>
          <w:rFonts w:hint="eastAsia"/>
        </w:rPr>
        <w:lastRenderedPageBreak/>
        <w:t>对经实质审查不符合本条例规定的品种权申请，审批机关予以驳回，并通知申请人。</w:t>
      </w:r>
    </w:p>
    <w:p w14:paraId="0B5E8D55" w14:textId="2D53E23B" w:rsidR="00A35003" w:rsidRDefault="00A35003" w:rsidP="00A35003">
      <w:pPr>
        <w:ind w:firstLine="422"/>
      </w:pPr>
      <w:r w:rsidRPr="00A35003">
        <w:rPr>
          <w:rStyle w:val="a7"/>
          <w:rFonts w:hint="eastAsia"/>
        </w:rPr>
        <w:t>第三十二条</w:t>
      </w:r>
      <w:r w:rsidRPr="00A35003">
        <w:rPr>
          <w:rStyle w:val="a7"/>
          <w:rFonts w:hint="eastAsia"/>
        </w:rPr>
        <w:tab/>
      </w:r>
      <w:r>
        <w:rPr>
          <w:rFonts w:hint="eastAsia"/>
        </w:rPr>
        <w:t>审批机关设立植物新品种复审委员会。</w:t>
      </w:r>
    </w:p>
    <w:p w14:paraId="4560AC94" w14:textId="77777777" w:rsidR="00A35003" w:rsidRDefault="00A35003" w:rsidP="00A35003">
      <w:pPr>
        <w:ind w:firstLine="420"/>
      </w:pPr>
      <w:r>
        <w:rPr>
          <w:rFonts w:hint="eastAsia"/>
        </w:rPr>
        <w:t>对审批机关驳回品种权申请的决定不服的，申请人可以自收到通知之日起</w:t>
      </w:r>
      <w:r>
        <w:rPr>
          <w:rFonts w:hint="eastAsia"/>
        </w:rPr>
        <w:t>3</w:t>
      </w:r>
      <w:r>
        <w:rPr>
          <w:rFonts w:hint="eastAsia"/>
        </w:rPr>
        <w:t>个月内，向植物新品种复审委员会请求复审。植物新品种复审委员会应当自收到复审请求书之日起</w:t>
      </w:r>
      <w:r>
        <w:rPr>
          <w:rFonts w:hint="eastAsia"/>
        </w:rPr>
        <w:t>6</w:t>
      </w:r>
      <w:r>
        <w:rPr>
          <w:rFonts w:hint="eastAsia"/>
        </w:rPr>
        <w:t>个月内</w:t>
      </w:r>
      <w:proofErr w:type="gramStart"/>
      <w:r>
        <w:rPr>
          <w:rFonts w:hint="eastAsia"/>
        </w:rPr>
        <w:t>作出</w:t>
      </w:r>
      <w:proofErr w:type="gramEnd"/>
      <w:r>
        <w:rPr>
          <w:rFonts w:hint="eastAsia"/>
        </w:rPr>
        <w:t>决定，并通知申请人。</w:t>
      </w:r>
    </w:p>
    <w:p w14:paraId="28C9742C" w14:textId="77777777" w:rsidR="00A35003" w:rsidRDefault="00A35003" w:rsidP="00A35003">
      <w:pPr>
        <w:ind w:firstLine="420"/>
      </w:pPr>
      <w:r>
        <w:rPr>
          <w:rFonts w:hint="eastAsia"/>
        </w:rPr>
        <w:t>申请人对植物新品种复审委员会的决定不服的，可以自接到通知之日起</w:t>
      </w:r>
      <w:r>
        <w:rPr>
          <w:rFonts w:hint="eastAsia"/>
        </w:rPr>
        <w:t>15</w:t>
      </w:r>
      <w:r>
        <w:rPr>
          <w:rFonts w:hint="eastAsia"/>
        </w:rPr>
        <w:t>日内向人民法院提起诉讼。</w:t>
      </w:r>
    </w:p>
    <w:p w14:paraId="537A7D9F" w14:textId="29DF536F" w:rsidR="00A35003" w:rsidRDefault="00A35003" w:rsidP="00A35003">
      <w:pPr>
        <w:ind w:firstLine="422"/>
      </w:pPr>
      <w:r w:rsidRPr="00A35003">
        <w:rPr>
          <w:rStyle w:val="a7"/>
          <w:rFonts w:hint="eastAsia"/>
        </w:rPr>
        <w:t>第三十三条</w:t>
      </w:r>
      <w:r w:rsidRPr="00A35003">
        <w:rPr>
          <w:rStyle w:val="a7"/>
          <w:rFonts w:hint="eastAsia"/>
        </w:rPr>
        <w:tab/>
      </w:r>
      <w:r>
        <w:rPr>
          <w:rFonts w:hint="eastAsia"/>
        </w:rPr>
        <w:t>品种权被授予后，在自初步审查合格公告之日起至被授予品种权之日止的期间，对未经申请人许可，为商业目的生产或者销售该授权品种的繁殖材料的单位和个人，品种权人享有追偿的权利。</w:t>
      </w:r>
    </w:p>
    <w:p w14:paraId="1D321B19" w14:textId="497DA388" w:rsidR="00A35003" w:rsidRDefault="00A35003" w:rsidP="00A35003">
      <w:pPr>
        <w:pStyle w:val="2"/>
      </w:pPr>
      <w:r>
        <w:rPr>
          <w:rFonts w:hint="eastAsia"/>
        </w:rPr>
        <w:t>第六章</w:t>
      </w:r>
      <w:r>
        <w:rPr>
          <w:rFonts w:hint="eastAsia"/>
        </w:rPr>
        <w:t xml:space="preserve"> </w:t>
      </w:r>
      <w:r>
        <w:t xml:space="preserve"> </w:t>
      </w:r>
      <w:r>
        <w:rPr>
          <w:rFonts w:hint="eastAsia"/>
        </w:rPr>
        <w:t>期限、终止和无效</w:t>
      </w:r>
    </w:p>
    <w:p w14:paraId="26465BDC" w14:textId="4C05921C" w:rsidR="00A35003" w:rsidRDefault="00A35003" w:rsidP="00A35003">
      <w:pPr>
        <w:ind w:firstLine="422"/>
      </w:pPr>
      <w:r w:rsidRPr="00A35003">
        <w:rPr>
          <w:rStyle w:val="a7"/>
          <w:rFonts w:hint="eastAsia"/>
        </w:rPr>
        <w:t>第三十四条</w:t>
      </w:r>
      <w:r w:rsidRPr="00A35003">
        <w:rPr>
          <w:rStyle w:val="a7"/>
          <w:rFonts w:hint="eastAsia"/>
        </w:rPr>
        <w:tab/>
      </w:r>
      <w:r>
        <w:rPr>
          <w:rFonts w:hint="eastAsia"/>
        </w:rPr>
        <w:t>品种权的保护期限，自授权之日起，藤本植物、林木、果树和观赏树木为</w:t>
      </w:r>
      <w:r>
        <w:rPr>
          <w:rFonts w:hint="eastAsia"/>
        </w:rPr>
        <w:t>20</w:t>
      </w:r>
      <w:r>
        <w:rPr>
          <w:rFonts w:hint="eastAsia"/>
        </w:rPr>
        <w:t>年，其他植物为</w:t>
      </w:r>
      <w:r>
        <w:rPr>
          <w:rFonts w:hint="eastAsia"/>
        </w:rPr>
        <w:t>15</w:t>
      </w:r>
      <w:r>
        <w:rPr>
          <w:rFonts w:hint="eastAsia"/>
        </w:rPr>
        <w:t>年。</w:t>
      </w:r>
    </w:p>
    <w:p w14:paraId="743ECF3A" w14:textId="77EF87DD" w:rsidR="00A35003" w:rsidRDefault="00A35003" w:rsidP="00A35003">
      <w:pPr>
        <w:ind w:firstLine="422"/>
      </w:pPr>
      <w:r w:rsidRPr="00A35003">
        <w:rPr>
          <w:rStyle w:val="a7"/>
          <w:rFonts w:hint="eastAsia"/>
        </w:rPr>
        <w:t>第三十五条</w:t>
      </w:r>
      <w:r w:rsidRPr="00A35003">
        <w:rPr>
          <w:rStyle w:val="a7"/>
          <w:rFonts w:hint="eastAsia"/>
        </w:rPr>
        <w:tab/>
      </w:r>
      <w:r>
        <w:rPr>
          <w:rFonts w:hint="eastAsia"/>
        </w:rPr>
        <w:t>品种权人应当自被授予品种权的当年开始缴纳年费，并且按照审批机关的要求提供用于检测的该授权品种的繁殖材料。</w:t>
      </w:r>
    </w:p>
    <w:p w14:paraId="28A0C8C7" w14:textId="1563A380" w:rsidR="00A35003" w:rsidRDefault="00A35003" w:rsidP="00A35003">
      <w:pPr>
        <w:ind w:firstLine="422"/>
      </w:pPr>
      <w:r w:rsidRPr="00A35003">
        <w:rPr>
          <w:rStyle w:val="a7"/>
          <w:rFonts w:hint="eastAsia"/>
        </w:rPr>
        <w:t>第三十六条</w:t>
      </w:r>
      <w:r w:rsidRPr="00A35003">
        <w:rPr>
          <w:rStyle w:val="a7"/>
          <w:rFonts w:hint="eastAsia"/>
        </w:rPr>
        <w:tab/>
      </w:r>
      <w:r>
        <w:rPr>
          <w:rFonts w:hint="eastAsia"/>
        </w:rPr>
        <w:t>有下列情形之一的，品种权在其保护期限届满前终止：</w:t>
      </w:r>
    </w:p>
    <w:p w14:paraId="3B433291" w14:textId="3B3134A4" w:rsidR="00A35003" w:rsidRDefault="00A35003" w:rsidP="00A35003">
      <w:pPr>
        <w:ind w:firstLine="420"/>
      </w:pPr>
      <w:r>
        <w:rPr>
          <w:rFonts w:hint="eastAsia"/>
        </w:rPr>
        <w:t>（一）品种权人以书面声明放弃品种权的；</w:t>
      </w:r>
    </w:p>
    <w:p w14:paraId="1BF7A7F7" w14:textId="208FD489" w:rsidR="00A35003" w:rsidRDefault="00A35003" w:rsidP="00A35003">
      <w:pPr>
        <w:ind w:firstLine="420"/>
      </w:pPr>
      <w:r>
        <w:rPr>
          <w:rFonts w:hint="eastAsia"/>
        </w:rPr>
        <w:t>（二）品种权人未按照规定缴纳年费的；</w:t>
      </w:r>
    </w:p>
    <w:p w14:paraId="06F3668E" w14:textId="527E787F" w:rsidR="00A35003" w:rsidRDefault="00A35003" w:rsidP="00A35003">
      <w:pPr>
        <w:ind w:firstLine="420"/>
      </w:pPr>
      <w:r>
        <w:rPr>
          <w:rFonts w:hint="eastAsia"/>
        </w:rPr>
        <w:t>（三）品种权人未按照审批机关的要求提供检测所需的该授权品种的繁殖材料的；</w:t>
      </w:r>
    </w:p>
    <w:p w14:paraId="42B2156D" w14:textId="5DDD544F" w:rsidR="00A35003" w:rsidRDefault="00A35003" w:rsidP="00A35003">
      <w:pPr>
        <w:ind w:firstLine="420"/>
      </w:pPr>
      <w:r>
        <w:rPr>
          <w:rFonts w:hint="eastAsia"/>
        </w:rPr>
        <w:t>（四）经检测该授权品种不再符合被授予品种权时的特征和特性的。</w:t>
      </w:r>
    </w:p>
    <w:p w14:paraId="44ECC725" w14:textId="77777777" w:rsidR="00A35003" w:rsidRDefault="00A35003" w:rsidP="00A35003">
      <w:pPr>
        <w:ind w:firstLine="420"/>
      </w:pPr>
      <w:r>
        <w:rPr>
          <w:rFonts w:hint="eastAsia"/>
        </w:rPr>
        <w:t>品种权的终止，由审批机关登记和公告。</w:t>
      </w:r>
    </w:p>
    <w:p w14:paraId="4AA0BA65" w14:textId="545424A6" w:rsidR="00A35003" w:rsidRDefault="00A35003" w:rsidP="00A35003">
      <w:pPr>
        <w:ind w:firstLine="422"/>
      </w:pPr>
      <w:r w:rsidRPr="00A35003">
        <w:rPr>
          <w:rStyle w:val="a7"/>
          <w:rFonts w:hint="eastAsia"/>
        </w:rPr>
        <w:t>第三十七条</w:t>
      </w:r>
      <w:r w:rsidRPr="00A35003">
        <w:rPr>
          <w:rStyle w:val="a7"/>
          <w:rFonts w:hint="eastAsia"/>
        </w:rPr>
        <w:tab/>
      </w:r>
      <w:r>
        <w:rPr>
          <w:rFonts w:hint="eastAsia"/>
        </w:rPr>
        <w:t>自审批机关公告授予品种权之日起，植物新品种复审委员会可以依据职权或者依据任何单位或者个人的书面请求，对不符合本条例第十四条、第十五条、第十六条和第十七条规定的，宣告品种权无效；对不符合本条例第十八条规定的，予以更名。宣告品种权无效或者更名的决定，由审批机关登记和公告，并通知当事人。</w:t>
      </w:r>
    </w:p>
    <w:p w14:paraId="131B9A5F" w14:textId="77777777" w:rsidR="00A35003" w:rsidRDefault="00A35003" w:rsidP="00A35003">
      <w:pPr>
        <w:ind w:firstLine="420"/>
      </w:pPr>
      <w:r>
        <w:rPr>
          <w:rFonts w:hint="eastAsia"/>
        </w:rPr>
        <w:t>对植物新品种复审委员会的决定不服的，可以自收到通知之日起</w:t>
      </w:r>
      <w:r>
        <w:rPr>
          <w:rFonts w:hint="eastAsia"/>
        </w:rPr>
        <w:t>3</w:t>
      </w:r>
      <w:r>
        <w:rPr>
          <w:rFonts w:hint="eastAsia"/>
        </w:rPr>
        <w:t>个月内向人民法院提起诉讼。</w:t>
      </w:r>
    </w:p>
    <w:p w14:paraId="24FDF4A6" w14:textId="786B3A16" w:rsidR="00A35003" w:rsidRDefault="00A35003" w:rsidP="00A35003">
      <w:pPr>
        <w:ind w:firstLine="422"/>
      </w:pPr>
      <w:r w:rsidRPr="00A35003">
        <w:rPr>
          <w:rStyle w:val="a7"/>
          <w:rFonts w:hint="eastAsia"/>
        </w:rPr>
        <w:t>第三十八条</w:t>
      </w:r>
      <w:r w:rsidRPr="00A35003">
        <w:rPr>
          <w:rStyle w:val="a7"/>
          <w:rFonts w:hint="eastAsia"/>
        </w:rPr>
        <w:tab/>
      </w:r>
      <w:r>
        <w:rPr>
          <w:rFonts w:hint="eastAsia"/>
        </w:rPr>
        <w:t>被宣告无效的品种权视为自始不存在。</w:t>
      </w:r>
    </w:p>
    <w:p w14:paraId="3D9F3861" w14:textId="77777777" w:rsidR="00A35003" w:rsidRDefault="00A35003" w:rsidP="00A35003">
      <w:pPr>
        <w:ind w:firstLine="420"/>
      </w:pPr>
      <w:r>
        <w:rPr>
          <w:rFonts w:hint="eastAsia"/>
        </w:rPr>
        <w:lastRenderedPageBreak/>
        <w:t>宣告品种权无效的决定，对在宣告前人民法院</w:t>
      </w:r>
      <w:proofErr w:type="gramStart"/>
      <w:r>
        <w:rPr>
          <w:rFonts w:hint="eastAsia"/>
        </w:rPr>
        <w:t>作出</w:t>
      </w:r>
      <w:proofErr w:type="gramEnd"/>
      <w:r>
        <w:rPr>
          <w:rFonts w:hint="eastAsia"/>
        </w:rPr>
        <w:t>并已执行的植物新品种侵权的判决、裁定，省级以上人民政府农业、林业行政部门</w:t>
      </w:r>
      <w:proofErr w:type="gramStart"/>
      <w:r>
        <w:rPr>
          <w:rFonts w:hint="eastAsia"/>
        </w:rPr>
        <w:t>作出</w:t>
      </w:r>
      <w:proofErr w:type="gramEnd"/>
      <w:r>
        <w:rPr>
          <w:rFonts w:hint="eastAsia"/>
        </w:rPr>
        <w:t>并已执行的植物新品种侵权处理决定，以及已经履行的植物新品种实施许可合同和植物新品种权转让合同，不具有追溯力；但是，因品种权人的恶意给他人造成损失的，应当给予合理赔偿。</w:t>
      </w:r>
    </w:p>
    <w:p w14:paraId="2042C44C" w14:textId="77777777" w:rsidR="00A35003" w:rsidRDefault="00A35003" w:rsidP="00A35003">
      <w:pPr>
        <w:ind w:firstLine="420"/>
      </w:pPr>
      <w:r>
        <w:rPr>
          <w:rFonts w:hint="eastAsia"/>
        </w:rPr>
        <w:t>依照前款规定，品种权人或者品种权转让人不向被许可实施人或者受让人返还使用费或者转让费，明显违反公平原则的，品种权人或者品种权转让人应当向被许可实施人或者受让人返还全部或者部分使用费或者转让费。</w:t>
      </w:r>
    </w:p>
    <w:p w14:paraId="3C715008" w14:textId="29916A08" w:rsidR="00A35003" w:rsidRDefault="00A35003" w:rsidP="00A35003">
      <w:pPr>
        <w:pStyle w:val="2"/>
      </w:pPr>
      <w:r>
        <w:rPr>
          <w:rFonts w:hint="eastAsia"/>
        </w:rPr>
        <w:t>第七章</w:t>
      </w:r>
      <w:r>
        <w:rPr>
          <w:rFonts w:hint="eastAsia"/>
        </w:rPr>
        <w:t xml:space="preserve"> </w:t>
      </w:r>
      <w:r>
        <w:t xml:space="preserve"> </w:t>
      </w:r>
      <w:r>
        <w:rPr>
          <w:rFonts w:hint="eastAsia"/>
        </w:rPr>
        <w:t>罚</w:t>
      </w:r>
      <w:r>
        <w:rPr>
          <w:rFonts w:hint="eastAsia"/>
        </w:rPr>
        <w:t xml:space="preserve"> </w:t>
      </w:r>
      <w:r>
        <w:t xml:space="preserve"> </w:t>
      </w:r>
      <w:r>
        <w:rPr>
          <w:rFonts w:hint="eastAsia"/>
        </w:rPr>
        <w:t>则</w:t>
      </w:r>
    </w:p>
    <w:p w14:paraId="62181420" w14:textId="44B54294" w:rsidR="00A35003" w:rsidRDefault="00A35003" w:rsidP="00A35003">
      <w:pPr>
        <w:ind w:firstLine="422"/>
      </w:pPr>
      <w:r w:rsidRPr="00A35003">
        <w:rPr>
          <w:rStyle w:val="a7"/>
          <w:rFonts w:hint="eastAsia"/>
        </w:rPr>
        <w:t>第三十九条</w:t>
      </w:r>
      <w:r w:rsidRPr="00A35003">
        <w:rPr>
          <w:rStyle w:val="a7"/>
          <w:rFonts w:hint="eastAsia"/>
        </w:rPr>
        <w:tab/>
      </w:r>
      <w:r>
        <w:rPr>
          <w:rFonts w:hint="eastAsia"/>
        </w:rPr>
        <w:t>未经品种权人许可，以商业目的生产或者销售授权品种的繁殖材料的，品种权人或者利害关系人可以请求省级以上人民政府农业、林业行政部门依据各自的职权进行处理，也可以直接向人民法院提起诉讼。</w:t>
      </w:r>
    </w:p>
    <w:p w14:paraId="50C90BEE" w14:textId="77777777" w:rsidR="00A35003" w:rsidRDefault="00A35003" w:rsidP="00A35003">
      <w:pPr>
        <w:ind w:firstLine="420"/>
      </w:pPr>
      <w:r>
        <w:rPr>
          <w:rFonts w:hint="eastAsia"/>
        </w:rPr>
        <w:t>省级以上人民政府农业、林业行政部门依据各自的职权，根据当事人自愿的原则，对侵权所造成的损害赔偿可以进行调解。调解达成协议的，当事人应当履行；调解未达成协议的，品种权人或者利害关系人可以依照民事诉讼程序向人民法院提起诉讼。</w:t>
      </w:r>
    </w:p>
    <w:p w14:paraId="4BDB9069" w14:textId="77777777" w:rsidR="00A35003" w:rsidRDefault="00A35003" w:rsidP="00A35003">
      <w:pPr>
        <w:ind w:firstLine="420"/>
      </w:pPr>
      <w:r>
        <w:rPr>
          <w:rFonts w:hint="eastAsia"/>
        </w:rPr>
        <w:t>省级以上人民政府农业、林业行政部门依据各自的职权处理品种权侵权案件时，为维护社会公共利益，可以责令侵权人停止侵权行为，没收违法所得和植物品种繁殖材料；货值金额</w:t>
      </w:r>
      <w:r>
        <w:rPr>
          <w:rFonts w:hint="eastAsia"/>
        </w:rPr>
        <w:t>5</w:t>
      </w:r>
      <w:r>
        <w:rPr>
          <w:rFonts w:hint="eastAsia"/>
        </w:rPr>
        <w:t>万元以上的，可处货值金额</w:t>
      </w:r>
      <w:r>
        <w:rPr>
          <w:rFonts w:hint="eastAsia"/>
        </w:rPr>
        <w:t>1</w:t>
      </w:r>
      <w:r>
        <w:rPr>
          <w:rFonts w:hint="eastAsia"/>
        </w:rPr>
        <w:t>倍以上</w:t>
      </w:r>
      <w:r>
        <w:rPr>
          <w:rFonts w:hint="eastAsia"/>
        </w:rPr>
        <w:t>5</w:t>
      </w:r>
      <w:r>
        <w:rPr>
          <w:rFonts w:hint="eastAsia"/>
        </w:rPr>
        <w:t>倍以下的罚款；没有货值金额或者货值金额</w:t>
      </w:r>
      <w:r>
        <w:rPr>
          <w:rFonts w:hint="eastAsia"/>
        </w:rPr>
        <w:t>5</w:t>
      </w:r>
      <w:r>
        <w:rPr>
          <w:rFonts w:hint="eastAsia"/>
        </w:rPr>
        <w:t>万元以下的，根据情节轻重，可处</w:t>
      </w:r>
      <w:r>
        <w:rPr>
          <w:rFonts w:hint="eastAsia"/>
        </w:rPr>
        <w:t>25</w:t>
      </w:r>
      <w:r>
        <w:rPr>
          <w:rFonts w:hint="eastAsia"/>
        </w:rPr>
        <w:t>万元以下的罚款。</w:t>
      </w:r>
    </w:p>
    <w:p w14:paraId="413FFC03" w14:textId="7801E2C4" w:rsidR="00A35003" w:rsidRDefault="00A35003" w:rsidP="00A35003">
      <w:pPr>
        <w:ind w:firstLine="422"/>
      </w:pPr>
      <w:r w:rsidRPr="00A35003">
        <w:rPr>
          <w:rStyle w:val="a7"/>
          <w:rFonts w:hint="eastAsia"/>
        </w:rPr>
        <w:t>第四十条</w:t>
      </w:r>
      <w:r w:rsidRPr="00A35003">
        <w:rPr>
          <w:rStyle w:val="a7"/>
          <w:rFonts w:hint="eastAsia"/>
        </w:rPr>
        <w:tab/>
      </w:r>
      <w:r>
        <w:rPr>
          <w:rFonts w:hint="eastAsia"/>
        </w:rPr>
        <w:t>假冒授权品种的，由县级以上人民政府农业、林业行政部门依据各自的职权责令停止假冒行为，没收违法所得和植物品种繁殖材料；货值金额</w:t>
      </w:r>
      <w:r>
        <w:rPr>
          <w:rFonts w:hint="eastAsia"/>
        </w:rPr>
        <w:t>5</w:t>
      </w:r>
      <w:r>
        <w:rPr>
          <w:rFonts w:hint="eastAsia"/>
        </w:rPr>
        <w:t>万元以上的，</w:t>
      </w:r>
      <w:proofErr w:type="gramStart"/>
      <w:r>
        <w:rPr>
          <w:rFonts w:hint="eastAsia"/>
        </w:rPr>
        <w:t>处货值</w:t>
      </w:r>
      <w:proofErr w:type="gramEnd"/>
      <w:r>
        <w:rPr>
          <w:rFonts w:hint="eastAsia"/>
        </w:rPr>
        <w:t>金额</w:t>
      </w:r>
      <w:r>
        <w:rPr>
          <w:rFonts w:hint="eastAsia"/>
        </w:rPr>
        <w:t>1</w:t>
      </w:r>
      <w:r>
        <w:rPr>
          <w:rFonts w:hint="eastAsia"/>
        </w:rPr>
        <w:t>倍以上</w:t>
      </w:r>
      <w:r>
        <w:rPr>
          <w:rFonts w:hint="eastAsia"/>
        </w:rPr>
        <w:t>5</w:t>
      </w:r>
      <w:r>
        <w:rPr>
          <w:rFonts w:hint="eastAsia"/>
        </w:rPr>
        <w:t>倍以下的罚款；没有货值金额或者货值金额</w:t>
      </w:r>
      <w:r>
        <w:rPr>
          <w:rFonts w:hint="eastAsia"/>
        </w:rPr>
        <w:t>5</w:t>
      </w:r>
      <w:r>
        <w:rPr>
          <w:rFonts w:hint="eastAsia"/>
        </w:rPr>
        <w:t>万元以下的，根据情节轻重，处</w:t>
      </w:r>
      <w:r>
        <w:rPr>
          <w:rFonts w:hint="eastAsia"/>
        </w:rPr>
        <w:t>25</w:t>
      </w:r>
      <w:r>
        <w:rPr>
          <w:rFonts w:hint="eastAsia"/>
        </w:rPr>
        <w:t>万元以下的罚款；情节严重，构成犯罪的，依法追究刑事责任。</w:t>
      </w:r>
    </w:p>
    <w:p w14:paraId="4EB3E032" w14:textId="0CEF5F36" w:rsidR="00A35003" w:rsidRDefault="00A35003" w:rsidP="00A35003">
      <w:pPr>
        <w:ind w:firstLine="422"/>
      </w:pPr>
      <w:r w:rsidRPr="00A35003">
        <w:rPr>
          <w:rStyle w:val="a7"/>
          <w:rFonts w:hint="eastAsia"/>
        </w:rPr>
        <w:t>第四十一条</w:t>
      </w:r>
      <w:r w:rsidRPr="00A35003">
        <w:rPr>
          <w:rStyle w:val="a7"/>
          <w:rFonts w:hint="eastAsia"/>
        </w:rPr>
        <w:tab/>
      </w:r>
      <w:r>
        <w:rPr>
          <w:rFonts w:hint="eastAsia"/>
        </w:rPr>
        <w:t>省级以上人民政府农业、林业行政部门依据各自的职权在查处品种权侵权案件和县级以上人民政府农业、林业行政部门依据各自的职权在查处假冒授权品种案件时，根据需要，可以封存或者扣押与案件有关的植物品种的繁殖材料，查阅、复制或者封存与案件有关的合同、账册及有关文件。</w:t>
      </w:r>
    </w:p>
    <w:p w14:paraId="65ACC796" w14:textId="1D115617" w:rsidR="00A35003" w:rsidRDefault="00A35003" w:rsidP="00A35003">
      <w:pPr>
        <w:ind w:firstLine="422"/>
      </w:pPr>
      <w:r w:rsidRPr="00A35003">
        <w:rPr>
          <w:rStyle w:val="a7"/>
          <w:rFonts w:hint="eastAsia"/>
        </w:rPr>
        <w:t>第四十二条</w:t>
      </w:r>
      <w:r w:rsidRPr="00A35003">
        <w:rPr>
          <w:rStyle w:val="a7"/>
          <w:rFonts w:hint="eastAsia"/>
        </w:rPr>
        <w:tab/>
      </w:r>
      <w:r>
        <w:rPr>
          <w:rFonts w:hint="eastAsia"/>
        </w:rPr>
        <w:t>销售授权品种未使用其注册登记的名称的，由县级以上人民政府农业、林业行政部门依据各自的职权责令限期改正，可以处</w:t>
      </w:r>
      <w:r>
        <w:rPr>
          <w:rFonts w:hint="eastAsia"/>
        </w:rPr>
        <w:t>1000</w:t>
      </w:r>
      <w:r>
        <w:rPr>
          <w:rFonts w:hint="eastAsia"/>
        </w:rPr>
        <w:t>元以下的罚款。</w:t>
      </w:r>
    </w:p>
    <w:p w14:paraId="3071B523" w14:textId="31D9BBC0" w:rsidR="00A35003" w:rsidRDefault="00A35003" w:rsidP="00A35003">
      <w:pPr>
        <w:ind w:firstLine="422"/>
      </w:pPr>
      <w:r w:rsidRPr="00A35003">
        <w:rPr>
          <w:rStyle w:val="a7"/>
          <w:rFonts w:hint="eastAsia"/>
        </w:rPr>
        <w:t>第四十三条</w:t>
      </w:r>
      <w:r w:rsidRPr="00A35003">
        <w:rPr>
          <w:rStyle w:val="a7"/>
          <w:rFonts w:hint="eastAsia"/>
        </w:rPr>
        <w:tab/>
      </w:r>
      <w:r>
        <w:rPr>
          <w:rFonts w:hint="eastAsia"/>
        </w:rPr>
        <w:t>当事人就植物新品种的申请权和品种权的权属发生争议的，可以向人民法院提起诉讼。</w:t>
      </w:r>
    </w:p>
    <w:p w14:paraId="153ECBEB" w14:textId="7E94F1E1" w:rsidR="00A35003" w:rsidRDefault="00A35003" w:rsidP="00A35003">
      <w:pPr>
        <w:ind w:firstLine="422"/>
      </w:pPr>
      <w:r w:rsidRPr="00A35003">
        <w:rPr>
          <w:rStyle w:val="a7"/>
          <w:rFonts w:hint="eastAsia"/>
        </w:rPr>
        <w:lastRenderedPageBreak/>
        <w:t>第四十四条</w:t>
      </w:r>
      <w:r w:rsidRPr="00A35003">
        <w:rPr>
          <w:rStyle w:val="a7"/>
          <w:rFonts w:hint="eastAsia"/>
        </w:rPr>
        <w:tab/>
      </w:r>
      <w:r>
        <w:rPr>
          <w:rFonts w:hint="eastAsia"/>
        </w:rPr>
        <w:t>县级以上人民政府农业、林业行政部门的及有关部门的工作人员滥用职权、玩忽职守、徇私舞弊、索贿受贿，构成犯罪的，依法追究刑事责任；尚不构成犯罪的，依法给予行政处分。</w:t>
      </w:r>
    </w:p>
    <w:p w14:paraId="2521C5CC" w14:textId="22084243" w:rsidR="00A35003" w:rsidRDefault="00A35003" w:rsidP="00A35003">
      <w:pPr>
        <w:pStyle w:val="2"/>
      </w:pPr>
      <w:r>
        <w:rPr>
          <w:rFonts w:hint="eastAsia"/>
        </w:rPr>
        <w:t>第八章</w:t>
      </w:r>
      <w:r>
        <w:rPr>
          <w:rFonts w:hint="eastAsia"/>
        </w:rPr>
        <w:t xml:space="preserve"> </w:t>
      </w:r>
      <w:r>
        <w:t xml:space="preserve"> </w:t>
      </w:r>
      <w:r>
        <w:rPr>
          <w:rFonts w:hint="eastAsia"/>
        </w:rPr>
        <w:t>附</w:t>
      </w:r>
      <w:r>
        <w:rPr>
          <w:rFonts w:hint="eastAsia"/>
        </w:rPr>
        <w:t xml:space="preserve"> </w:t>
      </w:r>
      <w:r>
        <w:t xml:space="preserve"> </w:t>
      </w:r>
      <w:r>
        <w:rPr>
          <w:rFonts w:hint="eastAsia"/>
        </w:rPr>
        <w:t>则</w:t>
      </w:r>
    </w:p>
    <w:p w14:paraId="1BADEB45" w14:textId="461A3F61" w:rsidR="00A35003" w:rsidRDefault="00A35003" w:rsidP="00A35003">
      <w:pPr>
        <w:ind w:firstLine="422"/>
      </w:pPr>
      <w:r w:rsidRPr="00A35003">
        <w:rPr>
          <w:rStyle w:val="a7"/>
          <w:rFonts w:hint="eastAsia"/>
        </w:rPr>
        <w:t>第四十五条</w:t>
      </w:r>
      <w:r w:rsidRPr="00A35003">
        <w:rPr>
          <w:rStyle w:val="a7"/>
          <w:rFonts w:hint="eastAsia"/>
        </w:rPr>
        <w:tab/>
      </w:r>
      <w:r>
        <w:rPr>
          <w:rFonts w:hint="eastAsia"/>
        </w:rPr>
        <w:t>审批机关可以对本条例施行前首批列入植物品种保护名录的和本条例施行后新列入植物品种保护名录的植物属或者种的新颖性要求</w:t>
      </w:r>
      <w:proofErr w:type="gramStart"/>
      <w:r>
        <w:rPr>
          <w:rFonts w:hint="eastAsia"/>
        </w:rPr>
        <w:t>作出</w:t>
      </w:r>
      <w:proofErr w:type="gramEnd"/>
      <w:r>
        <w:rPr>
          <w:rFonts w:hint="eastAsia"/>
        </w:rPr>
        <w:t>变通性规定。</w:t>
      </w:r>
    </w:p>
    <w:p w14:paraId="691A1F04" w14:textId="7BDFBED0" w:rsidR="00A35003" w:rsidRPr="00330B49" w:rsidRDefault="00A35003" w:rsidP="00A35003">
      <w:pPr>
        <w:ind w:firstLine="422"/>
      </w:pPr>
      <w:r w:rsidRPr="00A35003">
        <w:rPr>
          <w:rStyle w:val="a7"/>
          <w:rFonts w:hint="eastAsia"/>
        </w:rPr>
        <w:t>第四十六条</w:t>
      </w:r>
      <w:r w:rsidRPr="00A35003">
        <w:rPr>
          <w:rStyle w:val="a7"/>
          <w:rFonts w:hint="eastAsia"/>
        </w:rPr>
        <w:tab/>
      </w:r>
      <w:r>
        <w:rPr>
          <w:rFonts w:hint="eastAsia"/>
        </w:rPr>
        <w:t>本条例自</w:t>
      </w:r>
      <w:r>
        <w:rPr>
          <w:rFonts w:hint="eastAsia"/>
        </w:rPr>
        <w:t>1997</w:t>
      </w:r>
      <w:r>
        <w:rPr>
          <w:rFonts w:hint="eastAsia"/>
        </w:rPr>
        <w:t>年</w:t>
      </w:r>
      <w:r>
        <w:rPr>
          <w:rFonts w:hint="eastAsia"/>
        </w:rPr>
        <w:t>10</w:t>
      </w:r>
      <w:r>
        <w:rPr>
          <w:rFonts w:hint="eastAsia"/>
        </w:rPr>
        <w:t>月</w:t>
      </w:r>
      <w:r>
        <w:rPr>
          <w:rFonts w:hint="eastAsia"/>
        </w:rPr>
        <w:t>1</w:t>
      </w:r>
      <w:r>
        <w:rPr>
          <w:rFonts w:hint="eastAsia"/>
        </w:rPr>
        <w:t>日起施行。</w:t>
      </w:r>
    </w:p>
    <w:sectPr w:rsidR="00A35003" w:rsidRPr="00330B49" w:rsidSect="00872506">
      <w:headerReference w:type="even" r:id="rId7"/>
      <w:headerReference w:type="default" r:id="rId8"/>
      <w:footerReference w:type="even" r:id="rId9"/>
      <w:footerReference w:type="default" r:id="rId10"/>
      <w:headerReference w:type="first" r:id="rId11"/>
      <w:footerReference w:type="first" r:id="rId12"/>
      <w:pgSz w:w="11909" w:h="16834" w:code="9"/>
      <w:pgMar w:top="1134" w:right="1418" w:bottom="1134"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A81E6" w14:textId="77777777" w:rsidR="004E601E" w:rsidRDefault="004E601E" w:rsidP="00FF5F25">
      <w:pPr>
        <w:spacing w:after="0" w:line="240" w:lineRule="auto"/>
        <w:ind w:firstLine="420"/>
      </w:pPr>
      <w:r>
        <w:separator/>
      </w:r>
    </w:p>
  </w:endnote>
  <w:endnote w:type="continuationSeparator" w:id="0">
    <w:p w14:paraId="675579DD" w14:textId="77777777" w:rsidR="004E601E" w:rsidRDefault="004E601E" w:rsidP="00FF5F25">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EAD15" w14:textId="77777777" w:rsidR="000A667E" w:rsidRDefault="000A667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AE3BB" w14:textId="296917D6" w:rsidR="000A667E" w:rsidRDefault="00CD4A58" w:rsidP="00CB067E">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AA3CF3" w:rsidRPr="00AA3CF3">
      <w:rPr>
        <w:rFonts w:hint="eastAsia"/>
        <w:b/>
        <w:bCs/>
        <w:noProof/>
      </w:rPr>
      <w:t>第四十四条</w:t>
    </w:r>
    <w:r>
      <w:fldChar w:fldCharType="end"/>
    </w:r>
    <w:r>
      <w:t xml:space="preserve"> </w:t>
    </w:r>
    <w:r w:rsidR="00CB067E">
      <w:t>-</w:t>
    </w:r>
    <w:r w:rsidR="009E1819">
      <w:t xml:space="preserve"> </w:t>
    </w:r>
    <w:r w:rsidR="009E1819">
      <w:fldChar w:fldCharType="begin"/>
    </w:r>
    <w:r w:rsidR="009E1819">
      <w:instrText xml:space="preserve"> STYLEREF  </w:instrText>
    </w:r>
    <w:r w:rsidR="009E1819">
      <w:instrText>强调</w:instrText>
    </w:r>
    <w:r w:rsidR="009E1819">
      <w:instrText xml:space="preserve"> \l  \* MERGEFORMAT </w:instrText>
    </w:r>
    <w:r w:rsidR="009E1819">
      <w:fldChar w:fldCharType="separate"/>
    </w:r>
    <w:r w:rsidR="00AA3CF3" w:rsidRPr="00AA3CF3">
      <w:rPr>
        <w:rFonts w:hint="eastAsia"/>
        <w:b/>
        <w:bCs/>
        <w:noProof/>
      </w:rPr>
      <w:t>第四十六条</w:t>
    </w:r>
    <w:r w:rsidR="009E1819">
      <w:fldChar w:fldCharType="end"/>
    </w:r>
    <w:r w:rsidR="009E1819">
      <w:tab/>
    </w:r>
    <w:r w:rsidR="007754D0" w:rsidRPr="007754D0">
      <w:fldChar w:fldCharType="begin"/>
    </w:r>
    <w:r w:rsidR="007754D0" w:rsidRPr="007754D0">
      <w:instrText xml:space="preserve"> PAGE   \* MERGEFORMAT </w:instrText>
    </w:r>
    <w:r w:rsidR="007754D0" w:rsidRPr="007754D0">
      <w:fldChar w:fldCharType="separate"/>
    </w:r>
    <w:r w:rsidR="007754D0" w:rsidRPr="007754D0">
      <w:t>1</w:t>
    </w:r>
    <w:r w:rsidR="007754D0" w:rsidRPr="007754D0">
      <w:fldChar w:fldCharType="end"/>
    </w:r>
    <w:r w:rsidR="007754D0" w:rsidRPr="007754D0">
      <w:t xml:space="preserve"> / </w:t>
    </w:r>
    <w:r w:rsidR="00AA3CF3">
      <w:fldChar w:fldCharType="begin"/>
    </w:r>
    <w:r w:rsidR="00AA3CF3">
      <w:instrText xml:space="preserve"> NUMPAGES   \* MERGEFORMAT </w:instrText>
    </w:r>
    <w:r w:rsidR="00AA3CF3">
      <w:fldChar w:fldCharType="separate"/>
    </w:r>
    <w:r w:rsidR="007754D0" w:rsidRPr="007754D0">
      <w:t>30</w:t>
    </w:r>
    <w:r w:rsidR="00AA3CF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64049" w14:textId="6E91F1E2" w:rsidR="000A667E" w:rsidRDefault="00CD4A58" w:rsidP="00CD4A58">
    <w:pPr>
      <w:tabs>
        <w:tab w:val="clear" w:pos="1680"/>
        <w:tab w:val="right" w:pos="8400"/>
      </w:tabs>
      <w:ind w:firstLineChars="0" w:firstLine="0"/>
      <w:jc w:val="center"/>
    </w:pPr>
    <w:r>
      <w:fldChar w:fldCharType="begin"/>
    </w:r>
    <w:r>
      <w:instrText xml:space="preserve"> STYLEREF  </w:instrText>
    </w:r>
    <w:r>
      <w:instrText>强调</w:instrText>
    </w:r>
    <w:r>
      <w:instrText xml:space="preserve">  \* MERGEFORMAT </w:instrText>
    </w:r>
    <w:r>
      <w:fldChar w:fldCharType="separate"/>
    </w:r>
    <w:r w:rsidR="00AA3CF3" w:rsidRPr="00AA3CF3">
      <w:rPr>
        <w:rFonts w:hint="eastAsia"/>
        <w:b/>
        <w:bCs/>
        <w:noProof/>
      </w:rPr>
      <w:t>第一条</w:t>
    </w:r>
    <w:r>
      <w:fldChar w:fldCharType="end"/>
    </w:r>
    <w:r>
      <w:t xml:space="preserve"> - </w:t>
    </w:r>
    <w:r>
      <w:fldChar w:fldCharType="begin"/>
    </w:r>
    <w:r>
      <w:instrText xml:space="preserve"> STYLEREF  </w:instrText>
    </w:r>
    <w:r>
      <w:instrText>强调</w:instrText>
    </w:r>
    <w:r>
      <w:instrText xml:space="preserve"> \l  \* MERGEFORMAT </w:instrText>
    </w:r>
    <w:r>
      <w:fldChar w:fldCharType="separate"/>
    </w:r>
    <w:r w:rsidR="00AA3CF3" w:rsidRPr="00AA3CF3">
      <w:rPr>
        <w:rFonts w:hint="eastAsia"/>
        <w:b/>
        <w:bCs/>
        <w:noProof/>
      </w:rPr>
      <w:t>第七条</w:t>
    </w:r>
    <w:r>
      <w:fldChar w:fldCharType="end"/>
    </w:r>
    <w:r>
      <w:tab/>
    </w:r>
    <w:r w:rsidRPr="007754D0">
      <w:fldChar w:fldCharType="begin"/>
    </w:r>
    <w:r w:rsidRPr="007754D0">
      <w:instrText xml:space="preserve"> PAGE   \* MERGEFORMAT </w:instrText>
    </w:r>
    <w:r w:rsidRPr="007754D0">
      <w:fldChar w:fldCharType="separate"/>
    </w:r>
    <w:r>
      <w:t>2</w:t>
    </w:r>
    <w:r w:rsidRPr="007754D0">
      <w:fldChar w:fldCharType="end"/>
    </w:r>
    <w:r w:rsidRPr="007754D0">
      <w:t xml:space="preserve"> / </w:t>
    </w:r>
    <w:fldSimple w:instr=" NUMPAGES   \* MERGEFORMAT ">
      <w:r>
        <w:t>13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702CC" w14:textId="77777777" w:rsidR="004E601E" w:rsidRDefault="004E601E" w:rsidP="00FF5F25">
      <w:pPr>
        <w:spacing w:after="0" w:line="240" w:lineRule="auto"/>
        <w:ind w:firstLine="420"/>
      </w:pPr>
      <w:r>
        <w:separator/>
      </w:r>
    </w:p>
  </w:footnote>
  <w:footnote w:type="continuationSeparator" w:id="0">
    <w:p w14:paraId="2FB30B36" w14:textId="77777777" w:rsidR="004E601E" w:rsidRDefault="004E601E" w:rsidP="00FF5F25">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7628" w14:textId="77777777" w:rsidR="000A667E" w:rsidRDefault="000A667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E49F" w14:textId="04AC6829" w:rsidR="000A667E" w:rsidRPr="009E1819" w:rsidRDefault="00CD4A58" w:rsidP="00CD4A58">
    <w:pPr>
      <w:ind w:firstLineChars="0" w:firstLine="0"/>
      <w:jc w:val="center"/>
    </w:pPr>
    <w:r>
      <w:fldChar w:fldCharType="begin"/>
    </w:r>
    <w:r>
      <w:instrText xml:space="preserve"> STYLEREF  "</w:instrText>
    </w:r>
    <w:r>
      <w:instrText>标题</w:instrText>
    </w:r>
    <w:r>
      <w:instrText xml:space="preserve"> 1"  \* MERGEFORMAT </w:instrText>
    </w:r>
    <w:r>
      <w:fldChar w:fldCharType="separate"/>
    </w:r>
    <w:r w:rsidR="00AA3CF3" w:rsidRPr="00AA3CF3">
      <w:rPr>
        <w:rFonts w:hint="eastAsia"/>
        <w:b/>
        <w:bCs/>
        <w:noProof/>
      </w:rPr>
      <w:t>中华人民共和国植物新品种保护条例</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E401" w14:textId="77777777" w:rsidR="000A667E" w:rsidRDefault="000A667E" w:rsidP="00CB067E">
    <w:pPr>
      <w:ind w:firstLine="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E9"/>
    <w:rsid w:val="000020A7"/>
    <w:rsid w:val="0004685A"/>
    <w:rsid w:val="000A1473"/>
    <w:rsid w:val="000A667E"/>
    <w:rsid w:val="000C581B"/>
    <w:rsid w:val="002C0882"/>
    <w:rsid w:val="002D79C5"/>
    <w:rsid w:val="002F4CCD"/>
    <w:rsid w:val="00306D26"/>
    <w:rsid w:val="00315522"/>
    <w:rsid w:val="00321DCA"/>
    <w:rsid w:val="00330B49"/>
    <w:rsid w:val="0033252F"/>
    <w:rsid w:val="00332DB3"/>
    <w:rsid w:val="003340EB"/>
    <w:rsid w:val="00370A6D"/>
    <w:rsid w:val="003C16BF"/>
    <w:rsid w:val="00402B11"/>
    <w:rsid w:val="004A7A20"/>
    <w:rsid w:val="004C2EA6"/>
    <w:rsid w:val="004C58A9"/>
    <w:rsid w:val="004E601E"/>
    <w:rsid w:val="005364FF"/>
    <w:rsid w:val="00586340"/>
    <w:rsid w:val="005C05AA"/>
    <w:rsid w:val="005D3F6F"/>
    <w:rsid w:val="00636596"/>
    <w:rsid w:val="00663CC3"/>
    <w:rsid w:val="00695F04"/>
    <w:rsid w:val="006C6480"/>
    <w:rsid w:val="006F64BB"/>
    <w:rsid w:val="007754D0"/>
    <w:rsid w:val="00777130"/>
    <w:rsid w:val="00785AF1"/>
    <w:rsid w:val="007E77AE"/>
    <w:rsid w:val="00833D78"/>
    <w:rsid w:val="00872506"/>
    <w:rsid w:val="008B25A1"/>
    <w:rsid w:val="009876E9"/>
    <w:rsid w:val="009B30DA"/>
    <w:rsid w:val="009C1F8D"/>
    <w:rsid w:val="009E1819"/>
    <w:rsid w:val="00A35003"/>
    <w:rsid w:val="00A375F5"/>
    <w:rsid w:val="00A43147"/>
    <w:rsid w:val="00A97638"/>
    <w:rsid w:val="00AA3CF3"/>
    <w:rsid w:val="00B336D8"/>
    <w:rsid w:val="00B84D93"/>
    <w:rsid w:val="00C53968"/>
    <w:rsid w:val="00C71B60"/>
    <w:rsid w:val="00CB067E"/>
    <w:rsid w:val="00CD4A58"/>
    <w:rsid w:val="00D04F95"/>
    <w:rsid w:val="00D53855"/>
    <w:rsid w:val="00DD47FA"/>
    <w:rsid w:val="00E25661"/>
    <w:rsid w:val="00ED0AD1"/>
    <w:rsid w:val="00EF706A"/>
    <w:rsid w:val="00FC74E9"/>
    <w:rsid w:val="00FE062C"/>
    <w:rsid w:val="00FF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CB516D"/>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宋体" w:hAnsi="Verdana" w:cstheme="minorBidi"/>
        <w:sz w:val="21"/>
        <w:szCs w:val="21"/>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5AA"/>
    <w:pPr>
      <w:tabs>
        <w:tab w:val="left" w:pos="1680"/>
      </w:tabs>
      <w:spacing w:after="180" w:line="360" w:lineRule="auto"/>
      <w:ind w:firstLineChars="200" w:firstLine="200"/>
    </w:pPr>
  </w:style>
  <w:style w:type="paragraph" w:styleId="1">
    <w:name w:val="heading 1"/>
    <w:basedOn w:val="a"/>
    <w:next w:val="a"/>
    <w:link w:val="10"/>
    <w:uiPriority w:val="9"/>
    <w:qFormat/>
    <w:rsid w:val="003C16BF"/>
    <w:pPr>
      <w:keepNext/>
      <w:keepLines/>
      <w:pageBreakBefore/>
      <w:spacing w:after="240"/>
      <w:ind w:firstLineChars="0" w:firstLine="0"/>
      <w:jc w:val="center"/>
      <w:outlineLvl w:val="0"/>
    </w:pPr>
    <w:rPr>
      <w:b/>
      <w:bCs/>
      <w:kern w:val="44"/>
      <w:sz w:val="28"/>
      <w:szCs w:val="44"/>
    </w:rPr>
  </w:style>
  <w:style w:type="paragraph" w:styleId="2">
    <w:name w:val="heading 2"/>
    <w:basedOn w:val="a"/>
    <w:next w:val="a"/>
    <w:link w:val="20"/>
    <w:uiPriority w:val="9"/>
    <w:qFormat/>
    <w:rsid w:val="003C16BF"/>
    <w:pPr>
      <w:keepNext/>
      <w:keepLines/>
      <w:spacing w:after="240"/>
      <w:ind w:firstLineChars="0" w:firstLine="0"/>
      <w:jc w:val="center"/>
      <w:outlineLvl w:val="1"/>
    </w:pPr>
    <w:rPr>
      <w:rFonts w:cstheme="majorBidi"/>
      <w:bCs/>
      <w:sz w:val="24"/>
      <w:szCs w:val="32"/>
    </w:rPr>
  </w:style>
  <w:style w:type="paragraph" w:styleId="3">
    <w:name w:val="heading 3"/>
    <w:basedOn w:val="a"/>
    <w:next w:val="a"/>
    <w:link w:val="30"/>
    <w:uiPriority w:val="9"/>
    <w:qFormat/>
    <w:rsid w:val="00FF5F25"/>
    <w:pPr>
      <w:keepNext/>
      <w:keepLines/>
      <w:ind w:firstLineChars="0" w:firstLine="0"/>
      <w:outlineLvl w:val="2"/>
    </w:pPr>
    <w:rPr>
      <w:bCs/>
      <w:szCs w:val="32"/>
    </w:rPr>
  </w:style>
  <w:style w:type="paragraph" w:styleId="4">
    <w:name w:val="heading 4"/>
    <w:basedOn w:val="a"/>
    <w:next w:val="a"/>
    <w:link w:val="40"/>
    <w:uiPriority w:val="9"/>
    <w:semiHidden/>
    <w:unhideWhenUsed/>
    <w:qFormat/>
    <w:rsid w:val="00FF5F25"/>
    <w:pPr>
      <w:keepNext/>
      <w:keepLines/>
      <w:ind w:firstLineChars="0" w:firstLine="0"/>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F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F5F25"/>
    <w:rPr>
      <w:sz w:val="18"/>
      <w:szCs w:val="18"/>
    </w:rPr>
  </w:style>
  <w:style w:type="paragraph" w:styleId="a5">
    <w:name w:val="footer"/>
    <w:basedOn w:val="a"/>
    <w:link w:val="a6"/>
    <w:uiPriority w:val="99"/>
    <w:unhideWhenUsed/>
    <w:rsid w:val="00FF5F2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F5F25"/>
    <w:rPr>
      <w:sz w:val="18"/>
      <w:szCs w:val="18"/>
    </w:rPr>
  </w:style>
  <w:style w:type="character" w:customStyle="1" w:styleId="10">
    <w:name w:val="标题 1 字符"/>
    <w:basedOn w:val="a0"/>
    <w:link w:val="1"/>
    <w:uiPriority w:val="9"/>
    <w:rsid w:val="003C16BF"/>
    <w:rPr>
      <w:b/>
      <w:bCs/>
      <w:kern w:val="44"/>
      <w:sz w:val="28"/>
      <w:szCs w:val="44"/>
    </w:rPr>
  </w:style>
  <w:style w:type="character" w:customStyle="1" w:styleId="20">
    <w:name w:val="标题 2 字符"/>
    <w:basedOn w:val="a0"/>
    <w:link w:val="2"/>
    <w:uiPriority w:val="9"/>
    <w:rsid w:val="003C16BF"/>
    <w:rPr>
      <w:rFonts w:cstheme="majorBidi"/>
      <w:bCs/>
      <w:sz w:val="24"/>
      <w:szCs w:val="32"/>
    </w:rPr>
  </w:style>
  <w:style w:type="character" w:customStyle="1" w:styleId="30">
    <w:name w:val="标题 3 字符"/>
    <w:basedOn w:val="a0"/>
    <w:link w:val="3"/>
    <w:uiPriority w:val="9"/>
    <w:rsid w:val="00FF5F25"/>
    <w:rPr>
      <w:bCs/>
      <w:szCs w:val="32"/>
    </w:rPr>
  </w:style>
  <w:style w:type="character" w:customStyle="1" w:styleId="40">
    <w:name w:val="标题 4 字符"/>
    <w:basedOn w:val="a0"/>
    <w:link w:val="4"/>
    <w:uiPriority w:val="9"/>
    <w:semiHidden/>
    <w:rsid w:val="00FF5F25"/>
    <w:rPr>
      <w:rFonts w:cstheme="majorBidi"/>
      <w:bCs/>
      <w:szCs w:val="28"/>
    </w:rPr>
  </w:style>
  <w:style w:type="character" w:styleId="a7">
    <w:name w:val="Emphasis"/>
    <w:basedOn w:val="a0"/>
    <w:uiPriority w:val="20"/>
    <w:qFormat/>
    <w:rsid w:val="00FF5F25"/>
    <w:rPr>
      <w:b/>
      <w:i w:val="0"/>
      <w:iCs/>
    </w:rPr>
  </w:style>
  <w:style w:type="paragraph" w:styleId="a8">
    <w:name w:val="Quote"/>
    <w:basedOn w:val="a"/>
    <w:next w:val="a"/>
    <w:link w:val="a9"/>
    <w:uiPriority w:val="29"/>
    <w:qFormat/>
    <w:rsid w:val="00FF5F25"/>
    <w:pPr>
      <w:ind w:left="907" w:right="907"/>
    </w:pPr>
    <w:rPr>
      <w:iCs/>
      <w:color w:val="404040" w:themeColor="text1" w:themeTint="BF"/>
    </w:rPr>
  </w:style>
  <w:style w:type="character" w:customStyle="1" w:styleId="a9">
    <w:name w:val="引用 字符"/>
    <w:basedOn w:val="a0"/>
    <w:link w:val="a8"/>
    <w:uiPriority w:val="29"/>
    <w:rsid w:val="00FF5F25"/>
    <w:rPr>
      <w:iCs/>
      <w:color w:val="404040" w:themeColor="text1" w:themeTint="BF"/>
    </w:rPr>
  </w:style>
  <w:style w:type="paragraph" w:styleId="aa">
    <w:name w:val="Intense Quote"/>
    <w:basedOn w:val="a"/>
    <w:next w:val="a"/>
    <w:link w:val="ab"/>
    <w:uiPriority w:val="30"/>
    <w:qFormat/>
    <w:rsid w:val="00A375F5"/>
    <w:pPr>
      <w:pBdr>
        <w:top w:val="dotted" w:sz="4" w:space="10" w:color="0D0D0D" w:themeColor="text1" w:themeTint="F2"/>
        <w:bottom w:val="dotted" w:sz="4" w:space="10" w:color="0D0D0D" w:themeColor="text1" w:themeTint="F2"/>
      </w:pBdr>
      <w:spacing w:before="120" w:after="120"/>
      <w:ind w:left="567" w:right="567"/>
    </w:pPr>
    <w:rPr>
      <w:iCs/>
      <w:color w:val="0D0D0D" w:themeColor="text1" w:themeTint="F2"/>
    </w:rPr>
  </w:style>
  <w:style w:type="character" w:customStyle="1" w:styleId="ab">
    <w:name w:val="明显引用 字符"/>
    <w:basedOn w:val="a0"/>
    <w:link w:val="aa"/>
    <w:uiPriority w:val="30"/>
    <w:rsid w:val="00A375F5"/>
    <w:rPr>
      <w:iCs/>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1452">
      <w:bodyDiv w:val="1"/>
      <w:marLeft w:val="0"/>
      <w:marRight w:val="0"/>
      <w:marTop w:val="0"/>
      <w:marBottom w:val="0"/>
      <w:divBdr>
        <w:top w:val="none" w:sz="0" w:space="0" w:color="auto"/>
        <w:left w:val="none" w:sz="0" w:space="0" w:color="auto"/>
        <w:bottom w:val="none" w:sz="0" w:space="0" w:color="auto"/>
        <w:right w:val="none" w:sz="0" w:space="0" w:color="auto"/>
      </w:divBdr>
    </w:div>
    <w:div w:id="69049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41AE3-D2E3-4560-B6BA-69AF9DDE8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765</Words>
  <Characters>4364</Characters>
  <Application>Microsoft Office Word</Application>
  <DocSecurity>0</DocSecurity>
  <Lines>36</Lines>
  <Paragraphs>10</Paragraphs>
  <ScaleCrop>false</ScaleCrop>
  <Manager/>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中华人民共和国植物新品种保护条例</dc:title>
  <dc:subject>中华人民共和国植物新品种保护条例</dc:subject>
  <dc:creator/>
  <cp:keywords>植物新品种保护条例</cp:keywords>
  <dc:description>植物新品种保护条例2014</dc:description>
  <cp:lastModifiedBy/>
  <cp:revision>1</cp:revision>
  <dcterms:created xsi:type="dcterms:W3CDTF">2024-04-13T10:48:00Z</dcterms:created>
  <dcterms:modified xsi:type="dcterms:W3CDTF">2024-05-11T06:52:00Z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