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4D7" w:rsidRDefault="00D524C2">
      <w:r>
        <w:t>Système de stockage et d’expédition de produits</w:t>
      </w:r>
    </w:p>
    <w:p w:rsidR="00D524C2" w:rsidRPr="00D524C2" w:rsidRDefault="00D524C2">
      <w:pPr>
        <w:rPr>
          <w:u w:val="single"/>
        </w:rPr>
      </w:pPr>
      <w:r w:rsidRPr="00D524C2">
        <w:rPr>
          <w:u w:val="single"/>
        </w:rPr>
        <w:t>Acteurs</w:t>
      </w:r>
    </w:p>
    <w:p w:rsidR="00D524C2" w:rsidRDefault="00D524C2">
      <w:r w:rsidRPr="00D524C2">
        <w:t>Les employés de la réception</w:t>
      </w:r>
    </w:p>
    <w:p w:rsidR="00D524C2" w:rsidRDefault="00D524C2">
      <w:r w:rsidRPr="00D524C2">
        <w:t>Comptabilité fournisseur</w:t>
      </w:r>
    </w:p>
    <w:p w:rsidR="00D524C2" w:rsidRDefault="00D524C2">
      <w:r w:rsidRPr="00D524C2">
        <w:t>Les employés du stock</w:t>
      </w:r>
    </w:p>
    <w:p w:rsidR="00D524C2" w:rsidRDefault="00D524C2">
      <w:r w:rsidRPr="00D524C2">
        <w:t>D'autres employés traitent les commandes</w:t>
      </w:r>
    </w:p>
    <w:p w:rsidR="00AA750B" w:rsidRDefault="00AA750B">
      <w:r>
        <w:t>Service commande</w:t>
      </w:r>
    </w:p>
    <w:p w:rsidR="00D524C2" w:rsidRDefault="00D524C2">
      <w:r w:rsidRPr="00D524C2">
        <w:t xml:space="preserve"> </w:t>
      </w:r>
      <w:proofErr w:type="gramStart"/>
      <w:r w:rsidRPr="00D524C2">
        <w:t>les</w:t>
      </w:r>
      <w:proofErr w:type="gramEnd"/>
      <w:r w:rsidRPr="00D524C2">
        <w:t xml:space="preserve"> employés du service expédition</w:t>
      </w:r>
    </w:p>
    <w:tbl>
      <w:tblPr>
        <w:tblStyle w:val="Grilledutableau"/>
        <w:tblW w:w="0" w:type="auto"/>
        <w:tblLook w:val="04A0"/>
      </w:tblPr>
      <w:tblGrid>
        <w:gridCol w:w="1325"/>
        <w:gridCol w:w="1136"/>
        <w:gridCol w:w="1370"/>
        <w:gridCol w:w="1019"/>
        <w:gridCol w:w="1253"/>
        <w:gridCol w:w="1181"/>
        <w:gridCol w:w="1223"/>
      </w:tblGrid>
      <w:tr w:rsidR="00AA750B" w:rsidTr="007E0281">
        <w:tc>
          <w:tcPr>
            <w:tcW w:w="1325" w:type="dxa"/>
          </w:tcPr>
          <w:p w:rsidR="00AA750B" w:rsidRDefault="00AA750B"/>
        </w:tc>
        <w:tc>
          <w:tcPr>
            <w:tcW w:w="1136" w:type="dxa"/>
          </w:tcPr>
          <w:p w:rsidR="00AA750B" w:rsidRDefault="00AA750B">
            <w:r>
              <w:t>Employé Réception</w:t>
            </w:r>
          </w:p>
        </w:tc>
        <w:tc>
          <w:tcPr>
            <w:tcW w:w="1370" w:type="dxa"/>
          </w:tcPr>
          <w:p w:rsidR="00AA750B" w:rsidRDefault="00AA750B">
            <w:r>
              <w:t>Employé</w:t>
            </w:r>
          </w:p>
          <w:p w:rsidR="00AA750B" w:rsidRDefault="00AA750B">
            <w:r>
              <w:t>Comptabilité</w:t>
            </w:r>
          </w:p>
        </w:tc>
        <w:tc>
          <w:tcPr>
            <w:tcW w:w="1019" w:type="dxa"/>
          </w:tcPr>
          <w:p w:rsidR="00AA750B" w:rsidRDefault="00AA750B">
            <w:r>
              <w:t>Employé Stock</w:t>
            </w:r>
          </w:p>
        </w:tc>
        <w:tc>
          <w:tcPr>
            <w:tcW w:w="1253" w:type="dxa"/>
          </w:tcPr>
          <w:p w:rsidR="00AA750B" w:rsidRDefault="00AA750B">
            <w:r>
              <w:t>Employé</w:t>
            </w:r>
          </w:p>
          <w:p w:rsidR="00AA750B" w:rsidRDefault="00AA750B">
            <w:r>
              <w:t>Commande</w:t>
            </w:r>
          </w:p>
        </w:tc>
        <w:tc>
          <w:tcPr>
            <w:tcW w:w="1181" w:type="dxa"/>
          </w:tcPr>
          <w:p w:rsidR="00AA750B" w:rsidRDefault="00AA750B">
            <w:r>
              <w:t>Employé expédition</w:t>
            </w:r>
          </w:p>
        </w:tc>
        <w:tc>
          <w:tcPr>
            <w:tcW w:w="1181" w:type="dxa"/>
          </w:tcPr>
          <w:p w:rsidR="00AA750B" w:rsidRDefault="00AA750B">
            <w:r>
              <w:t>SI service commande</w:t>
            </w:r>
          </w:p>
        </w:tc>
      </w:tr>
      <w:tr w:rsidR="00AA750B" w:rsidTr="007E0281">
        <w:tc>
          <w:tcPr>
            <w:tcW w:w="1325" w:type="dxa"/>
          </w:tcPr>
          <w:p w:rsidR="00AA750B" w:rsidRDefault="00AA750B" w:rsidP="007535B3">
            <w:r>
              <w:t>Recevoir une livraison</w:t>
            </w:r>
          </w:p>
        </w:tc>
        <w:tc>
          <w:tcPr>
            <w:tcW w:w="1136" w:type="dxa"/>
          </w:tcPr>
          <w:p w:rsidR="00AA750B" w:rsidRDefault="00AA750B">
            <w:r>
              <w:t>P</w:t>
            </w:r>
          </w:p>
        </w:tc>
        <w:tc>
          <w:tcPr>
            <w:tcW w:w="1370" w:type="dxa"/>
          </w:tcPr>
          <w:p w:rsidR="00AA750B" w:rsidRDefault="00AA750B">
            <w:r>
              <w:t>S</w:t>
            </w:r>
          </w:p>
        </w:tc>
        <w:tc>
          <w:tcPr>
            <w:tcW w:w="1019" w:type="dxa"/>
          </w:tcPr>
          <w:p w:rsidR="00AA750B" w:rsidRDefault="00AA750B"/>
        </w:tc>
        <w:tc>
          <w:tcPr>
            <w:tcW w:w="1253" w:type="dxa"/>
          </w:tcPr>
          <w:p w:rsidR="00AA750B" w:rsidRDefault="00AA750B"/>
        </w:tc>
        <w:tc>
          <w:tcPr>
            <w:tcW w:w="1181" w:type="dxa"/>
          </w:tcPr>
          <w:p w:rsidR="00AA750B" w:rsidRDefault="00AA750B"/>
        </w:tc>
        <w:tc>
          <w:tcPr>
            <w:tcW w:w="1181" w:type="dxa"/>
          </w:tcPr>
          <w:p w:rsidR="00AA750B" w:rsidRDefault="00AA750B"/>
        </w:tc>
      </w:tr>
      <w:tr w:rsidR="00AA750B" w:rsidTr="007E0281">
        <w:tc>
          <w:tcPr>
            <w:tcW w:w="1325" w:type="dxa"/>
          </w:tcPr>
          <w:p w:rsidR="00AA750B" w:rsidRDefault="00AA750B">
            <w:r>
              <w:t>Commander produit</w:t>
            </w:r>
          </w:p>
        </w:tc>
        <w:tc>
          <w:tcPr>
            <w:tcW w:w="1136" w:type="dxa"/>
          </w:tcPr>
          <w:p w:rsidR="00AA750B" w:rsidRDefault="00AA750B"/>
        </w:tc>
        <w:tc>
          <w:tcPr>
            <w:tcW w:w="1370" w:type="dxa"/>
          </w:tcPr>
          <w:p w:rsidR="00AA750B" w:rsidRDefault="00AA750B">
            <w:r>
              <w:t>S</w:t>
            </w:r>
          </w:p>
        </w:tc>
        <w:tc>
          <w:tcPr>
            <w:tcW w:w="1019" w:type="dxa"/>
          </w:tcPr>
          <w:p w:rsidR="00AA750B" w:rsidRDefault="00AA750B"/>
        </w:tc>
        <w:tc>
          <w:tcPr>
            <w:tcW w:w="1253" w:type="dxa"/>
          </w:tcPr>
          <w:p w:rsidR="00AA750B" w:rsidRDefault="00AA750B">
            <w:r>
              <w:t>P</w:t>
            </w:r>
          </w:p>
        </w:tc>
        <w:tc>
          <w:tcPr>
            <w:tcW w:w="1181" w:type="dxa"/>
          </w:tcPr>
          <w:p w:rsidR="00AA750B" w:rsidRDefault="00AA750B"/>
        </w:tc>
        <w:tc>
          <w:tcPr>
            <w:tcW w:w="1181" w:type="dxa"/>
          </w:tcPr>
          <w:p w:rsidR="00AA750B" w:rsidRDefault="00AA750B"/>
        </w:tc>
      </w:tr>
      <w:tr w:rsidR="00AA750B" w:rsidTr="007E0281">
        <w:tc>
          <w:tcPr>
            <w:tcW w:w="1325" w:type="dxa"/>
          </w:tcPr>
          <w:p w:rsidR="00AA750B" w:rsidRDefault="00AA750B">
            <w:r>
              <w:t>Stocker produit</w:t>
            </w:r>
          </w:p>
        </w:tc>
        <w:tc>
          <w:tcPr>
            <w:tcW w:w="1136" w:type="dxa"/>
          </w:tcPr>
          <w:p w:rsidR="00AA750B" w:rsidRDefault="00AA750B"/>
        </w:tc>
        <w:tc>
          <w:tcPr>
            <w:tcW w:w="1370" w:type="dxa"/>
          </w:tcPr>
          <w:p w:rsidR="00AA750B" w:rsidRDefault="00AA750B"/>
        </w:tc>
        <w:tc>
          <w:tcPr>
            <w:tcW w:w="1019" w:type="dxa"/>
          </w:tcPr>
          <w:p w:rsidR="00AA750B" w:rsidRDefault="00AA750B">
            <w:r>
              <w:t>P</w:t>
            </w:r>
          </w:p>
        </w:tc>
        <w:tc>
          <w:tcPr>
            <w:tcW w:w="1253" w:type="dxa"/>
          </w:tcPr>
          <w:p w:rsidR="00AA750B" w:rsidRDefault="00AA750B"/>
        </w:tc>
        <w:tc>
          <w:tcPr>
            <w:tcW w:w="1181" w:type="dxa"/>
          </w:tcPr>
          <w:p w:rsidR="00AA750B" w:rsidRDefault="00AA750B"/>
        </w:tc>
        <w:tc>
          <w:tcPr>
            <w:tcW w:w="1181" w:type="dxa"/>
          </w:tcPr>
          <w:p w:rsidR="00AA750B" w:rsidRDefault="00AA750B"/>
        </w:tc>
      </w:tr>
      <w:tr w:rsidR="00AA750B" w:rsidTr="007E0281">
        <w:tc>
          <w:tcPr>
            <w:tcW w:w="1325" w:type="dxa"/>
          </w:tcPr>
          <w:p w:rsidR="00AA750B" w:rsidRDefault="00AA750B">
            <w:r>
              <w:t>Mettre à jour l’inventaire</w:t>
            </w:r>
          </w:p>
        </w:tc>
        <w:tc>
          <w:tcPr>
            <w:tcW w:w="1136" w:type="dxa"/>
          </w:tcPr>
          <w:p w:rsidR="00AA750B" w:rsidRDefault="00AA750B"/>
        </w:tc>
        <w:tc>
          <w:tcPr>
            <w:tcW w:w="1370" w:type="dxa"/>
          </w:tcPr>
          <w:p w:rsidR="00AA750B" w:rsidRDefault="00AA750B"/>
        </w:tc>
        <w:tc>
          <w:tcPr>
            <w:tcW w:w="1019" w:type="dxa"/>
          </w:tcPr>
          <w:p w:rsidR="00AA750B" w:rsidRDefault="00AA750B">
            <w:r>
              <w:t>P</w:t>
            </w:r>
          </w:p>
        </w:tc>
        <w:tc>
          <w:tcPr>
            <w:tcW w:w="1253" w:type="dxa"/>
          </w:tcPr>
          <w:p w:rsidR="00AA750B" w:rsidRDefault="00AA750B">
            <w:r>
              <w:t>S</w:t>
            </w:r>
          </w:p>
        </w:tc>
        <w:tc>
          <w:tcPr>
            <w:tcW w:w="1181" w:type="dxa"/>
          </w:tcPr>
          <w:p w:rsidR="00AA750B" w:rsidRDefault="00AA750B"/>
        </w:tc>
        <w:tc>
          <w:tcPr>
            <w:tcW w:w="1181" w:type="dxa"/>
          </w:tcPr>
          <w:p w:rsidR="00AA750B" w:rsidRDefault="00AA750B"/>
        </w:tc>
      </w:tr>
      <w:tr w:rsidR="00AA750B" w:rsidTr="007E0281">
        <w:tc>
          <w:tcPr>
            <w:tcW w:w="1325" w:type="dxa"/>
          </w:tcPr>
          <w:p w:rsidR="00AA750B" w:rsidRDefault="00AA750B">
            <w:r>
              <w:t>Préparer commande</w:t>
            </w:r>
          </w:p>
        </w:tc>
        <w:tc>
          <w:tcPr>
            <w:tcW w:w="1136" w:type="dxa"/>
          </w:tcPr>
          <w:p w:rsidR="00AA750B" w:rsidRDefault="00AA750B"/>
        </w:tc>
        <w:tc>
          <w:tcPr>
            <w:tcW w:w="1370" w:type="dxa"/>
          </w:tcPr>
          <w:p w:rsidR="00AA750B" w:rsidRDefault="00AA750B"/>
        </w:tc>
        <w:tc>
          <w:tcPr>
            <w:tcW w:w="1019" w:type="dxa"/>
          </w:tcPr>
          <w:p w:rsidR="00AA750B" w:rsidRDefault="00AA750B"/>
        </w:tc>
        <w:tc>
          <w:tcPr>
            <w:tcW w:w="1253" w:type="dxa"/>
          </w:tcPr>
          <w:p w:rsidR="00AA750B" w:rsidRDefault="00AA750B">
            <w:r>
              <w:t>P</w:t>
            </w:r>
          </w:p>
        </w:tc>
        <w:tc>
          <w:tcPr>
            <w:tcW w:w="1181" w:type="dxa"/>
          </w:tcPr>
          <w:p w:rsidR="00AA750B" w:rsidRDefault="00AA750B">
            <w:r>
              <w:t>S</w:t>
            </w:r>
          </w:p>
        </w:tc>
        <w:tc>
          <w:tcPr>
            <w:tcW w:w="1181" w:type="dxa"/>
          </w:tcPr>
          <w:p w:rsidR="00AA750B" w:rsidRDefault="00AA750B">
            <w:r>
              <w:t>S</w:t>
            </w:r>
          </w:p>
        </w:tc>
      </w:tr>
      <w:tr w:rsidR="00AA750B" w:rsidTr="007E0281">
        <w:tc>
          <w:tcPr>
            <w:tcW w:w="1325" w:type="dxa"/>
          </w:tcPr>
          <w:p w:rsidR="00AA750B" w:rsidRDefault="00AA750B">
            <w:r>
              <w:t>Expédier commande</w:t>
            </w:r>
          </w:p>
        </w:tc>
        <w:tc>
          <w:tcPr>
            <w:tcW w:w="1136" w:type="dxa"/>
          </w:tcPr>
          <w:p w:rsidR="00AA750B" w:rsidRDefault="00AA750B"/>
        </w:tc>
        <w:tc>
          <w:tcPr>
            <w:tcW w:w="1370" w:type="dxa"/>
          </w:tcPr>
          <w:p w:rsidR="00AA750B" w:rsidRDefault="00AA750B"/>
        </w:tc>
        <w:tc>
          <w:tcPr>
            <w:tcW w:w="1019" w:type="dxa"/>
          </w:tcPr>
          <w:p w:rsidR="00AA750B" w:rsidRDefault="00AA750B"/>
        </w:tc>
        <w:tc>
          <w:tcPr>
            <w:tcW w:w="1253" w:type="dxa"/>
          </w:tcPr>
          <w:p w:rsidR="00AA750B" w:rsidRDefault="00AA750B"/>
        </w:tc>
        <w:tc>
          <w:tcPr>
            <w:tcW w:w="1181" w:type="dxa"/>
          </w:tcPr>
          <w:p w:rsidR="00AA750B" w:rsidRDefault="00AA750B">
            <w:r>
              <w:t>P</w:t>
            </w:r>
          </w:p>
        </w:tc>
        <w:tc>
          <w:tcPr>
            <w:tcW w:w="1181" w:type="dxa"/>
          </w:tcPr>
          <w:p w:rsidR="00AA750B" w:rsidRDefault="00AA750B">
            <w:r>
              <w:t>S</w:t>
            </w:r>
          </w:p>
        </w:tc>
      </w:tr>
    </w:tbl>
    <w:p w:rsidR="00D524C2" w:rsidRDefault="00D524C2"/>
    <w:p w:rsidR="00D524C2" w:rsidRDefault="00D524C2"/>
    <w:sectPr w:rsidR="00D524C2" w:rsidSect="00310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4C2"/>
    <w:rsid w:val="0011502B"/>
    <w:rsid w:val="00310418"/>
    <w:rsid w:val="005323CA"/>
    <w:rsid w:val="005A50E6"/>
    <w:rsid w:val="007535B3"/>
    <w:rsid w:val="007A2DB0"/>
    <w:rsid w:val="00AA750B"/>
    <w:rsid w:val="00BF229F"/>
    <w:rsid w:val="00CE62E4"/>
    <w:rsid w:val="00D5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4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2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2016-10-10T08:10:00Z</dcterms:created>
  <dcterms:modified xsi:type="dcterms:W3CDTF">2016-10-10T15:23:00Z</dcterms:modified>
</cp:coreProperties>
</file>