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7B2711" w:rsidRPr="007B2711" w14:paraId="2033E4FD" w14:textId="77777777" w:rsidTr="008901E3">
        <w:trPr>
          <w:cantSplit/>
          <w:trHeight w:val="180"/>
        </w:trPr>
        <w:tc>
          <w:tcPr>
            <w:tcW w:w="5000" w:type="pct"/>
            <w:hideMark/>
          </w:tcPr>
          <w:p w14:paraId="41BD241E" w14:textId="63AEE4B9" w:rsidR="007B2711" w:rsidRPr="007B2711" w:rsidRDefault="00202540" w:rsidP="007B2711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="007B2711" w:rsidRPr="007B2711">
              <w:rPr>
                <w:rFonts w:ascii="Liberation Serif" w:eastAsia="Droid Sans Fallback" w:hAnsi="Liberation Serif" w:cs="FreeSans"/>
                <w:noProof/>
                <w:color w:val="auto"/>
                <w:kern w:val="2"/>
                <w:sz w:val="24"/>
                <w:szCs w:val="24"/>
              </w:rPr>
              <w:drawing>
                <wp:inline distT="0" distB="0" distL="0" distR="0" wp14:anchorId="1E04EDD5" wp14:editId="38843C04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F6A0B" w14:textId="77777777" w:rsidR="007B2711" w:rsidRPr="007B2711" w:rsidRDefault="007B2711" w:rsidP="007B2711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7B2711" w:rsidRPr="007B2711" w14:paraId="2E3DD6B8" w14:textId="77777777" w:rsidTr="008901E3">
        <w:trPr>
          <w:cantSplit/>
          <w:trHeight w:val="1417"/>
        </w:trPr>
        <w:tc>
          <w:tcPr>
            <w:tcW w:w="5000" w:type="pct"/>
            <w:hideMark/>
          </w:tcPr>
          <w:p w14:paraId="01E49235" w14:textId="77777777" w:rsidR="007B2711" w:rsidRPr="007B2711" w:rsidRDefault="007B2711" w:rsidP="007B2711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color w:val="auto"/>
                <w:kern w:val="2"/>
                <w:sz w:val="20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38C9BBFE" w14:textId="77777777" w:rsidR="007B2711" w:rsidRPr="007B2711" w:rsidRDefault="007B2711" w:rsidP="007B2711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FreeSans"/>
                <w:b/>
                <w:snapToGrid w:val="0"/>
                <w:color w:val="auto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7B2711">
              <w:rPr>
                <w:rFonts w:ascii="Times New Roman" w:eastAsia="Droid Sans Fallback" w:hAnsi="Times New Roman" w:cs="Times New Roman"/>
                <w:b/>
                <w:color w:val="auto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7B2711">
              <w:rPr>
                <w:rFonts w:ascii="Times New Roman" w:eastAsia="Droid Sans Fallback" w:hAnsi="Times New Roman" w:cs="Times New Roman"/>
                <w:b/>
                <w:noProof/>
                <w:color w:val="auto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254BB497" wp14:editId="645BC79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0A3FB9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5631A5A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15F6A971" w14:textId="75417C46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 xml:space="preserve">Кафедра </w:t>
      </w:r>
      <w:r w:rsidR="00AD619D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информационных технологий в атомной энергетике</w:t>
      </w: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 xml:space="preserve"> (</w:t>
      </w:r>
      <w:r w:rsidR="00AD619D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ИТАЭ</w:t>
      </w: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)</w:t>
      </w:r>
    </w:p>
    <w:p w14:paraId="32CF171D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4DB67CD1" w14:textId="77777777" w:rsidR="007B2711" w:rsidRPr="007B2711" w:rsidRDefault="007B2711" w:rsidP="007B2711">
      <w:pPr>
        <w:widowControl w:val="0"/>
        <w:suppressAutoHyphens/>
        <w:spacing w:after="0" w:line="240" w:lineRule="auto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6CDF2A20" w14:textId="63EABA2D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 xml:space="preserve">ОТЧЕТ ПО </w:t>
      </w:r>
      <w:r w:rsidR="00C50DB3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ВЫПОЛНЕНИЮ КОМПЛЕКСНОЙ ЗАДАЧИ</w:t>
      </w:r>
    </w:p>
    <w:p w14:paraId="48600369" w14:textId="160F8E28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по дисциплине «</w:t>
      </w:r>
      <w:r w:rsidR="00C50DB3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Моделирование безопасности компьютерных систем</w:t>
      </w:r>
      <w:r w:rsidRPr="007B2711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»</w:t>
      </w:r>
    </w:p>
    <w:p w14:paraId="266FC1AA" w14:textId="77777777" w:rsid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6B6FA27C" w14:textId="77777777" w:rsidR="00C50DB3" w:rsidRPr="007B2711" w:rsidRDefault="00C50DB3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28656D87" w14:textId="4A01C0A0" w:rsidR="007B2711" w:rsidRPr="00C50DB3" w:rsidRDefault="00C50DB3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b/>
          <w:bCs/>
          <w:color w:val="auto"/>
          <w:kern w:val="2"/>
          <w:sz w:val="28"/>
          <w:szCs w:val="28"/>
          <w:lang w:eastAsia="zh-CN" w:bidi="hi-IN"/>
        </w:rPr>
      </w:pPr>
      <w:r w:rsidRPr="00C50DB3">
        <w:rPr>
          <w:rFonts w:ascii="Times New Roman" w:eastAsia="Droid Sans Fallback" w:hAnsi="Times New Roman" w:cs="Times New Roman"/>
          <w:b/>
          <w:bCs/>
          <w:color w:val="auto"/>
          <w:kern w:val="2"/>
          <w:sz w:val="28"/>
          <w:szCs w:val="28"/>
          <w:lang w:eastAsia="zh-CN" w:bidi="hi-IN"/>
        </w:rPr>
        <w:t>Вариант: 6</w:t>
      </w:r>
    </w:p>
    <w:p w14:paraId="5627948E" w14:textId="77777777" w:rsidR="007B2711" w:rsidRPr="007B2711" w:rsidRDefault="007B2711" w:rsidP="007B2711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160410E5" w14:textId="77777777" w:rsidR="00C50DB3" w:rsidRDefault="00C50DB3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3148F979" w14:textId="77777777" w:rsidR="00C50DB3" w:rsidRPr="007B2711" w:rsidRDefault="00C50DB3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tbl>
      <w:tblPr>
        <w:tblStyle w:val="22"/>
        <w:tblW w:w="108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4819"/>
        <w:gridCol w:w="1106"/>
        <w:gridCol w:w="560"/>
        <w:gridCol w:w="1106"/>
      </w:tblGrid>
      <w:tr w:rsidR="007B2711" w:rsidRPr="007B2711" w14:paraId="3EA067E4" w14:textId="77777777" w:rsidTr="00AB6D03">
        <w:trPr>
          <w:gridAfter w:val="1"/>
          <w:wAfter w:w="1106" w:type="dxa"/>
        </w:trPr>
        <w:tc>
          <w:tcPr>
            <w:tcW w:w="3261" w:type="dxa"/>
          </w:tcPr>
          <w:p w14:paraId="53021E46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7B2711">
              <w:rPr>
                <w:rFonts w:ascii="Liberation Serif" w:eastAsia="Droid Sans Fallback" w:hAnsi="Liberation Serif" w:cs="Times New Roman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13504C7B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A92D77D" w14:textId="5C6EE045" w:rsidR="007B2711" w:rsidRPr="00C50DB3" w:rsidRDefault="007B2711" w:rsidP="007B2711">
            <w:pPr>
              <w:widowControl w:val="0"/>
              <w:suppressAutoHyphens/>
              <w:rPr>
                <w:rFonts w:ascii="Times New Roman" w:eastAsia="Droid Sans Fallback" w:hAnsi="Times New Roman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C50DB3">
              <w:rPr>
                <w:rFonts w:ascii="Times New Roman" w:eastAsia="Droid Sans Fallback" w:hAnsi="Times New Roman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ИКБО-50-23 Павлов Н.С.</w:t>
            </w:r>
          </w:p>
        </w:tc>
        <w:tc>
          <w:tcPr>
            <w:tcW w:w="1666" w:type="dxa"/>
            <w:gridSpan w:val="2"/>
          </w:tcPr>
          <w:p w14:paraId="3E6190DB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3FFEEF1C" w14:textId="77777777" w:rsidR="007B2711" w:rsidRPr="007B2711" w:rsidRDefault="007B2711" w:rsidP="007B2711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3227DEF0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B2711" w:rsidRPr="007B2711" w14:paraId="368534D1" w14:textId="77777777" w:rsidTr="00AB6D03">
        <w:trPr>
          <w:gridAfter w:val="1"/>
          <w:wAfter w:w="1106" w:type="dxa"/>
        </w:trPr>
        <w:tc>
          <w:tcPr>
            <w:tcW w:w="3261" w:type="dxa"/>
          </w:tcPr>
          <w:p w14:paraId="2ABE7357" w14:textId="0C6F6285" w:rsidR="007B2711" w:rsidRPr="007B2711" w:rsidRDefault="00926E70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Доцент</w:t>
            </w:r>
          </w:p>
          <w:p w14:paraId="675B9E74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0DABDC7" w14:textId="7331E63A" w:rsidR="007B2711" w:rsidRPr="00C50DB3" w:rsidRDefault="00C50DB3" w:rsidP="007B2711">
            <w:pPr>
              <w:widowControl w:val="0"/>
              <w:suppressAutoHyphens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proofErr w:type="spellStart"/>
            <w:r>
              <w:rPr>
                <w:rFonts w:ascii="Times New Roman" w:eastAsia="Droid Sans Fallback" w:hAnsi="Times New Roman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Баричев</w:t>
            </w:r>
            <w:proofErr w:type="spellEnd"/>
            <w:r>
              <w:rPr>
                <w:rFonts w:ascii="Times New Roman" w:eastAsia="Droid Sans Fallback" w:hAnsi="Times New Roman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С.Г</w:t>
            </w:r>
            <w:r w:rsidR="00AD619D" w:rsidRPr="00C50DB3">
              <w:rPr>
                <w:rFonts w:ascii="Times New Roman" w:eastAsia="Droid Sans Fallback" w:hAnsi="Times New Roman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22AF5BE1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3C647F62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7677B8BA" w14:textId="77777777" w:rsidR="007B2711" w:rsidRPr="007B2711" w:rsidRDefault="007B2711" w:rsidP="007B2711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9F6A783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B2711" w:rsidRPr="007B2711" w14:paraId="02E0775B" w14:textId="77777777" w:rsidTr="00AB6D03">
        <w:tc>
          <w:tcPr>
            <w:tcW w:w="3261" w:type="dxa"/>
          </w:tcPr>
          <w:p w14:paraId="2F4802CE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78A05A3F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3AB312AE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07919116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677C019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B116761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5B7EE73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C436F25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20BAF37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254DA37A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2E8558A3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  <w:r w:rsidRPr="007B2711"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  <w:t>Москва 2025 г.</w:t>
      </w:r>
    </w:p>
    <w:p w14:paraId="29FED5DD" w14:textId="77777777" w:rsidR="007B2711" w:rsidRDefault="007B2711"/>
    <w:p w14:paraId="04BAA716" w14:textId="7D365F9C" w:rsidR="007B2711" w:rsidRDefault="007B2711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6C5C181" w14:textId="4CA22D8F" w:rsidR="000A2DDB" w:rsidRPr="000258F6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33195F0F" w14:textId="3B4342E7" w:rsidR="00E957DD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1D3FE4">
            <w:rPr>
              <w:rFonts w:cs="Times New Roman"/>
              <w:color w:val="auto"/>
              <w:szCs w:val="28"/>
            </w:rPr>
            <w:fldChar w:fldCharType="begin"/>
          </w:r>
          <w:r w:rsidRPr="001D3FE4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1D3FE4">
            <w:rPr>
              <w:rFonts w:cs="Times New Roman"/>
              <w:color w:val="auto"/>
              <w:szCs w:val="28"/>
            </w:rPr>
            <w:fldChar w:fldCharType="separate"/>
          </w:r>
          <w:hyperlink w:anchor="_Toc199366646" w:history="1">
            <w:r w:rsidR="00E957DD" w:rsidRPr="009C092A">
              <w:rPr>
                <w:rStyle w:val="ab"/>
                <w:noProof/>
              </w:rPr>
              <w:t>1. ПОСТАНОВКА ЗАДАЧИ</w:t>
            </w:r>
            <w:r w:rsidR="00E957DD">
              <w:rPr>
                <w:noProof/>
                <w:webHidden/>
              </w:rPr>
              <w:tab/>
            </w:r>
            <w:r w:rsidR="00E957DD">
              <w:rPr>
                <w:noProof/>
                <w:webHidden/>
              </w:rPr>
              <w:fldChar w:fldCharType="begin"/>
            </w:r>
            <w:r w:rsidR="00E957DD">
              <w:rPr>
                <w:noProof/>
                <w:webHidden/>
              </w:rPr>
              <w:instrText xml:space="preserve"> PAGEREF _Toc199366646 \h </w:instrText>
            </w:r>
            <w:r w:rsidR="00E957DD">
              <w:rPr>
                <w:noProof/>
                <w:webHidden/>
              </w:rPr>
            </w:r>
            <w:r w:rsidR="00E957DD">
              <w:rPr>
                <w:noProof/>
                <w:webHidden/>
              </w:rPr>
              <w:fldChar w:fldCharType="separate"/>
            </w:r>
            <w:r w:rsidR="00202540">
              <w:rPr>
                <w:noProof/>
                <w:webHidden/>
              </w:rPr>
              <w:t>3</w:t>
            </w:r>
            <w:r w:rsidR="00E957DD">
              <w:rPr>
                <w:noProof/>
                <w:webHidden/>
              </w:rPr>
              <w:fldChar w:fldCharType="end"/>
            </w:r>
          </w:hyperlink>
        </w:p>
        <w:p w14:paraId="6F6081FC" w14:textId="061E8C02" w:rsidR="00E957DD" w:rsidRDefault="00E957DD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9366647" w:history="1">
            <w:r w:rsidRPr="009C092A">
              <w:rPr>
                <w:rStyle w:val="ab"/>
                <w:noProof/>
              </w:rPr>
              <w:t>2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_Toc199366647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254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7A1F2" w14:textId="2BE08BAB" w:rsidR="00E957DD" w:rsidRDefault="00E957DD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9366648" w:history="1">
            <w:r w:rsidRPr="009C092A">
              <w:rPr>
                <w:rStyle w:val="ab"/>
                <w:noProof/>
              </w:rPr>
              <w:t>2.1 Расчет эффективности подсистемы обнаружения ошибок P</w:t>
            </w:r>
            <w:r w:rsidRPr="009C092A">
              <w:rPr>
                <w:rStyle w:val="ab"/>
                <w:noProof/>
                <w:vertAlign w:val="subscript"/>
              </w:rPr>
              <w:t>У1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_Toc199366648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254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CB56D" w14:textId="1A8FA3C1" w:rsidR="00E957DD" w:rsidRDefault="00E957DD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9366649" w:history="1">
            <w:r w:rsidRPr="009C092A">
              <w:rPr>
                <w:rStyle w:val="ab"/>
                <w:noProof/>
              </w:rPr>
              <w:t>2.2 Расчет эффективности подсистемы аутентификации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_Toc199366649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254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901BF" w14:textId="2908BB64" w:rsidR="00E957DD" w:rsidRDefault="00E957DD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9366650" w:history="1">
            <w:r w:rsidRPr="009C092A">
              <w:rPr>
                <w:rStyle w:val="ab"/>
                <w:noProof/>
              </w:rPr>
              <w:t>2.3 Расчет эффективности антивирусной защиты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_Toc199366650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254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4CCA2" w14:textId="44EF1384" w:rsidR="00E957DD" w:rsidRDefault="00E957DD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9366651" w:history="1">
            <w:r w:rsidRPr="009C092A">
              <w:rPr>
                <w:rStyle w:val="ab"/>
                <w:noProof/>
              </w:rPr>
              <w:t>2.4 Расчет эффективности всей подсистемы защиты против одиночного и группового воздействия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_Toc199366651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254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B514C" w14:textId="1DA28EA9" w:rsidR="00E957DD" w:rsidRDefault="00E957DD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9366652" w:history="1">
            <w:r w:rsidRPr="009C092A">
              <w:rPr>
                <w:rStyle w:val="ab"/>
                <w:noProof/>
              </w:rPr>
              <w:t>2.5 Исследование зависимости эффективности всей подсистемы защиты против одиночного и группового воздействия при изменении параметра(</w:t>
            </w:r>
            <w:r w:rsidRPr="009C092A">
              <w:rPr>
                <w:rStyle w:val="ab"/>
                <w:i/>
                <w:iCs/>
                <w:noProof/>
                <w:lang w:val="en-US"/>
              </w:rPr>
              <w:t>v</w:t>
            </w:r>
            <w:r w:rsidRPr="009C092A">
              <w:rPr>
                <w:rStyle w:val="ab"/>
                <w:i/>
                <w:iCs/>
                <w:noProof/>
                <w:vertAlign w:val="subscript"/>
              </w:rPr>
              <w:t>2</w:t>
            </w:r>
            <w:r w:rsidRPr="009C092A">
              <w:rPr>
                <w:rStyle w:val="ab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_Toc199366652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254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0295" w14:textId="576AA068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D3FE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692CB9FA" w:rsidR="004576DD" w:rsidRPr="005A1B58" w:rsidRDefault="004576DD" w:rsidP="004576DD">
      <w:pPr>
        <w:pStyle w:val="1"/>
        <w:rPr>
          <w:bCs/>
        </w:rPr>
      </w:pPr>
      <w:bookmarkStart w:id="0" w:name="_Toc199366646"/>
      <w:r w:rsidRPr="004576DD">
        <w:lastRenderedPageBreak/>
        <w:t xml:space="preserve">1. </w:t>
      </w:r>
      <w:r w:rsidR="00D10187">
        <w:t>ПОСТАНОВКА ЗАДАЧИ</w:t>
      </w:r>
      <w:bookmarkEnd w:id="0"/>
    </w:p>
    <w:p w14:paraId="1D754414" w14:textId="77777777" w:rsidR="00C50DB3" w:rsidRDefault="00C50DB3" w:rsidP="00C50DB3">
      <w:pPr>
        <w:pStyle w:val="a0"/>
      </w:pPr>
      <w:r>
        <w:t>Автоматизированная система управления объекта ядерной энергетики включает трехуровневую подсистему защиты с тремя звеньями на каждом уровне.</w:t>
      </w:r>
    </w:p>
    <w:p w14:paraId="367802B6" w14:textId="77777777" w:rsidR="00C50DB3" w:rsidRPr="00C50DB3" w:rsidRDefault="00C50DB3" w:rsidP="00C50DB3">
      <w:pPr>
        <w:pStyle w:val="a0"/>
        <w:rPr>
          <w:b/>
          <w:bCs/>
          <w:color w:val="4472C4" w:themeColor="accent1"/>
        </w:rPr>
      </w:pPr>
      <w:r w:rsidRPr="00C50DB3">
        <w:rPr>
          <w:b/>
          <w:bCs/>
          <w:color w:val="4472C4" w:themeColor="accent1"/>
        </w:rPr>
        <w:t>У1. Защита от воздействия ошибочных команд управления.</w:t>
      </w:r>
    </w:p>
    <w:p w14:paraId="350CCF78" w14:textId="77777777" w:rsidR="00C50DB3" w:rsidRDefault="00C50DB3" w:rsidP="00C50DB3">
      <w:pPr>
        <w:pStyle w:val="a0"/>
      </w:pPr>
      <w:r>
        <w:t>Угроза: ошибочно сформированная команда, не обнаруживаемая декодером.</w:t>
      </w:r>
    </w:p>
    <w:p w14:paraId="477FEFC8" w14:textId="77777777" w:rsidR="00C50DB3" w:rsidRDefault="00C50DB3" w:rsidP="00C50DB3">
      <w:pPr>
        <w:pStyle w:val="a0"/>
      </w:pPr>
      <w:r>
        <w:t>Средство защиты: подсистема обнаружения ошибок</w:t>
      </w:r>
    </w:p>
    <w:p w14:paraId="121EA68C" w14:textId="77777777" w:rsidR="00C50DB3" w:rsidRDefault="00C50DB3" w:rsidP="00C50DB3">
      <w:pPr>
        <w:pStyle w:val="a0"/>
      </w:pPr>
      <w:r>
        <w:t>Последствие: возможность манипуляции с системой защиты</w:t>
      </w:r>
    </w:p>
    <w:p w14:paraId="3CE80900" w14:textId="77777777" w:rsidR="00C50DB3" w:rsidRDefault="00C50DB3" w:rsidP="00C50DB3">
      <w:pPr>
        <w:pStyle w:val="a0"/>
      </w:pPr>
      <w:r>
        <w:t xml:space="preserve">Показатель защищенности: Вероятность обнаружения ошибки – </w:t>
      </w:r>
      <w:r w:rsidRPr="007F3175">
        <w:rPr>
          <w:i/>
          <w:iCs/>
        </w:rPr>
        <w:t>P</w:t>
      </w:r>
      <w:r w:rsidRPr="007F3175">
        <w:rPr>
          <w:i/>
          <w:iCs/>
          <w:vertAlign w:val="subscript"/>
        </w:rPr>
        <w:t>У1</w:t>
      </w:r>
    </w:p>
    <w:p w14:paraId="2BEB11EC" w14:textId="77777777" w:rsidR="00C50DB3" w:rsidRPr="00C50DB3" w:rsidRDefault="00C50DB3" w:rsidP="00C50DB3">
      <w:pPr>
        <w:pStyle w:val="a0"/>
        <w:rPr>
          <w:b/>
          <w:bCs/>
        </w:rPr>
      </w:pPr>
      <w:r w:rsidRPr="00C50DB3">
        <w:rPr>
          <w:b/>
          <w:bCs/>
          <w:color w:val="EE0000"/>
        </w:rPr>
        <w:t>У2. Модуль аутентификации пользователя по паролю</w:t>
      </w:r>
    </w:p>
    <w:p w14:paraId="741B4B8B" w14:textId="77777777" w:rsidR="00C50DB3" w:rsidRDefault="00C50DB3" w:rsidP="00C50DB3">
      <w:pPr>
        <w:pStyle w:val="a0"/>
      </w:pPr>
      <w:r>
        <w:t>Угроза: подбор пароля (автоматизированный подбор пароля)</w:t>
      </w:r>
    </w:p>
    <w:p w14:paraId="562E1845" w14:textId="77777777" w:rsidR="00C50DB3" w:rsidRDefault="00C50DB3" w:rsidP="00C50DB3">
      <w:pPr>
        <w:pStyle w:val="a0"/>
      </w:pPr>
      <w:r>
        <w:t>Средство защиты: подсистема аутентификации</w:t>
      </w:r>
    </w:p>
    <w:p w14:paraId="4165E3CF" w14:textId="77777777" w:rsidR="00C50DB3" w:rsidRDefault="00C50DB3" w:rsidP="00C50DB3">
      <w:pPr>
        <w:pStyle w:val="a0"/>
      </w:pPr>
      <w:r>
        <w:t>Последствие: возможность запуска компьютерного вируса</w:t>
      </w:r>
    </w:p>
    <w:p w14:paraId="7CE166BE" w14:textId="77777777" w:rsidR="00C50DB3" w:rsidRDefault="00C50DB3" w:rsidP="00C50DB3">
      <w:pPr>
        <w:pStyle w:val="a0"/>
      </w:pPr>
      <w:r>
        <w:t xml:space="preserve">Показатель защищенности: Вероятность </w:t>
      </w:r>
      <w:proofErr w:type="spellStart"/>
      <w:r>
        <w:t>НЕподбора</w:t>
      </w:r>
      <w:proofErr w:type="spellEnd"/>
      <w:r>
        <w:t xml:space="preserve"> пароля – </w:t>
      </w:r>
      <w:r w:rsidRPr="007F3175">
        <w:rPr>
          <w:i/>
          <w:iCs/>
        </w:rPr>
        <w:t>P</w:t>
      </w:r>
      <w:r w:rsidRPr="007F3175">
        <w:rPr>
          <w:i/>
          <w:iCs/>
          <w:vertAlign w:val="subscript"/>
        </w:rPr>
        <w:t>У2</w:t>
      </w:r>
    </w:p>
    <w:p w14:paraId="3212BA6B" w14:textId="77777777" w:rsidR="00C50DB3" w:rsidRPr="00CB4529" w:rsidRDefault="00C50DB3" w:rsidP="00C50DB3">
      <w:pPr>
        <w:pStyle w:val="a0"/>
        <w:rPr>
          <w:b/>
          <w:bCs/>
          <w:color w:val="538135" w:themeColor="accent6" w:themeShade="BF"/>
        </w:rPr>
      </w:pPr>
      <w:r w:rsidRPr="00CB4529">
        <w:rPr>
          <w:b/>
          <w:bCs/>
          <w:color w:val="538135" w:themeColor="accent6" w:themeShade="BF"/>
        </w:rPr>
        <w:t>У3. Воздействие компьютерной эпидемии (сценарий пандемии без карантина)</w:t>
      </w:r>
    </w:p>
    <w:p w14:paraId="138676F6" w14:textId="77777777" w:rsidR="00C50DB3" w:rsidRDefault="00C50DB3" w:rsidP="00C50DB3">
      <w:pPr>
        <w:pStyle w:val="a0"/>
      </w:pPr>
      <w:r>
        <w:t>Угроза: заражение и выход из строя компьютеров</w:t>
      </w:r>
    </w:p>
    <w:p w14:paraId="288E77E9" w14:textId="77777777" w:rsidR="00C50DB3" w:rsidRDefault="00C50DB3" w:rsidP="00C50DB3">
      <w:pPr>
        <w:pStyle w:val="a0"/>
      </w:pPr>
      <w:r>
        <w:t>Средство защиты: антивирусная подсистема</w:t>
      </w:r>
    </w:p>
    <w:p w14:paraId="7C9AF67D" w14:textId="77777777" w:rsidR="00C50DB3" w:rsidRDefault="00C50DB3" w:rsidP="00C50DB3">
      <w:pPr>
        <w:pStyle w:val="a0"/>
      </w:pPr>
      <w:r>
        <w:t>Последствие: дезорганизация системы управления объектом ядерной энергетики</w:t>
      </w:r>
    </w:p>
    <w:p w14:paraId="285E71ED" w14:textId="5FEF193C" w:rsidR="00C50DB3" w:rsidRDefault="00C50DB3" w:rsidP="00C50DB3">
      <w:pPr>
        <w:pStyle w:val="a0"/>
      </w:pPr>
      <w:r>
        <w:t xml:space="preserve">Показатель защищенности: Доля незараженных компьютеров – </w:t>
      </w:r>
      <w:r w:rsidRPr="007F3175">
        <w:rPr>
          <w:i/>
          <w:iCs/>
        </w:rPr>
        <w:t>P</w:t>
      </w:r>
      <w:r w:rsidRPr="007F3175">
        <w:rPr>
          <w:i/>
          <w:iCs/>
          <w:vertAlign w:val="subscript"/>
        </w:rPr>
        <w:t>У3</w:t>
      </w:r>
    </w:p>
    <w:p w14:paraId="4D96EAA6" w14:textId="77777777" w:rsidR="00C50DB3" w:rsidRDefault="00C50DB3" w:rsidP="00C50DB3">
      <w:pPr>
        <w:pStyle w:val="a0"/>
      </w:pPr>
    </w:p>
    <w:p w14:paraId="31B4CDFA" w14:textId="77777777" w:rsidR="00C50DB3" w:rsidRPr="00CB4529" w:rsidRDefault="00C50DB3" w:rsidP="00C50DB3">
      <w:pPr>
        <w:pStyle w:val="a0"/>
        <w:rPr>
          <w:b/>
          <w:bCs/>
        </w:rPr>
      </w:pPr>
      <w:r w:rsidRPr="00CB4529">
        <w:rPr>
          <w:b/>
          <w:bCs/>
        </w:rPr>
        <w:t>Задание:</w:t>
      </w:r>
    </w:p>
    <w:p w14:paraId="69B508E6" w14:textId="3140ED1A" w:rsidR="00C50DB3" w:rsidRDefault="00C50DB3" w:rsidP="00CB4529">
      <w:pPr>
        <w:pStyle w:val="a0"/>
        <w:numPr>
          <w:ilvl w:val="0"/>
          <w:numId w:val="6"/>
        </w:numPr>
        <w:ind w:left="0" w:firstLine="709"/>
      </w:pPr>
      <w:r>
        <w:t>Рассчитать вероятность нарушения системы защиты при одиночном и групповом воздействии</w:t>
      </w:r>
    </w:p>
    <w:p w14:paraId="517BE602" w14:textId="6870CD9C" w:rsidR="00F47B59" w:rsidRPr="007F3175" w:rsidRDefault="00C50DB3" w:rsidP="0087384F">
      <w:pPr>
        <w:pStyle w:val="a0"/>
        <w:numPr>
          <w:ilvl w:val="0"/>
          <w:numId w:val="6"/>
        </w:numPr>
        <w:ind w:left="0" w:firstLine="709"/>
      </w:pPr>
      <w:r>
        <w:t>Исследовать зависимость эффективности системы защиты против одиночного и группового воздействия при изменении одного из параметров элемента защиты (у каждого варианта – свой параметр и свой диапазон для исследований)</w:t>
      </w:r>
      <w:r w:rsidR="00F47B59">
        <w:br w:type="page"/>
      </w:r>
    </w:p>
    <w:p w14:paraId="4232F212" w14:textId="468BC4B5" w:rsidR="005A1B58" w:rsidRDefault="005A1B58" w:rsidP="005A1B58">
      <w:pPr>
        <w:pStyle w:val="1"/>
      </w:pPr>
      <w:bookmarkStart w:id="1" w:name="_Toc199366647"/>
      <w:r>
        <w:lastRenderedPageBreak/>
        <w:t xml:space="preserve">2 </w:t>
      </w:r>
      <w:r w:rsidR="00D10187">
        <w:t>ВЫПОЛНЕНИЕ РАБОТЫ</w:t>
      </w:r>
      <w:bookmarkEnd w:id="1"/>
    </w:p>
    <w:p w14:paraId="5D494C1D" w14:textId="295E2C94" w:rsidR="00CB4529" w:rsidRDefault="00CB4529" w:rsidP="00CB4529">
      <w:pPr>
        <w:pStyle w:val="a0"/>
        <w:rPr>
          <w:vertAlign w:val="subscript"/>
        </w:rPr>
      </w:pPr>
      <w:r w:rsidRPr="00CB4529">
        <w:t xml:space="preserve">Для расчета защищенности системы и последующего исследования ее зависимости от параметров системы исследуем эффективность защиты каждого из трех уровней: </w:t>
      </w:r>
      <w:r w:rsidRPr="00607E2D">
        <w:rPr>
          <w:i/>
          <w:iCs/>
        </w:rPr>
        <w:t>P</w:t>
      </w:r>
      <w:r w:rsidRPr="00607E2D">
        <w:rPr>
          <w:i/>
          <w:iCs/>
          <w:vertAlign w:val="subscript"/>
        </w:rPr>
        <w:t>У1</w:t>
      </w:r>
      <w:r w:rsidRPr="00607E2D">
        <w:rPr>
          <w:i/>
          <w:iCs/>
        </w:rPr>
        <w:t>, P</w:t>
      </w:r>
      <w:r w:rsidRPr="00607E2D">
        <w:rPr>
          <w:i/>
          <w:iCs/>
          <w:vertAlign w:val="subscript"/>
        </w:rPr>
        <w:t>У2</w:t>
      </w:r>
      <w:r w:rsidRPr="00607E2D">
        <w:rPr>
          <w:i/>
          <w:iCs/>
        </w:rPr>
        <w:t>, P</w:t>
      </w:r>
      <w:r w:rsidRPr="00607E2D">
        <w:rPr>
          <w:i/>
          <w:iCs/>
          <w:vertAlign w:val="subscript"/>
        </w:rPr>
        <w:t>У3</w:t>
      </w:r>
    </w:p>
    <w:p w14:paraId="32BFE6E9" w14:textId="77777777" w:rsidR="001604D2" w:rsidRDefault="001604D2" w:rsidP="00CB4529">
      <w:pPr>
        <w:pStyle w:val="a0"/>
      </w:pPr>
    </w:p>
    <w:p w14:paraId="2C028143" w14:textId="09A28A53" w:rsidR="00CB4529" w:rsidRDefault="00CB4529" w:rsidP="00CB4529">
      <w:pPr>
        <w:pStyle w:val="2"/>
      </w:pPr>
      <w:bookmarkStart w:id="2" w:name="_Toc199366648"/>
      <w:r w:rsidRPr="00CB4529">
        <w:t>2.1 Расчет эффективности подсистемы обнаружения ошибок P</w:t>
      </w:r>
      <w:r w:rsidRPr="00CB4529">
        <w:rPr>
          <w:vertAlign w:val="subscript"/>
        </w:rPr>
        <w:t>У1</w:t>
      </w:r>
      <w:bookmarkEnd w:id="2"/>
    </w:p>
    <w:p w14:paraId="18041DB8" w14:textId="77777777" w:rsidR="0094223A" w:rsidRDefault="0094223A" w:rsidP="0094223A">
      <w:pPr>
        <w:pStyle w:val="a0"/>
      </w:pPr>
      <w:r>
        <w:t xml:space="preserve">Для защиты АСУ от ошибок в подсистеме защиты предусмотрены декодеры ошибок на каждом из трех входящих каналов управления на основе линейных помехоустойчивых кодов. </w:t>
      </w:r>
    </w:p>
    <w:p w14:paraId="70F4E3FF" w14:textId="77777777" w:rsidR="0094223A" w:rsidRDefault="0094223A" w:rsidP="0094223A">
      <w:pPr>
        <w:pStyle w:val="a0"/>
      </w:pPr>
      <w:r>
        <w:t xml:space="preserve">Каждый из них задается своей порождающей матрицей, которая и определяет эффективность конкретного звена </w:t>
      </w:r>
      <w:r w:rsidRPr="00607E2D">
        <w:rPr>
          <w:i/>
          <w:iCs/>
        </w:rPr>
        <w:t>P</w:t>
      </w:r>
      <w:r w:rsidRPr="00607E2D">
        <w:rPr>
          <w:i/>
          <w:iCs/>
          <w:vertAlign w:val="subscript"/>
        </w:rPr>
        <w:t>У1</w:t>
      </w:r>
      <w:r w:rsidRPr="00607E2D">
        <w:rPr>
          <w:i/>
          <w:iCs/>
          <w:vertAlign w:val="superscript"/>
        </w:rPr>
        <w:t>i</w:t>
      </w:r>
      <w:r>
        <w:t>, которая рассчитывается как вероятность обнаружения ошибки данным декодером (их три).</w:t>
      </w:r>
    </w:p>
    <w:p w14:paraId="7DDBAAC3" w14:textId="77777777" w:rsidR="0094223A" w:rsidRDefault="0094223A" w:rsidP="0094223A">
      <w:pPr>
        <w:pStyle w:val="a0"/>
      </w:pPr>
      <w:r>
        <w:t>Вероятность обнаружения ошибки определяется формулой</w:t>
      </w:r>
    </w:p>
    <w:p w14:paraId="13CF8FFC" w14:textId="77777777" w:rsidR="0094223A" w:rsidRPr="00202540" w:rsidRDefault="0094223A" w:rsidP="0094223A">
      <w:pPr>
        <w:pStyle w:val="a0"/>
        <w:ind w:firstLine="0"/>
        <w:jc w:val="center"/>
        <w:rPr>
          <w:i/>
          <w:iCs/>
        </w:rPr>
      </w:pPr>
      <w:proofErr w:type="spellStart"/>
      <w:r w:rsidRPr="00607E2D">
        <w:rPr>
          <w:i/>
          <w:iCs/>
        </w:rPr>
        <w:t>Р</w:t>
      </w:r>
      <w:r w:rsidRPr="00607E2D">
        <w:rPr>
          <w:i/>
          <w:iCs/>
          <w:vertAlign w:val="subscript"/>
        </w:rPr>
        <w:t>обн</w:t>
      </w:r>
      <w:proofErr w:type="spellEnd"/>
      <w:r w:rsidRPr="00202540">
        <w:rPr>
          <w:i/>
          <w:iCs/>
        </w:rPr>
        <w:t xml:space="preserve"> = 1 – (</w:t>
      </w:r>
      <w:r w:rsidRPr="00607E2D">
        <w:rPr>
          <w:i/>
          <w:iCs/>
          <w:lang w:val="en-US"/>
        </w:rPr>
        <w:t>A</w:t>
      </w:r>
      <w:r w:rsidRPr="00202540">
        <w:rPr>
          <w:i/>
          <w:iCs/>
          <w:vertAlign w:val="subscript"/>
        </w:rPr>
        <w:t>1</w:t>
      </w:r>
      <w:r w:rsidRPr="00607E2D">
        <w:rPr>
          <w:i/>
          <w:iCs/>
          <w:lang w:val="en-US"/>
        </w:rPr>
        <w:t>pq</w:t>
      </w:r>
      <w:r w:rsidRPr="00607E2D">
        <w:rPr>
          <w:i/>
          <w:iCs/>
          <w:vertAlign w:val="superscript"/>
          <w:lang w:val="en-US"/>
        </w:rPr>
        <w:t>n</w:t>
      </w:r>
      <w:r w:rsidRPr="00202540">
        <w:rPr>
          <w:i/>
          <w:iCs/>
          <w:vertAlign w:val="superscript"/>
        </w:rPr>
        <w:t xml:space="preserve">-1 </w:t>
      </w:r>
      <w:r w:rsidRPr="00202540">
        <w:rPr>
          <w:i/>
          <w:iCs/>
        </w:rPr>
        <w:t xml:space="preserve">+ </w:t>
      </w:r>
      <w:r w:rsidRPr="00607E2D">
        <w:rPr>
          <w:i/>
          <w:iCs/>
          <w:lang w:val="en-US"/>
        </w:rPr>
        <w:t>A</w:t>
      </w:r>
      <w:r w:rsidRPr="00202540">
        <w:rPr>
          <w:i/>
          <w:iCs/>
          <w:vertAlign w:val="subscript"/>
        </w:rPr>
        <w:t>2</w:t>
      </w:r>
      <w:r w:rsidRPr="00607E2D">
        <w:rPr>
          <w:i/>
          <w:iCs/>
          <w:lang w:val="en-US"/>
        </w:rPr>
        <w:t>p</w:t>
      </w:r>
      <w:r w:rsidRPr="00202540">
        <w:rPr>
          <w:i/>
          <w:iCs/>
          <w:vertAlign w:val="subscript"/>
        </w:rPr>
        <w:t>2</w:t>
      </w:r>
      <w:r w:rsidRPr="00607E2D">
        <w:rPr>
          <w:i/>
          <w:iCs/>
          <w:lang w:val="en-US"/>
        </w:rPr>
        <w:t>q</w:t>
      </w:r>
      <w:r w:rsidRPr="00607E2D">
        <w:rPr>
          <w:i/>
          <w:iCs/>
          <w:vertAlign w:val="superscript"/>
          <w:lang w:val="en-US"/>
        </w:rPr>
        <w:t>n</w:t>
      </w:r>
      <w:r w:rsidRPr="00202540">
        <w:rPr>
          <w:i/>
          <w:iCs/>
          <w:vertAlign w:val="superscript"/>
        </w:rPr>
        <w:t xml:space="preserve">-2 </w:t>
      </w:r>
      <w:r w:rsidRPr="00202540">
        <w:rPr>
          <w:i/>
          <w:iCs/>
        </w:rPr>
        <w:t xml:space="preserve">+ </w:t>
      </w:r>
      <w:r w:rsidRPr="00607E2D">
        <w:rPr>
          <w:i/>
          <w:iCs/>
          <w:lang w:val="en-US"/>
        </w:rPr>
        <w:t>A</w:t>
      </w:r>
      <w:r w:rsidRPr="00202540">
        <w:rPr>
          <w:i/>
          <w:iCs/>
          <w:vertAlign w:val="subscript"/>
        </w:rPr>
        <w:t>3</w:t>
      </w:r>
      <w:r w:rsidRPr="00607E2D">
        <w:rPr>
          <w:i/>
          <w:iCs/>
          <w:lang w:val="en-US"/>
        </w:rPr>
        <w:t>p</w:t>
      </w:r>
      <w:r w:rsidRPr="00202540">
        <w:rPr>
          <w:i/>
          <w:iCs/>
          <w:vertAlign w:val="superscript"/>
        </w:rPr>
        <w:t>3</w:t>
      </w:r>
      <w:r w:rsidRPr="00607E2D">
        <w:rPr>
          <w:i/>
          <w:iCs/>
          <w:lang w:val="en-US"/>
        </w:rPr>
        <w:t>q</w:t>
      </w:r>
      <w:r w:rsidRPr="00607E2D">
        <w:rPr>
          <w:i/>
          <w:iCs/>
          <w:vertAlign w:val="superscript"/>
          <w:lang w:val="en-US"/>
        </w:rPr>
        <w:t>n</w:t>
      </w:r>
      <w:r w:rsidRPr="00202540">
        <w:rPr>
          <w:i/>
          <w:iCs/>
          <w:vertAlign w:val="superscript"/>
        </w:rPr>
        <w:t xml:space="preserve">-3 </w:t>
      </w:r>
      <w:r w:rsidRPr="00202540">
        <w:rPr>
          <w:i/>
          <w:iCs/>
        </w:rPr>
        <w:t xml:space="preserve">+ … +  </w:t>
      </w:r>
      <w:proofErr w:type="spellStart"/>
      <w:proofErr w:type="gramStart"/>
      <w:r w:rsidRPr="00607E2D">
        <w:rPr>
          <w:i/>
          <w:iCs/>
          <w:lang w:val="en-US"/>
        </w:rPr>
        <w:t>A</w:t>
      </w:r>
      <w:r w:rsidRPr="00607E2D">
        <w:rPr>
          <w:i/>
          <w:iCs/>
          <w:vertAlign w:val="subscript"/>
          <w:lang w:val="en-US"/>
        </w:rPr>
        <w:t>n</w:t>
      </w:r>
      <w:r w:rsidRPr="00607E2D">
        <w:rPr>
          <w:i/>
          <w:iCs/>
          <w:lang w:val="en-US"/>
        </w:rPr>
        <w:t>p</w:t>
      </w:r>
      <w:r w:rsidRPr="00607E2D">
        <w:rPr>
          <w:i/>
          <w:iCs/>
          <w:vertAlign w:val="superscript"/>
          <w:lang w:val="en-US"/>
        </w:rPr>
        <w:t>n</w:t>
      </w:r>
      <w:proofErr w:type="spellEnd"/>
      <w:proofErr w:type="gramEnd"/>
      <w:r w:rsidRPr="00202540">
        <w:rPr>
          <w:i/>
          <w:iCs/>
        </w:rPr>
        <w:t>)</w:t>
      </w:r>
    </w:p>
    <w:p w14:paraId="771E2843" w14:textId="77777777" w:rsidR="0094223A" w:rsidRDefault="0094223A" w:rsidP="0094223A">
      <w:pPr>
        <w:pStyle w:val="a0"/>
      </w:pPr>
      <w:r>
        <w:t xml:space="preserve">где </w:t>
      </w:r>
    </w:p>
    <w:p w14:paraId="5AFB7AB7" w14:textId="77777777" w:rsidR="0094223A" w:rsidRDefault="0094223A" w:rsidP="00974D08">
      <w:pPr>
        <w:pStyle w:val="a0"/>
        <w:numPr>
          <w:ilvl w:val="0"/>
          <w:numId w:val="8"/>
        </w:numPr>
      </w:pPr>
      <w:r w:rsidRPr="00607E2D">
        <w:rPr>
          <w:i/>
          <w:iCs/>
        </w:rPr>
        <w:t>p</w:t>
      </w:r>
      <w:r>
        <w:t xml:space="preserve"> – вероятность одиночной ошибки, </w:t>
      </w:r>
    </w:p>
    <w:p w14:paraId="7C9F995D" w14:textId="77777777" w:rsidR="0094223A" w:rsidRPr="00607E2D" w:rsidRDefault="0094223A" w:rsidP="00974D08">
      <w:pPr>
        <w:pStyle w:val="a0"/>
        <w:numPr>
          <w:ilvl w:val="0"/>
          <w:numId w:val="8"/>
        </w:numPr>
        <w:rPr>
          <w:i/>
          <w:iCs/>
        </w:rPr>
      </w:pPr>
      <w:r w:rsidRPr="00607E2D">
        <w:rPr>
          <w:i/>
          <w:iCs/>
        </w:rPr>
        <w:t>q</w:t>
      </w:r>
      <w:r>
        <w:t xml:space="preserve"> = 1 – </w:t>
      </w:r>
      <w:r w:rsidRPr="00607E2D">
        <w:rPr>
          <w:i/>
          <w:iCs/>
        </w:rPr>
        <w:t>p</w:t>
      </w:r>
    </w:p>
    <w:p w14:paraId="11CB91A7" w14:textId="77777777" w:rsidR="0094223A" w:rsidRDefault="0094223A" w:rsidP="00974D08">
      <w:pPr>
        <w:pStyle w:val="a0"/>
        <w:numPr>
          <w:ilvl w:val="0"/>
          <w:numId w:val="8"/>
        </w:numPr>
      </w:pPr>
      <w:r w:rsidRPr="00607E2D">
        <w:rPr>
          <w:i/>
          <w:iCs/>
        </w:rPr>
        <w:t>n</w:t>
      </w:r>
      <w:r>
        <w:t xml:space="preserve"> – длина кодового вектора</w:t>
      </w:r>
    </w:p>
    <w:p w14:paraId="7C65E4BB" w14:textId="499F79BA" w:rsidR="00CB4529" w:rsidRDefault="0094223A" w:rsidP="00974D08">
      <w:pPr>
        <w:pStyle w:val="a0"/>
        <w:numPr>
          <w:ilvl w:val="0"/>
          <w:numId w:val="8"/>
        </w:numPr>
      </w:pPr>
      <w:proofErr w:type="spellStart"/>
      <w:r w:rsidRPr="00607E2D">
        <w:rPr>
          <w:i/>
          <w:iCs/>
        </w:rPr>
        <w:t>A</w:t>
      </w:r>
      <w:r w:rsidRPr="00607E2D">
        <w:rPr>
          <w:i/>
          <w:iCs/>
          <w:vertAlign w:val="subscript"/>
        </w:rPr>
        <w:t>i</w:t>
      </w:r>
      <w:proofErr w:type="spellEnd"/>
      <w:r>
        <w:t xml:space="preserve"> – спектральный коэффициент</w:t>
      </w:r>
    </w:p>
    <w:p w14:paraId="1156A0B5" w14:textId="77777777" w:rsidR="00CB4529" w:rsidRDefault="00CB4529" w:rsidP="00CB4529">
      <w:pPr>
        <w:pStyle w:val="a0"/>
      </w:pPr>
    </w:p>
    <w:p w14:paraId="44794C71" w14:textId="434FA0EB" w:rsidR="0094223A" w:rsidRPr="00FE595F" w:rsidRDefault="0094223A" w:rsidP="00CB4529">
      <w:pPr>
        <w:pStyle w:val="a0"/>
        <w:rPr>
          <w:b/>
          <w:bCs/>
        </w:rPr>
      </w:pPr>
      <w:r w:rsidRPr="00FE595F">
        <w:rPr>
          <w:b/>
          <w:bCs/>
        </w:rPr>
        <w:t>Исходные данные:</w:t>
      </w:r>
    </w:p>
    <w:p w14:paraId="6D635B41" w14:textId="77777777" w:rsidR="0094223A" w:rsidRDefault="0094223A" w:rsidP="0094223A">
      <w:pPr>
        <w:pStyle w:val="a0"/>
      </w:pPr>
      <w:r>
        <w:t>Декодер канала-1:</w:t>
      </w:r>
    </w:p>
    <w:p w14:paraId="17B0B238" w14:textId="08927552" w:rsidR="0094223A" w:rsidRDefault="0094223A" w:rsidP="0094223A">
      <w:pPr>
        <w:pStyle w:val="a0"/>
      </w:pPr>
      <w:r>
        <w:t>(9,4)-код с порождающей матрицей</w:t>
      </w:r>
      <w:r w:rsidR="00FE595F">
        <w:t>:</w:t>
      </w:r>
    </w:p>
    <w:p w14:paraId="7EE929ED" w14:textId="44964992" w:rsidR="0094223A" w:rsidRDefault="0094223A" w:rsidP="00FE595F">
      <w:pPr>
        <w:pStyle w:val="a0"/>
        <w:ind w:firstLine="0"/>
        <w:jc w:val="center"/>
      </w:pPr>
      <w:r w:rsidRPr="0094223A">
        <w:rPr>
          <w:noProof/>
        </w:rPr>
        <w:drawing>
          <wp:inline distT="0" distB="0" distL="0" distR="0" wp14:anchorId="549130F7" wp14:editId="61106625">
            <wp:extent cx="1257409" cy="640135"/>
            <wp:effectExtent l="0" t="0" r="0" b="7620"/>
            <wp:docPr id="1316062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62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57409" cy="6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EE07" w14:textId="675C7C19" w:rsidR="00FE595F" w:rsidRDefault="00FE595F" w:rsidP="00FE595F">
      <w:pPr>
        <w:pStyle w:val="a0"/>
        <w:ind w:firstLine="0"/>
        <w:jc w:val="center"/>
      </w:pPr>
      <w:r>
        <w:t>Рисунок 1 – Порождающая матрица</w:t>
      </w:r>
    </w:p>
    <w:p w14:paraId="6041FA6F" w14:textId="172D51ED" w:rsidR="0094223A" w:rsidRDefault="0094223A" w:rsidP="0094223A">
      <w:pPr>
        <w:pStyle w:val="a0"/>
      </w:pPr>
      <w:r w:rsidRPr="00607E2D">
        <w:rPr>
          <w:i/>
          <w:iCs/>
        </w:rPr>
        <w:t>p</w:t>
      </w:r>
      <w:r>
        <w:t xml:space="preserve"> = 0,0106</w:t>
      </w:r>
    </w:p>
    <w:p w14:paraId="5E314BFD" w14:textId="77777777" w:rsidR="0094223A" w:rsidRDefault="0094223A" w:rsidP="0094223A">
      <w:pPr>
        <w:pStyle w:val="a0"/>
      </w:pPr>
    </w:p>
    <w:p w14:paraId="243D16AF" w14:textId="77777777" w:rsidR="0094223A" w:rsidRDefault="0094223A" w:rsidP="0094223A">
      <w:pPr>
        <w:pStyle w:val="a0"/>
      </w:pPr>
      <w:r>
        <w:t>Декодер канала-2:</w:t>
      </w:r>
    </w:p>
    <w:p w14:paraId="569BEF05" w14:textId="77777777" w:rsidR="0094223A" w:rsidRDefault="0094223A" w:rsidP="0094223A">
      <w:pPr>
        <w:pStyle w:val="a0"/>
      </w:pPr>
      <w:r>
        <w:lastRenderedPageBreak/>
        <w:t>(9,5)-код с порождающей матрицей</w:t>
      </w:r>
    </w:p>
    <w:p w14:paraId="1DC2AA8E" w14:textId="09394C1B" w:rsidR="0094223A" w:rsidRDefault="0094223A" w:rsidP="00FE595F">
      <w:pPr>
        <w:pStyle w:val="a0"/>
        <w:ind w:firstLine="0"/>
        <w:jc w:val="center"/>
      </w:pPr>
      <w:r w:rsidRPr="0094223A">
        <w:rPr>
          <w:noProof/>
        </w:rPr>
        <w:drawing>
          <wp:inline distT="0" distB="0" distL="0" distR="0" wp14:anchorId="762963D3" wp14:editId="2CE78273">
            <wp:extent cx="1272650" cy="815411"/>
            <wp:effectExtent l="0" t="0" r="3810" b="3810"/>
            <wp:docPr id="694572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72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5143" w14:textId="796A182C" w:rsidR="00FE595F" w:rsidRDefault="00FE595F" w:rsidP="00FE595F">
      <w:pPr>
        <w:pStyle w:val="a0"/>
        <w:ind w:firstLine="0"/>
        <w:jc w:val="center"/>
      </w:pPr>
      <w:r>
        <w:t>Рисунок 2 – Порождающая матрица</w:t>
      </w:r>
    </w:p>
    <w:p w14:paraId="451454B4" w14:textId="1AD37B23" w:rsidR="0094223A" w:rsidRDefault="0094223A" w:rsidP="0094223A">
      <w:pPr>
        <w:pStyle w:val="a0"/>
      </w:pPr>
      <w:r w:rsidRPr="00607E2D">
        <w:rPr>
          <w:i/>
          <w:iCs/>
        </w:rPr>
        <w:t>p</w:t>
      </w:r>
      <w:r>
        <w:t xml:space="preserve"> = 0,0206</w:t>
      </w:r>
    </w:p>
    <w:p w14:paraId="38024566" w14:textId="77777777" w:rsidR="0094223A" w:rsidRDefault="0094223A" w:rsidP="0094223A">
      <w:pPr>
        <w:pStyle w:val="a0"/>
      </w:pPr>
    </w:p>
    <w:p w14:paraId="4A2D22E2" w14:textId="77777777" w:rsidR="0094223A" w:rsidRDefault="0094223A" w:rsidP="0094223A">
      <w:pPr>
        <w:pStyle w:val="a0"/>
      </w:pPr>
      <w:r>
        <w:t>Декодер канала-3:</w:t>
      </w:r>
    </w:p>
    <w:p w14:paraId="40A02738" w14:textId="77777777" w:rsidR="0094223A" w:rsidRDefault="0094223A" w:rsidP="0094223A">
      <w:pPr>
        <w:pStyle w:val="a0"/>
      </w:pPr>
      <w:r>
        <w:t>(9,3)-код с порождающей матрицей</w:t>
      </w:r>
    </w:p>
    <w:p w14:paraId="1573C325" w14:textId="7F946D6F" w:rsidR="0094223A" w:rsidRDefault="0094223A" w:rsidP="00FE595F">
      <w:pPr>
        <w:pStyle w:val="a0"/>
        <w:ind w:firstLine="0"/>
        <w:jc w:val="center"/>
      </w:pPr>
      <w:r w:rsidRPr="0094223A">
        <w:rPr>
          <w:noProof/>
        </w:rPr>
        <w:drawing>
          <wp:inline distT="0" distB="0" distL="0" distR="0" wp14:anchorId="7C374ACF" wp14:editId="703DE168">
            <wp:extent cx="1234547" cy="464860"/>
            <wp:effectExtent l="0" t="0" r="3810" b="0"/>
            <wp:docPr id="359471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71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54EC" w14:textId="34A7DB98" w:rsidR="00FE595F" w:rsidRDefault="00FE595F" w:rsidP="00FE595F">
      <w:pPr>
        <w:pStyle w:val="a0"/>
        <w:ind w:firstLine="0"/>
        <w:jc w:val="center"/>
      </w:pPr>
      <w:r>
        <w:t>Рисунок 3 – Порождающая матрица</w:t>
      </w:r>
    </w:p>
    <w:p w14:paraId="22D4FDD9" w14:textId="22152803" w:rsidR="0094223A" w:rsidRDefault="0094223A" w:rsidP="0094223A">
      <w:pPr>
        <w:pStyle w:val="a0"/>
      </w:pPr>
      <w:r w:rsidRPr="00607E2D">
        <w:rPr>
          <w:i/>
          <w:iCs/>
        </w:rPr>
        <w:t>p</w:t>
      </w:r>
      <w:r>
        <w:t xml:space="preserve"> = 0,106</w:t>
      </w:r>
    </w:p>
    <w:p w14:paraId="69103040" w14:textId="77777777" w:rsidR="00FE595F" w:rsidRDefault="00FE595F" w:rsidP="0094223A">
      <w:pPr>
        <w:pStyle w:val="a0"/>
      </w:pPr>
    </w:p>
    <w:p w14:paraId="300C5D5E" w14:textId="7FFC3B2C" w:rsidR="00FE595F" w:rsidRPr="00FE595F" w:rsidRDefault="00FE595F" w:rsidP="0094223A">
      <w:pPr>
        <w:pStyle w:val="a0"/>
        <w:rPr>
          <w:b/>
          <w:bCs/>
        </w:rPr>
      </w:pPr>
      <w:r w:rsidRPr="00FE595F">
        <w:rPr>
          <w:b/>
          <w:bCs/>
        </w:rPr>
        <w:t>Результаты расчета:</w:t>
      </w:r>
    </w:p>
    <w:p w14:paraId="181BDD0F" w14:textId="2B7F660C" w:rsidR="00FE595F" w:rsidRDefault="00FE595F" w:rsidP="00974D08">
      <w:pPr>
        <w:pStyle w:val="a0"/>
        <w:numPr>
          <w:ilvl w:val="0"/>
          <w:numId w:val="7"/>
        </w:numPr>
      </w:pPr>
      <w:r w:rsidRPr="00607E2D">
        <w:rPr>
          <w:i/>
          <w:iCs/>
        </w:rPr>
        <w:t>P</w:t>
      </w:r>
      <w:r w:rsidRPr="00607E2D">
        <w:rPr>
          <w:i/>
          <w:iCs/>
          <w:vertAlign w:val="subscript"/>
        </w:rPr>
        <w:t>У1</w:t>
      </w:r>
      <w:r w:rsidRPr="00607E2D">
        <w:rPr>
          <w:i/>
          <w:iCs/>
          <w:vertAlign w:val="superscript"/>
        </w:rPr>
        <w:t>1</w:t>
      </w:r>
      <w:r w:rsidRPr="00FE595F">
        <w:t xml:space="preserve"> = 0,999997</w:t>
      </w:r>
    </w:p>
    <w:p w14:paraId="43D37ED0" w14:textId="6DF1E257" w:rsidR="00FE595F" w:rsidRDefault="00FE595F" w:rsidP="00974D08">
      <w:pPr>
        <w:pStyle w:val="a0"/>
        <w:numPr>
          <w:ilvl w:val="0"/>
          <w:numId w:val="7"/>
        </w:numPr>
      </w:pPr>
      <w:r w:rsidRPr="00607E2D">
        <w:rPr>
          <w:i/>
          <w:iCs/>
        </w:rPr>
        <w:t>P</w:t>
      </w:r>
      <w:r w:rsidRPr="00607E2D">
        <w:rPr>
          <w:i/>
          <w:iCs/>
          <w:vertAlign w:val="subscript"/>
        </w:rPr>
        <w:t>У1</w:t>
      </w:r>
      <w:r w:rsidRPr="00607E2D">
        <w:rPr>
          <w:i/>
          <w:iCs/>
          <w:vertAlign w:val="superscript"/>
        </w:rPr>
        <w:t>2</w:t>
      </w:r>
      <w:r w:rsidRPr="00607E2D">
        <w:rPr>
          <w:i/>
          <w:iCs/>
        </w:rPr>
        <w:t xml:space="preserve"> </w:t>
      </w:r>
      <w:r w:rsidRPr="00FE595F">
        <w:t>= 0,999</w:t>
      </w:r>
      <w:r>
        <w:t>219</w:t>
      </w:r>
    </w:p>
    <w:p w14:paraId="162D7F7D" w14:textId="28FDD354" w:rsidR="00FE595F" w:rsidRDefault="00FE595F" w:rsidP="00974D08">
      <w:pPr>
        <w:pStyle w:val="a0"/>
        <w:numPr>
          <w:ilvl w:val="0"/>
          <w:numId w:val="7"/>
        </w:numPr>
      </w:pPr>
      <w:r w:rsidRPr="00607E2D">
        <w:rPr>
          <w:i/>
          <w:iCs/>
        </w:rPr>
        <w:t>P</w:t>
      </w:r>
      <w:r w:rsidRPr="00607E2D">
        <w:rPr>
          <w:i/>
          <w:iCs/>
          <w:vertAlign w:val="subscript"/>
        </w:rPr>
        <w:t>У1</w:t>
      </w:r>
      <w:r w:rsidRPr="00607E2D">
        <w:rPr>
          <w:i/>
          <w:iCs/>
          <w:vertAlign w:val="superscript"/>
        </w:rPr>
        <w:t>3</w:t>
      </w:r>
      <w:r w:rsidRPr="00607E2D">
        <w:rPr>
          <w:i/>
          <w:iCs/>
        </w:rPr>
        <w:t xml:space="preserve"> </w:t>
      </w:r>
      <w:r w:rsidRPr="00FE595F">
        <w:t>= 0,99999</w:t>
      </w:r>
      <w:r>
        <w:t>8</w:t>
      </w:r>
    </w:p>
    <w:p w14:paraId="5D211070" w14:textId="7267E41D" w:rsidR="0094223A" w:rsidRDefault="0094223A" w:rsidP="0094223A">
      <w:pPr>
        <w:pStyle w:val="a0"/>
        <w:ind w:firstLine="0"/>
        <w:jc w:val="center"/>
      </w:pPr>
      <w:r w:rsidRPr="0094223A">
        <w:rPr>
          <w:noProof/>
        </w:rPr>
        <w:drawing>
          <wp:inline distT="0" distB="0" distL="0" distR="0" wp14:anchorId="16A715F6" wp14:editId="5A8D58DC">
            <wp:extent cx="5664139" cy="3413760"/>
            <wp:effectExtent l="0" t="0" r="0" b="0"/>
            <wp:docPr id="2019945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450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4831" cy="342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9371" w14:textId="0C323BE2" w:rsidR="0094223A" w:rsidRDefault="00FE595F" w:rsidP="0094223A">
      <w:pPr>
        <w:pStyle w:val="a0"/>
        <w:ind w:firstLine="0"/>
        <w:jc w:val="center"/>
      </w:pPr>
      <w:r>
        <w:t xml:space="preserve">Рисунок 4 – </w:t>
      </w:r>
      <w:r w:rsidRPr="00FE595F">
        <w:t>Расчет эффективности декодера канала-1</w:t>
      </w:r>
    </w:p>
    <w:p w14:paraId="12887A3D" w14:textId="5CC2D7C2" w:rsidR="0094223A" w:rsidRDefault="00FE595F" w:rsidP="0094223A">
      <w:pPr>
        <w:pStyle w:val="a0"/>
        <w:ind w:firstLine="0"/>
        <w:jc w:val="center"/>
      </w:pPr>
      <w:r w:rsidRPr="00FE595F">
        <w:rPr>
          <w:noProof/>
        </w:rPr>
        <w:lastRenderedPageBreak/>
        <w:drawing>
          <wp:inline distT="0" distB="0" distL="0" distR="0" wp14:anchorId="39DC0332" wp14:editId="021AA851">
            <wp:extent cx="5228134" cy="5326380"/>
            <wp:effectExtent l="0" t="0" r="0" b="7620"/>
            <wp:docPr id="1292457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570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4089" cy="534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6D07" w14:textId="6FF4224C" w:rsidR="00FE595F" w:rsidRDefault="00FE595F" w:rsidP="0094223A">
      <w:pPr>
        <w:pStyle w:val="a0"/>
        <w:ind w:firstLine="0"/>
        <w:jc w:val="center"/>
      </w:pPr>
      <w:r>
        <w:t xml:space="preserve">Рисунок 5 – </w:t>
      </w:r>
      <w:r w:rsidRPr="00FE595F">
        <w:t>Расчет эффективности декодера канала-</w:t>
      </w:r>
      <w:r>
        <w:t>2</w:t>
      </w:r>
    </w:p>
    <w:p w14:paraId="7F83D723" w14:textId="36E90796" w:rsidR="00FE595F" w:rsidRDefault="00FE595F" w:rsidP="0094223A">
      <w:pPr>
        <w:pStyle w:val="a0"/>
        <w:ind w:firstLine="0"/>
        <w:jc w:val="center"/>
      </w:pPr>
      <w:r w:rsidRPr="00FE595F">
        <w:rPr>
          <w:noProof/>
        </w:rPr>
        <w:drawing>
          <wp:inline distT="0" distB="0" distL="0" distR="0" wp14:anchorId="24D4CC87" wp14:editId="1D3BADB7">
            <wp:extent cx="5226685" cy="2753152"/>
            <wp:effectExtent l="0" t="0" r="0" b="9525"/>
            <wp:docPr id="1090836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360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4584" cy="275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43CC" w14:textId="5C3E82B2" w:rsidR="00FE595F" w:rsidRPr="00202540" w:rsidRDefault="00FE595F" w:rsidP="0094223A">
      <w:pPr>
        <w:pStyle w:val="a0"/>
        <w:ind w:firstLine="0"/>
        <w:jc w:val="center"/>
      </w:pPr>
      <w:r>
        <w:t xml:space="preserve">Рисунок 6 – </w:t>
      </w:r>
      <w:r w:rsidRPr="00FE595F">
        <w:t>Расчет эффективности декодера канала-</w:t>
      </w:r>
      <w:r>
        <w:t>3</w:t>
      </w:r>
    </w:p>
    <w:p w14:paraId="1736AB0C" w14:textId="274C9DB7" w:rsidR="00607E2D" w:rsidRPr="00202540" w:rsidRDefault="00607E2D">
      <w:pPr>
        <w:rPr>
          <w:rFonts w:ascii="Times New Roman" w:hAnsi="Times New Roman" w:cs="Times New Roman"/>
          <w:sz w:val="28"/>
          <w:szCs w:val="28"/>
        </w:rPr>
      </w:pPr>
      <w:r w:rsidRPr="00202540">
        <w:br w:type="page"/>
      </w:r>
    </w:p>
    <w:p w14:paraId="52A8175C" w14:textId="047B4F6C" w:rsidR="0094223A" w:rsidRDefault="00903341" w:rsidP="00903341">
      <w:pPr>
        <w:pStyle w:val="2"/>
      </w:pPr>
      <w:bookmarkStart w:id="3" w:name="_Toc199366649"/>
      <w:r w:rsidRPr="00903341">
        <w:lastRenderedPageBreak/>
        <w:t>2.2 Расчет эффективности подсистемы аутентификации</w:t>
      </w:r>
      <w:bookmarkEnd w:id="3"/>
    </w:p>
    <w:p w14:paraId="4ABD8B98" w14:textId="77777777" w:rsidR="00903341" w:rsidRDefault="00903341" w:rsidP="00903341">
      <w:pPr>
        <w:pStyle w:val="a0"/>
      </w:pPr>
      <w:r>
        <w:t xml:space="preserve">Эффективность подсистемы аутентификации определяется вероятностью </w:t>
      </w:r>
      <w:proofErr w:type="spellStart"/>
      <w:r>
        <w:t>неподбора</w:t>
      </w:r>
      <w:proofErr w:type="spellEnd"/>
      <w:r>
        <w:t xml:space="preserve"> пароля, необходимого для преодоления этого уровня защиты. В заданной системе действуют три средства аутентификации, преодоление путем побора пароля любого из них означает преодоление всего уровня.</w:t>
      </w:r>
    </w:p>
    <w:p w14:paraId="64A1358F" w14:textId="77777777" w:rsidR="00903341" w:rsidRDefault="00903341" w:rsidP="00903341">
      <w:pPr>
        <w:pStyle w:val="a0"/>
      </w:pPr>
      <w:r>
        <w:t xml:space="preserve">Вероятность р подбора ключа длиной </w:t>
      </w:r>
      <w:r w:rsidRPr="00607E2D">
        <w:rPr>
          <w:i/>
          <w:iCs/>
        </w:rPr>
        <w:t>L</w:t>
      </w:r>
      <w:r>
        <w:t xml:space="preserve"> из алфавита объемом </w:t>
      </w:r>
      <w:r w:rsidRPr="00607E2D">
        <w:rPr>
          <w:i/>
          <w:iCs/>
        </w:rPr>
        <w:t>М</w:t>
      </w:r>
      <w:r>
        <w:t xml:space="preserve"> с </w:t>
      </w:r>
      <w:r w:rsidRPr="00607E2D">
        <w:rPr>
          <w:i/>
          <w:iCs/>
        </w:rPr>
        <w:t>n</w:t>
      </w:r>
      <w:r>
        <w:t xml:space="preserve"> попыток определяется по формуле:</w:t>
      </w:r>
    </w:p>
    <w:p w14:paraId="1790AC02" w14:textId="77777777" w:rsidR="00903341" w:rsidRPr="00607E2D" w:rsidRDefault="00903341" w:rsidP="00607E2D">
      <w:pPr>
        <w:pStyle w:val="a0"/>
        <w:ind w:firstLine="0"/>
        <w:jc w:val="center"/>
        <w:rPr>
          <w:i/>
          <w:iCs/>
        </w:rPr>
      </w:pPr>
      <w:r w:rsidRPr="00607E2D">
        <w:rPr>
          <w:i/>
          <w:iCs/>
        </w:rPr>
        <w:t>p = n / M</w:t>
      </w:r>
      <w:r w:rsidRPr="00607E2D">
        <w:rPr>
          <w:i/>
          <w:iCs/>
          <w:vertAlign w:val="superscript"/>
        </w:rPr>
        <w:t>L</w:t>
      </w:r>
    </w:p>
    <w:p w14:paraId="24238246" w14:textId="5C1C40FF" w:rsidR="00903341" w:rsidRDefault="00903341" w:rsidP="00903341">
      <w:pPr>
        <w:pStyle w:val="a0"/>
      </w:pPr>
      <w:r>
        <w:t xml:space="preserve">У злоумышленника есть возможность перебирать пароли автоматизированным образом в течение времени </w:t>
      </w:r>
      <w:r w:rsidRPr="00607E2D">
        <w:rPr>
          <w:i/>
          <w:iCs/>
        </w:rPr>
        <w:t>t</w:t>
      </w:r>
      <w:r w:rsidR="00607E2D">
        <w:t> </w:t>
      </w:r>
      <w:r>
        <w:t xml:space="preserve">(с) со скоростью </w:t>
      </w:r>
      <w:r w:rsidRPr="00607E2D">
        <w:rPr>
          <w:i/>
          <w:iCs/>
        </w:rPr>
        <w:t>v</w:t>
      </w:r>
      <w:r w:rsidR="00607E2D">
        <w:t> </w:t>
      </w:r>
      <w:r>
        <w:t xml:space="preserve">(паролей/c). Тогда </w:t>
      </w:r>
    </w:p>
    <w:p w14:paraId="01497E17" w14:textId="77777777" w:rsidR="00903341" w:rsidRPr="00607E2D" w:rsidRDefault="00903341" w:rsidP="00607E2D">
      <w:pPr>
        <w:pStyle w:val="a0"/>
        <w:ind w:firstLine="0"/>
        <w:jc w:val="center"/>
        <w:rPr>
          <w:i/>
          <w:iCs/>
        </w:rPr>
      </w:pPr>
      <w:r w:rsidRPr="00607E2D">
        <w:rPr>
          <w:i/>
          <w:iCs/>
        </w:rPr>
        <w:t xml:space="preserve">p = </w:t>
      </w:r>
      <w:proofErr w:type="spellStart"/>
      <w:r w:rsidRPr="00607E2D">
        <w:rPr>
          <w:i/>
          <w:iCs/>
        </w:rPr>
        <w:t>vt</w:t>
      </w:r>
      <w:proofErr w:type="spellEnd"/>
      <w:r w:rsidRPr="00607E2D">
        <w:rPr>
          <w:i/>
          <w:iCs/>
        </w:rPr>
        <w:t xml:space="preserve"> / M</w:t>
      </w:r>
      <w:r w:rsidRPr="00607E2D">
        <w:rPr>
          <w:i/>
          <w:iCs/>
          <w:vertAlign w:val="superscript"/>
        </w:rPr>
        <w:t>L</w:t>
      </w:r>
    </w:p>
    <w:p w14:paraId="7B76F6D8" w14:textId="77777777" w:rsidR="00903341" w:rsidRDefault="00903341" w:rsidP="00903341">
      <w:pPr>
        <w:pStyle w:val="a0"/>
      </w:pPr>
      <w:r>
        <w:t xml:space="preserve">Если </w:t>
      </w:r>
      <w:r w:rsidRPr="00607E2D">
        <w:rPr>
          <w:i/>
          <w:iCs/>
        </w:rPr>
        <w:t>p</w:t>
      </w:r>
      <w:r>
        <w:t xml:space="preserve">, вычисленный согласно этой формуле, равен числу больше единицы, то принимается </w:t>
      </w:r>
      <w:r w:rsidRPr="00607E2D">
        <w:rPr>
          <w:i/>
          <w:iCs/>
        </w:rPr>
        <w:t>p</w:t>
      </w:r>
      <w:r>
        <w:t xml:space="preserve"> = 1 (гарантированный подбор)</w:t>
      </w:r>
    </w:p>
    <w:p w14:paraId="1DE8A90B" w14:textId="77777777" w:rsidR="00903341" w:rsidRDefault="00903341" w:rsidP="00903341">
      <w:pPr>
        <w:pStyle w:val="a0"/>
      </w:pPr>
      <w:r>
        <w:t xml:space="preserve">Тогда эффективность каждого </w:t>
      </w:r>
      <w:r w:rsidRPr="00607E2D">
        <w:rPr>
          <w:i/>
          <w:iCs/>
        </w:rPr>
        <w:t>i</w:t>
      </w:r>
      <w:r>
        <w:t>-го средства аутентификации определяется как:</w:t>
      </w:r>
    </w:p>
    <w:p w14:paraId="01A9D1A8" w14:textId="77777777" w:rsidR="00903341" w:rsidRPr="00607E2D" w:rsidRDefault="00903341" w:rsidP="00607E2D">
      <w:pPr>
        <w:pStyle w:val="a0"/>
        <w:ind w:firstLine="0"/>
        <w:jc w:val="center"/>
        <w:rPr>
          <w:i/>
          <w:iCs/>
        </w:rPr>
      </w:pPr>
      <w:r w:rsidRPr="00607E2D">
        <w:rPr>
          <w:i/>
          <w:iCs/>
        </w:rPr>
        <w:t>P</w:t>
      </w:r>
      <w:r w:rsidRPr="00607E2D">
        <w:rPr>
          <w:i/>
          <w:iCs/>
          <w:vertAlign w:val="subscript"/>
        </w:rPr>
        <w:t>У2</w:t>
      </w:r>
      <w:r w:rsidRPr="00607E2D">
        <w:rPr>
          <w:i/>
          <w:iCs/>
          <w:vertAlign w:val="superscript"/>
        </w:rPr>
        <w:t>i</w:t>
      </w:r>
      <w:r w:rsidRPr="00607E2D">
        <w:rPr>
          <w:i/>
          <w:iCs/>
        </w:rPr>
        <w:t xml:space="preserve"> = 1 – </w:t>
      </w:r>
      <w:proofErr w:type="spellStart"/>
      <w:r w:rsidRPr="00607E2D">
        <w:rPr>
          <w:i/>
          <w:iCs/>
        </w:rPr>
        <w:t>v</w:t>
      </w:r>
      <w:r w:rsidRPr="00607E2D">
        <w:rPr>
          <w:i/>
          <w:iCs/>
          <w:vertAlign w:val="subscript"/>
        </w:rPr>
        <w:t>i</w:t>
      </w:r>
      <w:r w:rsidRPr="00607E2D">
        <w:rPr>
          <w:i/>
          <w:iCs/>
        </w:rPr>
        <w:t>t</w:t>
      </w:r>
      <w:proofErr w:type="spellEnd"/>
      <w:r w:rsidRPr="00607E2D">
        <w:rPr>
          <w:i/>
          <w:iCs/>
        </w:rPr>
        <w:t xml:space="preserve"> / </w:t>
      </w:r>
      <w:proofErr w:type="spellStart"/>
      <w:r w:rsidRPr="00607E2D">
        <w:rPr>
          <w:i/>
          <w:iCs/>
        </w:rPr>
        <w:t>M</w:t>
      </w:r>
      <w:r w:rsidRPr="00607E2D">
        <w:rPr>
          <w:i/>
          <w:iCs/>
          <w:vertAlign w:val="subscript"/>
        </w:rPr>
        <w:t>i</w:t>
      </w:r>
      <w:r w:rsidRPr="00607E2D">
        <w:rPr>
          <w:i/>
          <w:iCs/>
          <w:vertAlign w:val="superscript"/>
        </w:rPr>
        <w:t>Li</w:t>
      </w:r>
      <w:proofErr w:type="spellEnd"/>
    </w:p>
    <w:p w14:paraId="7157BB7C" w14:textId="4FCF8F3C" w:rsidR="00903341" w:rsidRDefault="00903341" w:rsidP="00903341">
      <w:pPr>
        <w:pStyle w:val="a0"/>
      </w:pPr>
      <w:r>
        <w:t xml:space="preserve">Параметры </w:t>
      </w:r>
      <w:proofErr w:type="spellStart"/>
      <w:r>
        <w:t>Мi</w:t>
      </w:r>
      <w:proofErr w:type="spellEnd"/>
      <w:r>
        <w:t xml:space="preserve">, Li, </w:t>
      </w:r>
      <w:proofErr w:type="spellStart"/>
      <w:r>
        <w:t>vi</w:t>
      </w:r>
      <w:proofErr w:type="spellEnd"/>
      <w:r>
        <w:t xml:space="preserve">, t для трех средств аутентификации заданы </w:t>
      </w:r>
      <w:r w:rsidR="00607E2D">
        <w:t xml:space="preserve">(в таблице на рис.7). </w:t>
      </w:r>
      <w:r>
        <w:t xml:space="preserve">Результаты расчета эффективности средств аутентификации представлены </w:t>
      </w:r>
      <w:r w:rsidR="00607E2D">
        <w:t>на рис.7</w:t>
      </w:r>
      <w:r>
        <w:t>:</w:t>
      </w:r>
    </w:p>
    <w:p w14:paraId="4DC068E6" w14:textId="60C84DCC" w:rsidR="00903341" w:rsidRDefault="00607E2D" w:rsidP="00607E2D">
      <w:pPr>
        <w:pStyle w:val="a0"/>
        <w:ind w:firstLine="0"/>
        <w:jc w:val="center"/>
      </w:pPr>
      <w:r w:rsidRPr="00607E2D">
        <w:rPr>
          <w:noProof/>
        </w:rPr>
        <w:drawing>
          <wp:inline distT="0" distB="0" distL="0" distR="0" wp14:anchorId="7F5D623F" wp14:editId="3C8F149B">
            <wp:extent cx="4115157" cy="906859"/>
            <wp:effectExtent l="0" t="0" r="0" b="7620"/>
            <wp:docPr id="1313815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151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84C9" w14:textId="5AE99ECD" w:rsidR="00607E2D" w:rsidRPr="00202540" w:rsidRDefault="00607E2D" w:rsidP="00607E2D">
      <w:pPr>
        <w:pStyle w:val="a0"/>
        <w:ind w:firstLine="0"/>
        <w:jc w:val="center"/>
      </w:pPr>
      <w:r>
        <w:t xml:space="preserve">Рисунок 7 – Результаты расчета </w:t>
      </w:r>
      <w:r>
        <w:rPr>
          <w:lang w:val="en-US"/>
        </w:rPr>
        <w:t>P</w:t>
      </w:r>
      <w:r>
        <w:rPr>
          <w:vertAlign w:val="subscript"/>
          <w:lang w:val="en-US"/>
        </w:rPr>
        <w:t>y</w:t>
      </w:r>
      <w:r w:rsidRPr="00202540">
        <w:rPr>
          <w:vertAlign w:val="subscript"/>
        </w:rPr>
        <w:t>2</w:t>
      </w:r>
      <w:r>
        <w:rPr>
          <w:vertAlign w:val="superscript"/>
          <w:lang w:val="en-US"/>
        </w:rPr>
        <w:t>i</w:t>
      </w:r>
    </w:p>
    <w:p w14:paraId="7213EBF9" w14:textId="4F7DFA7C" w:rsidR="00607E2D" w:rsidRDefault="00607E2D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2EFF42FC" w14:textId="2D3FD280" w:rsidR="00903341" w:rsidRPr="00B323A2" w:rsidRDefault="007705FB" w:rsidP="007705FB">
      <w:pPr>
        <w:pStyle w:val="2"/>
      </w:pPr>
      <w:bookmarkStart w:id="4" w:name="_Toc199366650"/>
      <w:r>
        <w:lastRenderedPageBreak/>
        <w:t>2</w:t>
      </w:r>
      <w:r w:rsidRPr="00B323A2">
        <w:t>.3 Расчет эффективности антивирусной защиты</w:t>
      </w:r>
      <w:bookmarkEnd w:id="4"/>
    </w:p>
    <w:p w14:paraId="7AC3DD4F" w14:textId="77777777" w:rsidR="00B323A2" w:rsidRDefault="00B323A2" w:rsidP="00B323A2">
      <w:pPr>
        <w:pStyle w:val="a0"/>
      </w:pPr>
      <w:r>
        <w:t xml:space="preserve">Третий уровень защиты образуют средства антивирусной защиты. Показателем эффективности антивирусной защиты является доля незараженных компьютеров (в интервале от 0 до 1) через время </w:t>
      </w:r>
      <w:r w:rsidRPr="00B323A2">
        <w:rPr>
          <w:i/>
          <w:iCs/>
        </w:rPr>
        <w:t>T</w:t>
      </w:r>
      <w:r>
        <w:t xml:space="preserve"> после начала заражения, которое становится возможным с преодолением уровня аутентификации.</w:t>
      </w:r>
    </w:p>
    <w:p w14:paraId="470E11D1" w14:textId="77777777" w:rsidR="00B323A2" w:rsidRDefault="00B323A2" w:rsidP="00B323A2">
      <w:pPr>
        <w:pStyle w:val="a0"/>
      </w:pPr>
      <w:r>
        <w:t>В нашем случае используется модель пандемии без карантина и иммунизации. Вероятность заражения компьютера в следующий момент модельного времени зависит от числа уже зараженных компьютеров, вероятности заражения при контакте, а также связности сети.</w:t>
      </w:r>
    </w:p>
    <w:p w14:paraId="01CE4AFB" w14:textId="77777777" w:rsidR="00B323A2" w:rsidRDefault="00B323A2" w:rsidP="00B323A2">
      <w:pPr>
        <w:pStyle w:val="a0"/>
      </w:pPr>
      <w:r>
        <w:t>Предполагается, что противник запускает три разных компьютерных вирусов, от которых система защиты имеет разную эффективность.</w:t>
      </w:r>
    </w:p>
    <w:p w14:paraId="621F40AB" w14:textId="77777777" w:rsidR="00B323A2" w:rsidRDefault="00B323A2" w:rsidP="00B323A2">
      <w:pPr>
        <w:pStyle w:val="a0"/>
      </w:pPr>
      <w:r>
        <w:t>Для каждого из вирусов расчет эффективности делается исходя из следующей модели.</w:t>
      </w:r>
    </w:p>
    <w:p w14:paraId="6400D6E2" w14:textId="77777777" w:rsidR="00B323A2" w:rsidRDefault="00B323A2" w:rsidP="00B323A2">
      <w:pPr>
        <w:pStyle w:val="a0"/>
      </w:pPr>
      <w:r>
        <w:t>Пусть имеются исходные данные:</w:t>
      </w:r>
    </w:p>
    <w:p w14:paraId="0F408920" w14:textId="23DB7C08" w:rsidR="00B323A2" w:rsidRDefault="00B323A2" w:rsidP="00974D08">
      <w:pPr>
        <w:pStyle w:val="a0"/>
        <w:numPr>
          <w:ilvl w:val="0"/>
          <w:numId w:val="7"/>
        </w:numPr>
      </w:pPr>
      <w:r w:rsidRPr="00974D08">
        <w:rPr>
          <w:i/>
          <w:iCs/>
        </w:rPr>
        <w:t>N</w:t>
      </w:r>
      <w:r w:rsidRPr="00974D08">
        <w:rPr>
          <w:i/>
          <w:iCs/>
          <w:vertAlign w:val="subscript"/>
        </w:rPr>
        <w:t>0</w:t>
      </w:r>
      <w:r>
        <w:t xml:space="preserve"> – начальное количество зараженных узлов</w:t>
      </w:r>
      <w:r w:rsidR="00974D08">
        <w:t xml:space="preserve"> (20, 2, 10)</w:t>
      </w:r>
    </w:p>
    <w:p w14:paraId="39D94F1E" w14:textId="6EEEC6E7" w:rsidR="00B323A2" w:rsidRDefault="00B323A2" w:rsidP="00974D08">
      <w:pPr>
        <w:pStyle w:val="a0"/>
        <w:numPr>
          <w:ilvl w:val="0"/>
          <w:numId w:val="7"/>
        </w:numPr>
      </w:pPr>
      <w:r w:rsidRPr="00974D08">
        <w:rPr>
          <w:i/>
          <w:iCs/>
        </w:rPr>
        <w:t>К</w:t>
      </w:r>
      <w:r w:rsidRPr="00974D08">
        <w:rPr>
          <w:i/>
          <w:iCs/>
          <w:vertAlign w:val="subscript"/>
        </w:rPr>
        <w:t>с</w:t>
      </w:r>
      <w:r>
        <w:t xml:space="preserve"> – коэффициент связности сети</w:t>
      </w:r>
      <w:r w:rsidR="00974D08">
        <w:t xml:space="preserve"> (4, 7, 5)</w:t>
      </w:r>
    </w:p>
    <w:p w14:paraId="60BCF81B" w14:textId="662C18AA" w:rsidR="00B323A2" w:rsidRDefault="00B323A2" w:rsidP="00974D08">
      <w:pPr>
        <w:pStyle w:val="a0"/>
        <w:numPr>
          <w:ilvl w:val="0"/>
          <w:numId w:val="7"/>
        </w:numPr>
      </w:pPr>
      <w:proofErr w:type="spellStart"/>
      <w:r w:rsidRPr="00974D08">
        <w:rPr>
          <w:i/>
          <w:iCs/>
        </w:rPr>
        <w:t>Р</w:t>
      </w:r>
      <w:r w:rsidRPr="00974D08">
        <w:rPr>
          <w:i/>
          <w:iCs/>
          <w:vertAlign w:val="subscript"/>
        </w:rPr>
        <w:t>з</w:t>
      </w:r>
      <w:proofErr w:type="spellEnd"/>
      <w:r>
        <w:t xml:space="preserve"> – вероятность заражения при контакте узлов на одном шаге </w:t>
      </w:r>
      <w:r w:rsidR="00974D08">
        <w:t>(0.2, 0.17, 0.28)</w:t>
      </w:r>
    </w:p>
    <w:p w14:paraId="4C870537" w14:textId="0A20FFD2" w:rsidR="00B323A2" w:rsidRDefault="00B323A2" w:rsidP="00974D08">
      <w:pPr>
        <w:pStyle w:val="a0"/>
        <w:numPr>
          <w:ilvl w:val="0"/>
          <w:numId w:val="7"/>
        </w:numPr>
      </w:pPr>
      <w:r w:rsidRPr="00974D08">
        <w:rPr>
          <w:i/>
          <w:iCs/>
        </w:rPr>
        <w:t>N</w:t>
      </w:r>
      <w:r>
        <w:t xml:space="preserve"> – общее число узлов сети</w:t>
      </w:r>
      <w:r w:rsidR="00974D08">
        <w:t xml:space="preserve"> (900, 680, 460)</w:t>
      </w:r>
    </w:p>
    <w:p w14:paraId="13B7092B" w14:textId="4E5BDE07" w:rsidR="00B323A2" w:rsidRDefault="00B323A2" w:rsidP="00974D08">
      <w:pPr>
        <w:pStyle w:val="a0"/>
        <w:numPr>
          <w:ilvl w:val="0"/>
          <w:numId w:val="7"/>
        </w:numPr>
      </w:pPr>
      <w:r w:rsidRPr="00974D08">
        <w:rPr>
          <w:i/>
          <w:iCs/>
        </w:rPr>
        <w:t>Т</w:t>
      </w:r>
      <w:r>
        <w:t xml:space="preserve"> – время действия эпидемии (</w:t>
      </w:r>
      <w:r w:rsidR="00974D08">
        <w:t>4)</w:t>
      </w:r>
    </w:p>
    <w:p w14:paraId="1FD1E53C" w14:textId="77777777" w:rsidR="00B323A2" w:rsidRDefault="00B323A2" w:rsidP="00B323A2">
      <w:pPr>
        <w:pStyle w:val="a0"/>
      </w:pPr>
      <w:r>
        <w:t>Обозначим:</w:t>
      </w:r>
    </w:p>
    <w:p w14:paraId="5253E92A" w14:textId="77777777" w:rsidR="00B323A2" w:rsidRDefault="00B323A2" w:rsidP="00974D08">
      <w:pPr>
        <w:pStyle w:val="a0"/>
        <w:numPr>
          <w:ilvl w:val="0"/>
          <w:numId w:val="7"/>
        </w:numPr>
      </w:pPr>
      <w:proofErr w:type="spellStart"/>
      <w:r w:rsidRPr="00974D08">
        <w:rPr>
          <w:i/>
          <w:iCs/>
        </w:rPr>
        <w:t>N</w:t>
      </w:r>
      <w:r w:rsidRPr="00974D08">
        <w:rPr>
          <w:i/>
          <w:iCs/>
          <w:vertAlign w:val="subscript"/>
        </w:rPr>
        <w:t>i</w:t>
      </w:r>
      <w:r w:rsidRPr="00974D08">
        <w:rPr>
          <w:i/>
          <w:iCs/>
          <w:vertAlign w:val="superscript"/>
        </w:rPr>
        <w:t>Б</w:t>
      </w:r>
      <w:proofErr w:type="spellEnd"/>
      <w:r>
        <w:t xml:space="preserve"> – число зараженных узлов на i-м шаге</w:t>
      </w:r>
    </w:p>
    <w:p w14:paraId="7824DD33" w14:textId="77777777" w:rsidR="00B323A2" w:rsidRDefault="00B323A2" w:rsidP="00974D08">
      <w:pPr>
        <w:pStyle w:val="a0"/>
        <w:numPr>
          <w:ilvl w:val="0"/>
          <w:numId w:val="7"/>
        </w:numPr>
      </w:pPr>
      <w:proofErr w:type="spellStart"/>
      <w:r w:rsidRPr="00974D08">
        <w:rPr>
          <w:i/>
          <w:iCs/>
        </w:rPr>
        <w:t>N</w:t>
      </w:r>
      <w:r w:rsidRPr="00974D08">
        <w:rPr>
          <w:i/>
          <w:iCs/>
          <w:vertAlign w:val="subscript"/>
        </w:rPr>
        <w:t>i</w:t>
      </w:r>
      <w:r w:rsidRPr="00974D08">
        <w:rPr>
          <w:i/>
          <w:iCs/>
          <w:vertAlign w:val="superscript"/>
        </w:rPr>
        <w:t>З</w:t>
      </w:r>
      <w:proofErr w:type="spellEnd"/>
      <w:r>
        <w:t xml:space="preserve"> – число «здоровых» узлов на i-м шаге</w:t>
      </w:r>
    </w:p>
    <w:p w14:paraId="3946F1C7" w14:textId="77777777" w:rsidR="00B323A2" w:rsidRDefault="00B323A2" w:rsidP="00B323A2">
      <w:pPr>
        <w:pStyle w:val="a0"/>
      </w:pPr>
      <w:r>
        <w:t>Очевидно, что</w:t>
      </w:r>
    </w:p>
    <w:p w14:paraId="71B629B2" w14:textId="77777777" w:rsidR="00B323A2" w:rsidRPr="00974D08" w:rsidRDefault="00B323A2" w:rsidP="00974D08">
      <w:pPr>
        <w:pStyle w:val="a0"/>
        <w:ind w:firstLine="0"/>
        <w:jc w:val="center"/>
        <w:rPr>
          <w:i/>
          <w:iCs/>
        </w:rPr>
      </w:pPr>
      <w:proofErr w:type="spellStart"/>
      <w:r w:rsidRPr="00974D08">
        <w:rPr>
          <w:i/>
          <w:iCs/>
        </w:rPr>
        <w:t>N</w:t>
      </w:r>
      <w:r w:rsidRPr="00974D08">
        <w:rPr>
          <w:i/>
          <w:iCs/>
          <w:vertAlign w:val="subscript"/>
        </w:rPr>
        <w:t>i</w:t>
      </w:r>
      <w:r w:rsidRPr="00974D08">
        <w:rPr>
          <w:i/>
          <w:iCs/>
          <w:vertAlign w:val="superscript"/>
        </w:rPr>
        <w:t>Б</w:t>
      </w:r>
      <w:proofErr w:type="spellEnd"/>
      <w:r w:rsidRPr="00974D08">
        <w:rPr>
          <w:i/>
          <w:iCs/>
        </w:rPr>
        <w:t xml:space="preserve"> + </w:t>
      </w:r>
      <w:proofErr w:type="spellStart"/>
      <w:r w:rsidRPr="00974D08">
        <w:rPr>
          <w:i/>
          <w:iCs/>
        </w:rPr>
        <w:t>N</w:t>
      </w:r>
      <w:r w:rsidRPr="00974D08">
        <w:rPr>
          <w:i/>
          <w:iCs/>
          <w:vertAlign w:val="subscript"/>
        </w:rPr>
        <w:t>i</w:t>
      </w:r>
      <w:r w:rsidRPr="00974D08">
        <w:rPr>
          <w:i/>
          <w:iCs/>
          <w:vertAlign w:val="superscript"/>
        </w:rPr>
        <w:t>З</w:t>
      </w:r>
      <w:proofErr w:type="spellEnd"/>
      <w:r w:rsidRPr="00974D08">
        <w:rPr>
          <w:i/>
          <w:iCs/>
        </w:rPr>
        <w:t xml:space="preserve"> = N</w:t>
      </w:r>
    </w:p>
    <w:p w14:paraId="33CA4D18" w14:textId="77777777" w:rsidR="00B323A2" w:rsidRDefault="00B323A2" w:rsidP="00B323A2">
      <w:pPr>
        <w:pStyle w:val="a0"/>
      </w:pPr>
      <w:r>
        <w:t>Тогда динамика эпидемии будет определяться следующей моделью:</w:t>
      </w:r>
    </w:p>
    <w:p w14:paraId="56EB3350" w14:textId="77777777" w:rsidR="00B323A2" w:rsidRPr="00974D08" w:rsidRDefault="00B323A2" w:rsidP="00974D08">
      <w:pPr>
        <w:pStyle w:val="a0"/>
        <w:ind w:firstLine="0"/>
        <w:jc w:val="center"/>
        <w:rPr>
          <w:i/>
          <w:iCs/>
        </w:rPr>
      </w:pPr>
      <w:proofErr w:type="spellStart"/>
      <w:r w:rsidRPr="00974D08">
        <w:rPr>
          <w:i/>
          <w:iCs/>
        </w:rPr>
        <w:t>N</w:t>
      </w:r>
      <w:r w:rsidRPr="00974D08">
        <w:rPr>
          <w:i/>
          <w:iCs/>
          <w:vertAlign w:val="subscript"/>
        </w:rPr>
        <w:t>i</w:t>
      </w:r>
      <w:r w:rsidRPr="00974D08">
        <w:rPr>
          <w:i/>
          <w:iCs/>
          <w:vertAlign w:val="superscript"/>
        </w:rPr>
        <w:t>Б</w:t>
      </w:r>
      <w:proofErr w:type="spellEnd"/>
      <w:r w:rsidRPr="00974D08">
        <w:rPr>
          <w:i/>
          <w:iCs/>
        </w:rPr>
        <w:t xml:space="preserve"> = N</w:t>
      </w:r>
      <w:r w:rsidRPr="00974D08">
        <w:rPr>
          <w:i/>
          <w:iCs/>
          <w:vertAlign w:val="subscript"/>
        </w:rPr>
        <w:t>i-1</w:t>
      </w:r>
      <w:r w:rsidRPr="00974D08">
        <w:rPr>
          <w:i/>
          <w:iCs/>
          <w:vertAlign w:val="superscript"/>
        </w:rPr>
        <w:t>Б</w:t>
      </w:r>
      <w:r w:rsidRPr="00974D08">
        <w:rPr>
          <w:i/>
          <w:iCs/>
        </w:rPr>
        <w:t xml:space="preserve"> + N</w:t>
      </w:r>
      <w:r w:rsidRPr="00974D08">
        <w:rPr>
          <w:i/>
          <w:iCs/>
          <w:vertAlign w:val="subscript"/>
        </w:rPr>
        <w:t>i-1</w:t>
      </w:r>
      <w:r w:rsidRPr="00974D08">
        <w:rPr>
          <w:i/>
          <w:iCs/>
          <w:vertAlign w:val="superscript"/>
        </w:rPr>
        <w:t>Б</w:t>
      </w:r>
      <w:r w:rsidRPr="00974D08">
        <w:rPr>
          <w:i/>
          <w:iCs/>
        </w:rPr>
        <w:t xml:space="preserve"> * К</w:t>
      </w:r>
      <w:r w:rsidRPr="00974D08">
        <w:rPr>
          <w:i/>
          <w:iCs/>
          <w:vertAlign w:val="subscript"/>
        </w:rPr>
        <w:t>с</w:t>
      </w:r>
      <w:r w:rsidRPr="00974D08">
        <w:rPr>
          <w:i/>
          <w:iCs/>
        </w:rPr>
        <w:t xml:space="preserve"> * </w:t>
      </w:r>
      <w:proofErr w:type="spellStart"/>
      <w:r w:rsidRPr="00974D08">
        <w:rPr>
          <w:i/>
          <w:iCs/>
        </w:rPr>
        <w:t>Р</w:t>
      </w:r>
      <w:r w:rsidRPr="00974D08">
        <w:rPr>
          <w:i/>
          <w:iCs/>
          <w:vertAlign w:val="subscript"/>
        </w:rPr>
        <w:t>з</w:t>
      </w:r>
      <w:proofErr w:type="spellEnd"/>
      <w:r w:rsidRPr="00974D08">
        <w:rPr>
          <w:i/>
          <w:iCs/>
        </w:rPr>
        <w:t>* (N</w:t>
      </w:r>
      <w:r w:rsidRPr="00974D08">
        <w:rPr>
          <w:i/>
          <w:iCs/>
          <w:vertAlign w:val="subscript"/>
        </w:rPr>
        <w:t>i-1</w:t>
      </w:r>
      <w:r w:rsidRPr="00974D08">
        <w:rPr>
          <w:i/>
          <w:iCs/>
          <w:vertAlign w:val="superscript"/>
        </w:rPr>
        <w:t>З</w:t>
      </w:r>
      <w:r w:rsidRPr="00974D08">
        <w:rPr>
          <w:i/>
          <w:iCs/>
        </w:rPr>
        <w:t xml:space="preserve"> / N)</w:t>
      </w:r>
    </w:p>
    <w:p w14:paraId="1453ACB2" w14:textId="77777777" w:rsidR="00B323A2" w:rsidRDefault="00B323A2" w:rsidP="00B323A2">
      <w:pPr>
        <w:pStyle w:val="a0"/>
      </w:pPr>
      <w:r>
        <w:t xml:space="preserve">Используя </w:t>
      </w:r>
      <w:proofErr w:type="gramStart"/>
      <w:r>
        <w:t>эту модель</w:t>
      </w:r>
      <w:proofErr w:type="gramEnd"/>
      <w:r>
        <w:t xml:space="preserve"> проведем исследование динамики эпидемии каждого из трех вирусов.</w:t>
      </w:r>
    </w:p>
    <w:p w14:paraId="6914E02F" w14:textId="77777777" w:rsidR="00B323A2" w:rsidRDefault="00B323A2" w:rsidP="00B323A2">
      <w:pPr>
        <w:pStyle w:val="a0"/>
      </w:pPr>
      <w:r>
        <w:t xml:space="preserve">Важно: </w:t>
      </w:r>
    </w:p>
    <w:p w14:paraId="60E95BC4" w14:textId="5D553473" w:rsidR="00B323A2" w:rsidRDefault="00B323A2" w:rsidP="00974D08">
      <w:pPr>
        <w:pStyle w:val="a0"/>
        <w:numPr>
          <w:ilvl w:val="0"/>
          <w:numId w:val="10"/>
        </w:numPr>
      </w:pPr>
      <w:r>
        <w:lastRenderedPageBreak/>
        <w:t>сумма второго и третьего столбца должна быть всегда равна N</w:t>
      </w:r>
    </w:p>
    <w:p w14:paraId="73724F3C" w14:textId="080D0917" w:rsidR="00B323A2" w:rsidRDefault="00B323A2" w:rsidP="00974D08">
      <w:pPr>
        <w:pStyle w:val="a0"/>
        <w:numPr>
          <w:ilvl w:val="0"/>
          <w:numId w:val="10"/>
        </w:numPr>
      </w:pPr>
      <w:r>
        <w:t>количество больных и зараженных компьютеров округляются до целого</w:t>
      </w:r>
    </w:p>
    <w:p w14:paraId="03569342" w14:textId="77227F5C" w:rsidR="00B323A2" w:rsidRDefault="00B323A2" w:rsidP="00974D08">
      <w:pPr>
        <w:pStyle w:val="a0"/>
        <w:numPr>
          <w:ilvl w:val="0"/>
          <w:numId w:val="10"/>
        </w:numPr>
      </w:pPr>
      <w:r>
        <w:t>если количество здоровых компьютеров становится отрицательным, то с этого момента времени оно принимается за ноль (полное заражение сети).</w:t>
      </w:r>
    </w:p>
    <w:p w14:paraId="01660F07" w14:textId="77777777" w:rsidR="00B323A2" w:rsidRDefault="00B323A2" w:rsidP="00B323A2">
      <w:pPr>
        <w:pStyle w:val="a0"/>
      </w:pPr>
      <w:r>
        <w:t>По результатам исследования рассчитывается эффективность защиты против каждого из вирусов:</w:t>
      </w:r>
    </w:p>
    <w:p w14:paraId="1A7C729E" w14:textId="77777777" w:rsidR="00B323A2" w:rsidRPr="00974D08" w:rsidRDefault="00B323A2" w:rsidP="00974D08">
      <w:pPr>
        <w:pStyle w:val="a0"/>
        <w:ind w:firstLine="0"/>
        <w:jc w:val="center"/>
        <w:rPr>
          <w:i/>
          <w:iCs/>
        </w:rPr>
      </w:pPr>
      <w:r w:rsidRPr="00974D08">
        <w:rPr>
          <w:i/>
          <w:iCs/>
        </w:rPr>
        <w:t>P</w:t>
      </w:r>
      <w:r w:rsidRPr="00974D08">
        <w:rPr>
          <w:i/>
          <w:iCs/>
          <w:vertAlign w:val="subscript"/>
        </w:rPr>
        <w:t>у3</w:t>
      </w:r>
      <w:r w:rsidRPr="00974D08">
        <w:rPr>
          <w:i/>
          <w:iCs/>
        </w:rPr>
        <w:t xml:space="preserve"> = (N</w:t>
      </w:r>
      <w:r w:rsidRPr="00974D08">
        <w:rPr>
          <w:i/>
          <w:iCs/>
          <w:vertAlign w:val="subscript"/>
        </w:rPr>
        <w:t>10</w:t>
      </w:r>
      <w:r w:rsidRPr="00974D08">
        <w:rPr>
          <w:i/>
          <w:iCs/>
          <w:vertAlign w:val="superscript"/>
        </w:rPr>
        <w:t>З</w:t>
      </w:r>
      <w:r w:rsidRPr="00974D08">
        <w:rPr>
          <w:i/>
          <w:iCs/>
        </w:rPr>
        <w:t xml:space="preserve"> / N)</w:t>
      </w:r>
    </w:p>
    <w:p w14:paraId="2F46917C" w14:textId="13DA52C1" w:rsidR="007705FB" w:rsidRPr="00974D08" w:rsidRDefault="00974D08" w:rsidP="00B323A2">
      <w:pPr>
        <w:pStyle w:val="a0"/>
        <w:rPr>
          <w:b/>
          <w:bCs/>
        </w:rPr>
      </w:pPr>
      <w:r w:rsidRPr="00974D08">
        <w:rPr>
          <w:b/>
          <w:bCs/>
        </w:rPr>
        <w:t>Результаты расчета:</w:t>
      </w:r>
    </w:p>
    <w:p w14:paraId="6530C08F" w14:textId="31864527" w:rsidR="00063DF3" w:rsidRDefault="00063DF3" w:rsidP="00063DF3">
      <w:pPr>
        <w:pStyle w:val="a0"/>
        <w:numPr>
          <w:ilvl w:val="0"/>
          <w:numId w:val="7"/>
        </w:numPr>
      </w:pPr>
      <w:r w:rsidRPr="00607E2D">
        <w:rPr>
          <w:i/>
          <w:iCs/>
        </w:rPr>
        <w:t>P</w:t>
      </w:r>
      <w:r w:rsidRPr="00607E2D">
        <w:rPr>
          <w:i/>
          <w:iCs/>
          <w:vertAlign w:val="subscript"/>
        </w:rPr>
        <w:t>У</w:t>
      </w:r>
      <w:r>
        <w:rPr>
          <w:i/>
          <w:iCs/>
          <w:vertAlign w:val="subscript"/>
        </w:rPr>
        <w:t>3</w:t>
      </w:r>
      <w:r w:rsidRPr="00607E2D">
        <w:rPr>
          <w:i/>
          <w:iCs/>
          <w:vertAlign w:val="superscript"/>
        </w:rPr>
        <w:t>1</w:t>
      </w:r>
      <w:r w:rsidRPr="00FE595F">
        <w:t xml:space="preserve"> = 0,</w:t>
      </w:r>
      <w:r>
        <w:t>79209</w:t>
      </w:r>
    </w:p>
    <w:p w14:paraId="1A581CEC" w14:textId="517D91F1" w:rsidR="00063DF3" w:rsidRDefault="00063DF3" w:rsidP="00063DF3">
      <w:pPr>
        <w:pStyle w:val="a0"/>
        <w:numPr>
          <w:ilvl w:val="0"/>
          <w:numId w:val="7"/>
        </w:numPr>
      </w:pPr>
      <w:r w:rsidRPr="00607E2D">
        <w:rPr>
          <w:i/>
          <w:iCs/>
        </w:rPr>
        <w:t>P</w:t>
      </w:r>
      <w:r w:rsidRPr="00607E2D">
        <w:rPr>
          <w:i/>
          <w:iCs/>
          <w:vertAlign w:val="subscript"/>
        </w:rPr>
        <w:t>У</w:t>
      </w:r>
      <w:r>
        <w:rPr>
          <w:i/>
          <w:iCs/>
          <w:vertAlign w:val="subscript"/>
        </w:rPr>
        <w:t>3</w:t>
      </w:r>
      <w:r w:rsidRPr="00607E2D">
        <w:rPr>
          <w:i/>
          <w:iCs/>
          <w:vertAlign w:val="superscript"/>
        </w:rPr>
        <w:t>2</w:t>
      </w:r>
      <w:r w:rsidRPr="00607E2D">
        <w:rPr>
          <w:i/>
          <w:iCs/>
        </w:rPr>
        <w:t xml:space="preserve"> </w:t>
      </w:r>
      <w:r w:rsidRPr="00FE595F">
        <w:t>= 0,</w:t>
      </w:r>
      <w:r w:rsidR="00131D58">
        <w:t>93431</w:t>
      </w:r>
    </w:p>
    <w:p w14:paraId="415A3D96" w14:textId="5DC4251F" w:rsidR="00063DF3" w:rsidRDefault="00063DF3" w:rsidP="00063DF3">
      <w:pPr>
        <w:pStyle w:val="a0"/>
        <w:numPr>
          <w:ilvl w:val="0"/>
          <w:numId w:val="7"/>
        </w:numPr>
      </w:pPr>
      <w:r w:rsidRPr="00607E2D">
        <w:rPr>
          <w:i/>
          <w:iCs/>
        </w:rPr>
        <w:t>P</w:t>
      </w:r>
      <w:r w:rsidRPr="00607E2D">
        <w:rPr>
          <w:i/>
          <w:iCs/>
          <w:vertAlign w:val="subscript"/>
        </w:rPr>
        <w:t>У</w:t>
      </w:r>
      <w:r>
        <w:rPr>
          <w:i/>
          <w:iCs/>
          <w:vertAlign w:val="subscript"/>
        </w:rPr>
        <w:t>3</w:t>
      </w:r>
      <w:r w:rsidRPr="00607E2D">
        <w:rPr>
          <w:i/>
          <w:iCs/>
          <w:vertAlign w:val="superscript"/>
        </w:rPr>
        <w:t>3</w:t>
      </w:r>
      <w:r w:rsidRPr="00607E2D">
        <w:rPr>
          <w:i/>
          <w:iCs/>
        </w:rPr>
        <w:t xml:space="preserve"> </w:t>
      </w:r>
      <w:r w:rsidRPr="00FE595F">
        <w:t>= 0,</w:t>
      </w:r>
      <w:r w:rsidR="00131D58">
        <w:t>45791</w:t>
      </w:r>
    </w:p>
    <w:p w14:paraId="0BA35401" w14:textId="29B8F45B" w:rsidR="00974D08" w:rsidRDefault="00131D58" w:rsidP="00131D58">
      <w:pPr>
        <w:pStyle w:val="a0"/>
        <w:ind w:firstLine="0"/>
        <w:jc w:val="center"/>
      </w:pPr>
      <w:r w:rsidRPr="00131D58">
        <w:rPr>
          <w:noProof/>
        </w:rPr>
        <w:drawing>
          <wp:inline distT="0" distB="0" distL="0" distR="0" wp14:anchorId="37831283" wp14:editId="2072A27C">
            <wp:extent cx="4996278" cy="4494530"/>
            <wp:effectExtent l="0" t="0" r="0" b="1270"/>
            <wp:docPr id="772577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775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7252" cy="450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6C5C" w14:textId="79F6723E" w:rsidR="00131D58" w:rsidRPr="005E7E01" w:rsidRDefault="00131D58" w:rsidP="00131D58">
      <w:pPr>
        <w:pStyle w:val="a0"/>
        <w:ind w:firstLine="0"/>
        <w:jc w:val="center"/>
      </w:pPr>
      <w:r>
        <w:t xml:space="preserve">Рисунок </w:t>
      </w:r>
      <w:r w:rsidR="005E7E01">
        <w:t>8</w:t>
      </w:r>
      <w:r>
        <w:t xml:space="preserve"> – Результаты расчета </w:t>
      </w:r>
      <w:r>
        <w:rPr>
          <w:lang w:val="en-US"/>
        </w:rPr>
        <w:t>P</w:t>
      </w:r>
      <w:r>
        <w:rPr>
          <w:vertAlign w:val="subscript"/>
          <w:lang w:val="en-US"/>
        </w:rPr>
        <w:t>y</w:t>
      </w:r>
      <w:r>
        <w:rPr>
          <w:vertAlign w:val="subscript"/>
        </w:rPr>
        <w:t>3</w:t>
      </w:r>
      <w:r>
        <w:rPr>
          <w:vertAlign w:val="superscript"/>
          <w:lang w:val="en-US"/>
        </w:rPr>
        <w:t>i</w:t>
      </w:r>
    </w:p>
    <w:p w14:paraId="15554791" w14:textId="03A7309D" w:rsidR="00131D58" w:rsidRDefault="00131D58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000AD95" w14:textId="6072C015" w:rsidR="00131D58" w:rsidRDefault="005E7E01" w:rsidP="005E7E01">
      <w:pPr>
        <w:pStyle w:val="2"/>
      </w:pPr>
      <w:bookmarkStart w:id="5" w:name="_Toc199366651"/>
      <w:r w:rsidRPr="005E7E01">
        <w:lastRenderedPageBreak/>
        <w:t>2.4 Расчет эффективности всей подсистемы защиты против одиночного и группового воздействия</w:t>
      </w:r>
      <w:bookmarkEnd w:id="5"/>
    </w:p>
    <w:p w14:paraId="223E0C8F" w14:textId="77777777" w:rsidR="005E7E01" w:rsidRDefault="005E7E01" w:rsidP="005E7E01">
      <w:pPr>
        <w:pStyle w:val="a0"/>
      </w:pPr>
      <w:r>
        <w:t>Групповой нарушитель (воздействие) – нарушитель, имеющий возможность атаковать все звенья одного уровня одновременно.</w:t>
      </w:r>
    </w:p>
    <w:p w14:paraId="417496C0" w14:textId="77777777" w:rsidR="005E7E01" w:rsidRDefault="005E7E01" w:rsidP="005E7E01">
      <w:pPr>
        <w:pStyle w:val="a0"/>
      </w:pPr>
      <w:r>
        <w:t>Защищенность многоуровневой системы (вероятность непреодоления нарушителем/угрозой всех уровней защиты) определяется формулой:</w:t>
      </w:r>
    </w:p>
    <w:p w14:paraId="092F4F81" w14:textId="77777777" w:rsidR="005E7E01" w:rsidRPr="005E7E01" w:rsidRDefault="005E7E01" w:rsidP="005E7E01">
      <w:pPr>
        <w:pStyle w:val="a0"/>
        <w:ind w:firstLine="0"/>
        <w:jc w:val="center"/>
        <w:rPr>
          <w:i/>
          <w:iCs/>
        </w:rPr>
      </w:pPr>
      <w:r w:rsidRPr="005E7E01">
        <w:rPr>
          <w:i/>
          <w:iCs/>
        </w:rPr>
        <w:t>P</w:t>
      </w:r>
      <w:r w:rsidRPr="005E7E01">
        <w:rPr>
          <w:i/>
          <w:iCs/>
          <w:vertAlign w:val="subscript"/>
        </w:rPr>
        <w:t>С</w:t>
      </w:r>
      <w:r w:rsidRPr="005E7E01">
        <w:rPr>
          <w:i/>
          <w:iCs/>
        </w:rPr>
        <w:t xml:space="preserve"> = 1 – (1 – P</w:t>
      </w:r>
      <w:r w:rsidRPr="005E7E01">
        <w:rPr>
          <w:i/>
          <w:iCs/>
          <w:vertAlign w:val="subscript"/>
        </w:rPr>
        <w:t>У1</w:t>
      </w:r>
      <w:r w:rsidRPr="005E7E01">
        <w:rPr>
          <w:i/>
          <w:iCs/>
        </w:rPr>
        <w:t>) (1 – P</w:t>
      </w:r>
      <w:r w:rsidRPr="005E7E01">
        <w:rPr>
          <w:i/>
          <w:iCs/>
          <w:vertAlign w:val="subscript"/>
        </w:rPr>
        <w:t>У</w:t>
      </w:r>
      <w:proofErr w:type="gramStart"/>
      <w:r w:rsidRPr="005E7E01">
        <w:rPr>
          <w:i/>
          <w:iCs/>
          <w:vertAlign w:val="subscript"/>
        </w:rPr>
        <w:t>2</w:t>
      </w:r>
      <w:r w:rsidRPr="005E7E01">
        <w:rPr>
          <w:i/>
          <w:iCs/>
        </w:rPr>
        <w:t>)(</w:t>
      </w:r>
      <w:proofErr w:type="gramEnd"/>
      <w:r w:rsidRPr="005E7E01">
        <w:rPr>
          <w:i/>
          <w:iCs/>
        </w:rPr>
        <w:t>1 – P</w:t>
      </w:r>
      <w:r w:rsidRPr="005E7E01">
        <w:rPr>
          <w:i/>
          <w:iCs/>
          <w:vertAlign w:val="subscript"/>
        </w:rPr>
        <w:t>У3</w:t>
      </w:r>
      <w:r w:rsidRPr="005E7E01">
        <w:rPr>
          <w:i/>
          <w:iCs/>
        </w:rPr>
        <w:t>),</w:t>
      </w:r>
    </w:p>
    <w:p w14:paraId="4B61EA68" w14:textId="77777777" w:rsidR="005E7E01" w:rsidRDefault="005E7E01" w:rsidP="005E7E01">
      <w:pPr>
        <w:pStyle w:val="a0"/>
      </w:pPr>
      <w:r>
        <w:t xml:space="preserve">где </w:t>
      </w:r>
      <w:proofErr w:type="spellStart"/>
      <w:r w:rsidRPr="005E7E01">
        <w:rPr>
          <w:i/>
          <w:iCs/>
        </w:rPr>
        <w:t>P</w:t>
      </w:r>
      <w:r w:rsidRPr="005E7E01">
        <w:rPr>
          <w:i/>
          <w:iCs/>
          <w:vertAlign w:val="subscript"/>
        </w:rPr>
        <w:t>Уi</w:t>
      </w:r>
      <w:proofErr w:type="spellEnd"/>
      <w:r w:rsidRPr="005E7E01">
        <w:rPr>
          <w:i/>
          <w:iCs/>
        </w:rPr>
        <w:t xml:space="preserve"> </w:t>
      </w:r>
      <w:r>
        <w:t xml:space="preserve">– защищенность </w:t>
      </w:r>
      <w:r w:rsidRPr="005E7E01">
        <w:rPr>
          <w:i/>
          <w:iCs/>
        </w:rPr>
        <w:t>i</w:t>
      </w:r>
      <w:r>
        <w:t>-го многозвенного уровня.</w:t>
      </w:r>
    </w:p>
    <w:p w14:paraId="3D256BF8" w14:textId="77777777" w:rsidR="005E7E01" w:rsidRDefault="005E7E01" w:rsidP="005E7E01">
      <w:pPr>
        <w:pStyle w:val="a0"/>
      </w:pPr>
      <w:r>
        <w:t>Защищенность многозвенного уровня определяется формулами:</w:t>
      </w:r>
    </w:p>
    <w:p w14:paraId="5FABD43F" w14:textId="77777777" w:rsidR="005E7E01" w:rsidRDefault="005E7E01" w:rsidP="005E7E01">
      <w:pPr>
        <w:pStyle w:val="a0"/>
      </w:pPr>
      <w:r>
        <w:t>а) для одиночного нарушителя:</w:t>
      </w:r>
    </w:p>
    <w:p w14:paraId="67BC1AF4" w14:textId="33114DE8" w:rsidR="005E7E01" w:rsidRPr="005E7E01" w:rsidRDefault="005E7E01" w:rsidP="005E7E01">
      <w:pPr>
        <w:pStyle w:val="a0"/>
        <w:ind w:firstLine="0"/>
        <w:jc w:val="center"/>
        <w:rPr>
          <w:i/>
          <w:iCs/>
        </w:rPr>
      </w:pPr>
      <w:r w:rsidRPr="005E7E01">
        <w:rPr>
          <w:i/>
          <w:iCs/>
        </w:rPr>
        <w:t>Р</w:t>
      </w:r>
      <w:r w:rsidRPr="005E7E01">
        <w:rPr>
          <w:i/>
          <w:iCs/>
          <w:vertAlign w:val="subscript"/>
        </w:rPr>
        <w:t>о</w:t>
      </w:r>
      <w:r w:rsidRPr="005E7E01">
        <w:rPr>
          <w:i/>
          <w:iCs/>
        </w:rPr>
        <w:t xml:space="preserve"> = </w:t>
      </w:r>
      <w:proofErr w:type="spellStart"/>
      <w:r w:rsidRPr="005E7E01">
        <w:rPr>
          <w:i/>
          <w:iCs/>
        </w:rPr>
        <w:t>min</w:t>
      </w:r>
      <w:proofErr w:type="spellEnd"/>
      <w:r w:rsidRPr="005E7E01">
        <w:rPr>
          <w:i/>
          <w:iCs/>
        </w:rPr>
        <w:t xml:space="preserve"> (P</w:t>
      </w:r>
      <w:r w:rsidRPr="005E7E01">
        <w:rPr>
          <w:i/>
          <w:iCs/>
          <w:vertAlign w:val="subscript"/>
        </w:rPr>
        <w:t>Уi</w:t>
      </w:r>
      <w:proofErr w:type="gramStart"/>
      <w:r w:rsidRPr="005E7E01">
        <w:rPr>
          <w:i/>
          <w:iCs/>
          <w:vertAlign w:val="superscript"/>
        </w:rPr>
        <w:t>1</w:t>
      </w:r>
      <w:r w:rsidRPr="005E7E01">
        <w:rPr>
          <w:i/>
          <w:iCs/>
        </w:rPr>
        <w:t xml:space="preserve"> ,</w:t>
      </w:r>
      <w:proofErr w:type="gramEnd"/>
      <w:r w:rsidRPr="005E7E01">
        <w:rPr>
          <w:i/>
          <w:iCs/>
        </w:rPr>
        <w:t xml:space="preserve"> P</w:t>
      </w:r>
      <w:r w:rsidRPr="005E7E01">
        <w:rPr>
          <w:i/>
          <w:iCs/>
          <w:vertAlign w:val="subscript"/>
        </w:rPr>
        <w:t>Уi</w:t>
      </w:r>
      <w:r w:rsidRPr="005E7E01">
        <w:rPr>
          <w:i/>
          <w:iCs/>
          <w:vertAlign w:val="superscript"/>
        </w:rPr>
        <w:t>2</w:t>
      </w:r>
      <w:r w:rsidRPr="005E7E01">
        <w:rPr>
          <w:i/>
          <w:iCs/>
        </w:rPr>
        <w:t>, P</w:t>
      </w:r>
      <w:r w:rsidRPr="005E7E01">
        <w:rPr>
          <w:i/>
          <w:iCs/>
          <w:vertAlign w:val="subscript"/>
        </w:rPr>
        <w:t>Уi</w:t>
      </w:r>
      <w:r w:rsidRPr="005E7E01">
        <w:rPr>
          <w:i/>
          <w:iCs/>
          <w:vertAlign w:val="superscript"/>
        </w:rPr>
        <w:t>3</w:t>
      </w:r>
      <w:r w:rsidRPr="005E7E01">
        <w:rPr>
          <w:i/>
          <w:iCs/>
        </w:rPr>
        <w:t>),</w:t>
      </w:r>
    </w:p>
    <w:p w14:paraId="0E31D880" w14:textId="39E69612" w:rsidR="005E7E01" w:rsidRDefault="005E7E01" w:rsidP="005E7E01">
      <w:pPr>
        <w:pStyle w:val="a0"/>
      </w:pPr>
      <w:r>
        <w:t xml:space="preserve">где </w:t>
      </w:r>
      <w:proofErr w:type="spellStart"/>
      <w:r w:rsidRPr="005E7E01">
        <w:rPr>
          <w:i/>
          <w:iCs/>
        </w:rPr>
        <w:t>P</w:t>
      </w:r>
      <w:r w:rsidRPr="005E7E01">
        <w:rPr>
          <w:i/>
          <w:iCs/>
          <w:vertAlign w:val="subscript"/>
        </w:rPr>
        <w:t>Уi</w:t>
      </w:r>
      <w:r w:rsidRPr="005E7E01">
        <w:rPr>
          <w:i/>
          <w:iCs/>
          <w:vertAlign w:val="superscript"/>
        </w:rPr>
        <w:t>j</w:t>
      </w:r>
      <w:proofErr w:type="spellEnd"/>
      <w:r w:rsidRPr="005E7E01">
        <w:rPr>
          <w:i/>
          <w:iCs/>
        </w:rPr>
        <w:t xml:space="preserve"> </w:t>
      </w:r>
      <w:r>
        <w:t xml:space="preserve">– защищенность </w:t>
      </w:r>
      <w:r w:rsidRPr="005E7E01">
        <w:rPr>
          <w:i/>
          <w:iCs/>
        </w:rPr>
        <w:t>j</w:t>
      </w:r>
      <w:r>
        <w:t xml:space="preserve">-го звена </w:t>
      </w:r>
      <w:r w:rsidRPr="005E7E01">
        <w:rPr>
          <w:i/>
          <w:iCs/>
        </w:rPr>
        <w:t>i</w:t>
      </w:r>
      <w:r>
        <w:t>-го уровня, рассчитанная выше.</w:t>
      </w:r>
    </w:p>
    <w:p w14:paraId="4A464350" w14:textId="77777777" w:rsidR="005E7E01" w:rsidRDefault="005E7E01" w:rsidP="005E7E01">
      <w:pPr>
        <w:pStyle w:val="a0"/>
      </w:pPr>
      <w:r>
        <w:t>б) для группового нарушителя:</w:t>
      </w:r>
    </w:p>
    <w:p w14:paraId="4F95345C" w14:textId="675FCAA4" w:rsidR="005E7E01" w:rsidRPr="005E7E01" w:rsidRDefault="005E7E01" w:rsidP="005E7E01">
      <w:pPr>
        <w:pStyle w:val="a0"/>
        <w:ind w:firstLine="0"/>
        <w:jc w:val="center"/>
        <w:rPr>
          <w:i/>
          <w:iCs/>
        </w:rPr>
      </w:pPr>
      <w:proofErr w:type="spellStart"/>
      <w:r w:rsidRPr="005E7E01">
        <w:rPr>
          <w:i/>
          <w:iCs/>
        </w:rPr>
        <w:t>Р</w:t>
      </w:r>
      <w:r w:rsidRPr="005E7E01">
        <w:rPr>
          <w:i/>
          <w:iCs/>
          <w:vertAlign w:val="subscript"/>
        </w:rPr>
        <w:t>г</w:t>
      </w:r>
      <w:proofErr w:type="spellEnd"/>
      <w:r w:rsidRPr="005E7E01">
        <w:rPr>
          <w:i/>
          <w:iCs/>
        </w:rPr>
        <w:t xml:space="preserve"> = P</w:t>
      </w:r>
      <w:r w:rsidRPr="005E7E01">
        <w:rPr>
          <w:i/>
          <w:iCs/>
          <w:vertAlign w:val="subscript"/>
        </w:rPr>
        <w:t>Уi</w:t>
      </w:r>
      <w:r w:rsidRPr="005E7E01">
        <w:rPr>
          <w:i/>
          <w:iCs/>
          <w:vertAlign w:val="superscript"/>
        </w:rPr>
        <w:t>1</w:t>
      </w:r>
      <w:r w:rsidRPr="005E7E01">
        <w:rPr>
          <w:i/>
          <w:iCs/>
        </w:rPr>
        <w:t xml:space="preserve"> * P</w:t>
      </w:r>
      <w:r w:rsidRPr="005E7E01">
        <w:rPr>
          <w:i/>
          <w:iCs/>
          <w:vertAlign w:val="subscript"/>
        </w:rPr>
        <w:t>Уi</w:t>
      </w:r>
      <w:r w:rsidRPr="005E7E01">
        <w:rPr>
          <w:i/>
          <w:iCs/>
          <w:vertAlign w:val="superscript"/>
        </w:rPr>
        <w:t>2</w:t>
      </w:r>
      <w:r w:rsidRPr="005E7E01">
        <w:rPr>
          <w:i/>
          <w:iCs/>
        </w:rPr>
        <w:t xml:space="preserve"> * P</w:t>
      </w:r>
      <w:r w:rsidRPr="005E7E01">
        <w:rPr>
          <w:i/>
          <w:iCs/>
          <w:vertAlign w:val="subscript"/>
        </w:rPr>
        <w:t>Уi</w:t>
      </w:r>
      <w:r w:rsidRPr="005E7E01">
        <w:rPr>
          <w:i/>
          <w:iCs/>
          <w:vertAlign w:val="superscript"/>
        </w:rPr>
        <w:t>3</w:t>
      </w:r>
      <w:r w:rsidRPr="005E7E01">
        <w:rPr>
          <w:i/>
          <w:iCs/>
        </w:rPr>
        <w:t>.</w:t>
      </w:r>
    </w:p>
    <w:p w14:paraId="562416A9" w14:textId="77777777" w:rsidR="005E7E01" w:rsidRDefault="005E7E01" w:rsidP="005E7E01">
      <w:pPr>
        <w:pStyle w:val="a0"/>
      </w:pPr>
      <w:r>
        <w:t>Для всей системы проверкой служит факт того, что защищенность системы от группового нарушителя должна быть меньше защищенности системы от одиночного нарушителя.</w:t>
      </w:r>
    </w:p>
    <w:p w14:paraId="2A92A146" w14:textId="60EDE96A" w:rsidR="005E7E01" w:rsidRDefault="005E7E01" w:rsidP="005E7E01">
      <w:pPr>
        <w:pStyle w:val="a0"/>
      </w:pPr>
      <w:r>
        <w:t>Результаты расчета эффективности всей системы против одиночного и группового воздействия приведены в таблице:</w:t>
      </w:r>
    </w:p>
    <w:p w14:paraId="37506F09" w14:textId="26298293" w:rsidR="005E7E01" w:rsidRDefault="005E7E01" w:rsidP="005E7E01">
      <w:pPr>
        <w:pStyle w:val="a0"/>
        <w:ind w:firstLine="0"/>
        <w:jc w:val="center"/>
      </w:pPr>
      <w:r w:rsidRPr="005E7E01">
        <w:rPr>
          <w:noProof/>
        </w:rPr>
        <w:drawing>
          <wp:inline distT="0" distB="0" distL="0" distR="0" wp14:anchorId="21831B9E" wp14:editId="54BFDA2D">
            <wp:extent cx="5631873" cy="1257300"/>
            <wp:effectExtent l="0" t="0" r="6985" b="0"/>
            <wp:docPr id="148595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58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5844" cy="125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55C9" w14:textId="5F70CF9F" w:rsidR="005E7E01" w:rsidRDefault="005E7E01" w:rsidP="005E7E01">
      <w:pPr>
        <w:pStyle w:val="a0"/>
        <w:ind w:firstLine="0"/>
        <w:jc w:val="center"/>
      </w:pPr>
      <w:r>
        <w:t>Рисунок 9 – Таблица итоговых расчетов</w:t>
      </w:r>
    </w:p>
    <w:p w14:paraId="53F4EEF2" w14:textId="767F970C" w:rsidR="005E7E01" w:rsidRDefault="005E7E01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17D29F19" w14:textId="353F8233" w:rsidR="005E7E01" w:rsidRDefault="00661FEF" w:rsidP="00661FEF">
      <w:pPr>
        <w:pStyle w:val="2"/>
      </w:pPr>
      <w:bookmarkStart w:id="6" w:name="_Toc199366652"/>
      <w:r w:rsidRPr="00661FEF">
        <w:lastRenderedPageBreak/>
        <w:t>2.</w:t>
      </w:r>
      <w:r w:rsidR="00E957DD">
        <w:t>5</w:t>
      </w:r>
      <w:r w:rsidRPr="00661FEF">
        <w:t xml:space="preserve"> Исследование зависимости эффективности всей подсистемы защиты против одиночного и группового воздействия при изменении параметра(</w:t>
      </w:r>
      <w:r w:rsidRPr="00661FEF">
        <w:rPr>
          <w:i/>
          <w:iCs/>
          <w:lang w:val="en-US"/>
        </w:rPr>
        <w:t>v</w:t>
      </w:r>
      <w:r w:rsidRPr="00661FEF">
        <w:rPr>
          <w:i/>
          <w:iCs/>
          <w:vertAlign w:val="subscript"/>
        </w:rPr>
        <w:t>2</w:t>
      </w:r>
      <w:r w:rsidRPr="00661FEF">
        <w:t>)</w:t>
      </w:r>
      <w:bookmarkEnd w:id="6"/>
    </w:p>
    <w:p w14:paraId="63D94672" w14:textId="007FF2A6" w:rsidR="00DF3659" w:rsidRDefault="00661FEF" w:rsidP="005E7E01">
      <w:pPr>
        <w:pStyle w:val="a0"/>
      </w:pPr>
      <w:r w:rsidRPr="00661FEF">
        <w:t xml:space="preserve">На основе созданных выше моделей можно провести исследование зависимости показателей </w:t>
      </w:r>
      <w:proofErr w:type="spellStart"/>
      <w:r w:rsidRPr="00661FEF">
        <w:rPr>
          <w:i/>
          <w:iCs/>
        </w:rPr>
        <w:t>Po</w:t>
      </w:r>
      <w:proofErr w:type="spellEnd"/>
      <w:r w:rsidRPr="00661FEF">
        <w:rPr>
          <w:i/>
          <w:iCs/>
        </w:rPr>
        <w:t xml:space="preserve"> Рг</w:t>
      </w:r>
      <w:r w:rsidRPr="00661FEF">
        <w:t>, подставляя в модель разные исходные данные. Результаты исследования приведены в таблице</w:t>
      </w:r>
      <w:r>
        <w:rPr>
          <w:lang w:val="en-US"/>
        </w:rPr>
        <w:t>:</w:t>
      </w:r>
    </w:p>
    <w:p w14:paraId="72E7BD28" w14:textId="3A3319D7" w:rsidR="00661FEF" w:rsidRDefault="00C340D2" w:rsidP="00661FEF">
      <w:pPr>
        <w:pStyle w:val="a0"/>
        <w:ind w:firstLine="0"/>
        <w:jc w:val="center"/>
      </w:pPr>
      <w:r w:rsidRPr="00C340D2">
        <w:rPr>
          <w:noProof/>
        </w:rPr>
        <w:drawing>
          <wp:inline distT="0" distB="0" distL="0" distR="0" wp14:anchorId="55730E24" wp14:editId="39F26E65">
            <wp:extent cx="4069433" cy="1120237"/>
            <wp:effectExtent l="0" t="0" r="7620" b="3810"/>
            <wp:docPr id="1489561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614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692F" w14:textId="615732FE" w:rsidR="00661FEF" w:rsidRPr="00661FEF" w:rsidRDefault="00661FEF" w:rsidP="00661FEF">
      <w:pPr>
        <w:pStyle w:val="a0"/>
        <w:ind w:firstLine="0"/>
        <w:jc w:val="center"/>
      </w:pPr>
      <w:r>
        <w:t xml:space="preserve">Рисунок 10 – Таблица исследования параметра </w:t>
      </w:r>
      <w:r w:rsidRPr="00661FEF">
        <w:rPr>
          <w:i/>
          <w:iCs/>
          <w:lang w:val="en-US"/>
        </w:rPr>
        <w:t>v</w:t>
      </w:r>
      <w:r w:rsidRPr="00661FEF">
        <w:rPr>
          <w:i/>
          <w:iCs/>
          <w:vertAlign w:val="subscript"/>
        </w:rPr>
        <w:t>2</w:t>
      </w:r>
    </w:p>
    <w:p w14:paraId="1117ED76" w14:textId="664608FE" w:rsidR="00661FEF" w:rsidRPr="00202540" w:rsidRDefault="00661FEF" w:rsidP="005E7E01">
      <w:pPr>
        <w:pStyle w:val="a0"/>
      </w:pPr>
      <w:r w:rsidRPr="00661FEF">
        <w:t>На основе полученных данных можно построить график:</w:t>
      </w:r>
    </w:p>
    <w:p w14:paraId="37B4BFFD" w14:textId="2C57538A" w:rsidR="00661FEF" w:rsidRDefault="00C340D2" w:rsidP="00661FEF">
      <w:pPr>
        <w:pStyle w:val="a0"/>
        <w:ind w:firstLine="0"/>
        <w:jc w:val="center"/>
        <w:rPr>
          <w:lang w:val="en-US"/>
        </w:rPr>
      </w:pPr>
      <w:r w:rsidRPr="00C340D2">
        <w:rPr>
          <w:noProof/>
          <w:lang w:val="en-US"/>
        </w:rPr>
        <w:drawing>
          <wp:inline distT="0" distB="0" distL="0" distR="0" wp14:anchorId="2D2CA77B" wp14:editId="254FD08C">
            <wp:extent cx="6080927" cy="3672840"/>
            <wp:effectExtent l="0" t="0" r="0" b="3810"/>
            <wp:docPr id="973185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859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00238" cy="368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3597" w14:textId="66274F6A" w:rsidR="00661FEF" w:rsidRPr="00661FEF" w:rsidRDefault="00661FEF" w:rsidP="00661FEF">
      <w:pPr>
        <w:pStyle w:val="a0"/>
        <w:ind w:firstLine="0"/>
        <w:jc w:val="center"/>
      </w:pPr>
      <w:r>
        <w:t>Рисунок 11 – График изменения значений</w:t>
      </w:r>
    </w:p>
    <w:p w14:paraId="0257BE80" w14:textId="77777777" w:rsidR="00661FEF" w:rsidRPr="00661FEF" w:rsidRDefault="00661FEF" w:rsidP="005E7E01">
      <w:pPr>
        <w:pStyle w:val="a0"/>
      </w:pPr>
      <w:r w:rsidRPr="00661FEF">
        <w:rPr>
          <w:b/>
          <w:bCs/>
        </w:rPr>
        <w:t>Вывод:</w:t>
      </w:r>
    </w:p>
    <w:p w14:paraId="35091EF5" w14:textId="046F5F7F" w:rsidR="00661FEF" w:rsidRPr="00661FEF" w:rsidRDefault="00661FEF" w:rsidP="005E7E01">
      <w:pPr>
        <w:pStyle w:val="a0"/>
      </w:pPr>
      <w:r>
        <w:t>И</w:t>
      </w:r>
      <w:r w:rsidRPr="00661FEF">
        <w:t>зменение параметра защиты (</w:t>
      </w:r>
      <w:r w:rsidRPr="00661FEF">
        <w:rPr>
          <w:i/>
          <w:iCs/>
          <w:lang w:val="en-US"/>
        </w:rPr>
        <w:t>v</w:t>
      </w:r>
      <w:r w:rsidRPr="00661FEF">
        <w:rPr>
          <w:i/>
          <w:iCs/>
          <w:vertAlign w:val="subscript"/>
        </w:rPr>
        <w:t>2</w:t>
      </w:r>
      <w:r w:rsidRPr="00661FEF">
        <w:t>) уменьшает незначительно эффективность защиты.</w:t>
      </w:r>
    </w:p>
    <w:sectPr w:rsidR="00661FEF" w:rsidRPr="00661FEF" w:rsidSect="008C3CBC">
      <w:footerReference w:type="default" r:id="rId20"/>
      <w:footerReference w:type="first" r:id="rId21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D141A" w14:textId="77777777" w:rsidR="00490385" w:rsidRDefault="00490385" w:rsidP="003E264A">
      <w:pPr>
        <w:spacing w:after="0" w:line="240" w:lineRule="auto"/>
      </w:pPr>
      <w:r>
        <w:separator/>
      </w:r>
    </w:p>
  </w:endnote>
  <w:endnote w:type="continuationSeparator" w:id="0">
    <w:p w14:paraId="353C728A" w14:textId="77777777" w:rsidR="00490385" w:rsidRDefault="00490385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Heiti TC Light"/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1CA27" w14:textId="77777777" w:rsidR="00490385" w:rsidRDefault="00490385" w:rsidP="003E264A">
      <w:pPr>
        <w:spacing w:after="0" w:line="240" w:lineRule="auto"/>
      </w:pPr>
      <w:r>
        <w:separator/>
      </w:r>
    </w:p>
  </w:footnote>
  <w:footnote w:type="continuationSeparator" w:id="0">
    <w:p w14:paraId="416C9F8E" w14:textId="77777777" w:rsidR="00490385" w:rsidRDefault="00490385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783"/>
    <w:multiLevelType w:val="hybridMultilevel"/>
    <w:tmpl w:val="53F67F34"/>
    <w:lvl w:ilvl="0" w:tplc="EC08AAD6">
      <w:start w:val="5"/>
      <w:numFmt w:val="bullet"/>
      <w:lvlText w:val=""/>
      <w:lvlJc w:val="left"/>
      <w:pPr>
        <w:ind w:left="5606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31BA5D8A"/>
    <w:multiLevelType w:val="multilevel"/>
    <w:tmpl w:val="A15C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A3615"/>
    <w:multiLevelType w:val="hybridMultilevel"/>
    <w:tmpl w:val="3DCC2500"/>
    <w:lvl w:ilvl="0" w:tplc="A17209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2B734B9"/>
    <w:multiLevelType w:val="hybridMultilevel"/>
    <w:tmpl w:val="9B8497FE"/>
    <w:lvl w:ilvl="0" w:tplc="A17209F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C29741F"/>
    <w:multiLevelType w:val="hybridMultilevel"/>
    <w:tmpl w:val="37CABD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33A1E26"/>
    <w:multiLevelType w:val="hybridMultilevel"/>
    <w:tmpl w:val="156653D0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AB34633"/>
    <w:multiLevelType w:val="hybridMultilevel"/>
    <w:tmpl w:val="8B081228"/>
    <w:lvl w:ilvl="0" w:tplc="D3CA938A">
      <w:start w:val="1"/>
      <w:numFmt w:val="decimal"/>
      <w:lvlText w:val="%1)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AC00511"/>
    <w:multiLevelType w:val="hybridMultilevel"/>
    <w:tmpl w:val="CE9E3CAA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216123C"/>
    <w:multiLevelType w:val="hybridMultilevel"/>
    <w:tmpl w:val="90FE0C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36007A0"/>
    <w:multiLevelType w:val="hybridMultilevel"/>
    <w:tmpl w:val="8714859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381369096">
    <w:abstractNumId w:val="5"/>
  </w:num>
  <w:num w:numId="2" w16cid:durableId="1740640553">
    <w:abstractNumId w:val="0"/>
  </w:num>
  <w:num w:numId="3" w16cid:durableId="705064982">
    <w:abstractNumId w:val="1"/>
  </w:num>
  <w:num w:numId="4" w16cid:durableId="862981408">
    <w:abstractNumId w:val="7"/>
  </w:num>
  <w:num w:numId="5" w16cid:durableId="1625381643">
    <w:abstractNumId w:val="8"/>
  </w:num>
  <w:num w:numId="6" w16cid:durableId="951977135">
    <w:abstractNumId w:val="2"/>
  </w:num>
  <w:num w:numId="7" w16cid:durableId="1248349691">
    <w:abstractNumId w:val="4"/>
  </w:num>
  <w:num w:numId="8" w16cid:durableId="1543519024">
    <w:abstractNumId w:val="9"/>
  </w:num>
  <w:num w:numId="9" w16cid:durableId="974144147">
    <w:abstractNumId w:val="3"/>
  </w:num>
  <w:num w:numId="10" w16cid:durableId="1187135621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39F8"/>
    <w:rsid w:val="000046FC"/>
    <w:rsid w:val="000073E7"/>
    <w:rsid w:val="00016097"/>
    <w:rsid w:val="0002309C"/>
    <w:rsid w:val="00024039"/>
    <w:rsid w:val="000258F6"/>
    <w:rsid w:val="00030441"/>
    <w:rsid w:val="000520EF"/>
    <w:rsid w:val="000561E3"/>
    <w:rsid w:val="0005697E"/>
    <w:rsid w:val="0006018A"/>
    <w:rsid w:val="00060563"/>
    <w:rsid w:val="00063DF3"/>
    <w:rsid w:val="00071919"/>
    <w:rsid w:val="000722BC"/>
    <w:rsid w:val="00072D0F"/>
    <w:rsid w:val="00075364"/>
    <w:rsid w:val="000758A4"/>
    <w:rsid w:val="00076DC5"/>
    <w:rsid w:val="00083754"/>
    <w:rsid w:val="0008393C"/>
    <w:rsid w:val="000843A4"/>
    <w:rsid w:val="000867DF"/>
    <w:rsid w:val="00094275"/>
    <w:rsid w:val="00096B27"/>
    <w:rsid w:val="000A2DDB"/>
    <w:rsid w:val="000A4DBA"/>
    <w:rsid w:val="000A62C1"/>
    <w:rsid w:val="000B00C9"/>
    <w:rsid w:val="000B0A44"/>
    <w:rsid w:val="000B0F62"/>
    <w:rsid w:val="000B199E"/>
    <w:rsid w:val="000B5DFC"/>
    <w:rsid w:val="000C1A45"/>
    <w:rsid w:val="000C5C11"/>
    <w:rsid w:val="000D07C9"/>
    <w:rsid w:val="000E2353"/>
    <w:rsid w:val="000F1E17"/>
    <w:rsid w:val="000F2196"/>
    <w:rsid w:val="000F5237"/>
    <w:rsid w:val="000F68B2"/>
    <w:rsid w:val="000F7BB0"/>
    <w:rsid w:val="00101673"/>
    <w:rsid w:val="00105AB3"/>
    <w:rsid w:val="001143E3"/>
    <w:rsid w:val="00116AC3"/>
    <w:rsid w:val="00120F79"/>
    <w:rsid w:val="00131BAF"/>
    <w:rsid w:val="00131D58"/>
    <w:rsid w:val="00135373"/>
    <w:rsid w:val="00135526"/>
    <w:rsid w:val="0013661E"/>
    <w:rsid w:val="00141DC8"/>
    <w:rsid w:val="001430C9"/>
    <w:rsid w:val="001450EE"/>
    <w:rsid w:val="0015155A"/>
    <w:rsid w:val="0015340B"/>
    <w:rsid w:val="00154A3C"/>
    <w:rsid w:val="001604D2"/>
    <w:rsid w:val="00161A04"/>
    <w:rsid w:val="00161E03"/>
    <w:rsid w:val="00165B21"/>
    <w:rsid w:val="001737AD"/>
    <w:rsid w:val="001835B8"/>
    <w:rsid w:val="001841B4"/>
    <w:rsid w:val="001842D3"/>
    <w:rsid w:val="001920A3"/>
    <w:rsid w:val="001A0B63"/>
    <w:rsid w:val="001A2578"/>
    <w:rsid w:val="001B352B"/>
    <w:rsid w:val="001D3230"/>
    <w:rsid w:val="001D36C6"/>
    <w:rsid w:val="001D3FE4"/>
    <w:rsid w:val="001E647F"/>
    <w:rsid w:val="001E677B"/>
    <w:rsid w:val="001E6F15"/>
    <w:rsid w:val="001F7DE7"/>
    <w:rsid w:val="0020105F"/>
    <w:rsid w:val="00202540"/>
    <w:rsid w:val="00202B75"/>
    <w:rsid w:val="00202CC2"/>
    <w:rsid w:val="00206BEA"/>
    <w:rsid w:val="002141EC"/>
    <w:rsid w:val="00217D72"/>
    <w:rsid w:val="00220C97"/>
    <w:rsid w:val="00221517"/>
    <w:rsid w:val="00221C5F"/>
    <w:rsid w:val="002246BD"/>
    <w:rsid w:val="00224CF7"/>
    <w:rsid w:val="0023100A"/>
    <w:rsid w:val="00235215"/>
    <w:rsid w:val="00235E85"/>
    <w:rsid w:val="00237733"/>
    <w:rsid w:val="00240BD2"/>
    <w:rsid w:val="00241B17"/>
    <w:rsid w:val="00246443"/>
    <w:rsid w:val="00250023"/>
    <w:rsid w:val="00267A93"/>
    <w:rsid w:val="00273A5F"/>
    <w:rsid w:val="00273AF1"/>
    <w:rsid w:val="00276EA5"/>
    <w:rsid w:val="0028092D"/>
    <w:rsid w:val="00285609"/>
    <w:rsid w:val="00285AD7"/>
    <w:rsid w:val="0028760C"/>
    <w:rsid w:val="002A1934"/>
    <w:rsid w:val="002A2224"/>
    <w:rsid w:val="002B0779"/>
    <w:rsid w:val="002C0416"/>
    <w:rsid w:val="002C0643"/>
    <w:rsid w:val="002C27BD"/>
    <w:rsid w:val="002C6261"/>
    <w:rsid w:val="002D05F0"/>
    <w:rsid w:val="002D0B57"/>
    <w:rsid w:val="002D1B6A"/>
    <w:rsid w:val="002D6F2F"/>
    <w:rsid w:val="002E274C"/>
    <w:rsid w:val="002E4B41"/>
    <w:rsid w:val="002F1879"/>
    <w:rsid w:val="002F6BC3"/>
    <w:rsid w:val="00302576"/>
    <w:rsid w:val="00311AB1"/>
    <w:rsid w:val="0031623A"/>
    <w:rsid w:val="003162CA"/>
    <w:rsid w:val="003167A2"/>
    <w:rsid w:val="00326EB6"/>
    <w:rsid w:val="00326EC3"/>
    <w:rsid w:val="00327A69"/>
    <w:rsid w:val="00327F2C"/>
    <w:rsid w:val="00335710"/>
    <w:rsid w:val="00340872"/>
    <w:rsid w:val="0034261B"/>
    <w:rsid w:val="00346A2D"/>
    <w:rsid w:val="0034739C"/>
    <w:rsid w:val="003662FF"/>
    <w:rsid w:val="00370F2F"/>
    <w:rsid w:val="0037316B"/>
    <w:rsid w:val="003A20AC"/>
    <w:rsid w:val="003A22DF"/>
    <w:rsid w:val="003A30E0"/>
    <w:rsid w:val="003A651B"/>
    <w:rsid w:val="003C0447"/>
    <w:rsid w:val="003D2483"/>
    <w:rsid w:val="003D2DF9"/>
    <w:rsid w:val="003D6F9D"/>
    <w:rsid w:val="003E264A"/>
    <w:rsid w:val="003E55FA"/>
    <w:rsid w:val="003F0487"/>
    <w:rsid w:val="003F2847"/>
    <w:rsid w:val="00403ADB"/>
    <w:rsid w:val="00406308"/>
    <w:rsid w:val="004063CE"/>
    <w:rsid w:val="00412067"/>
    <w:rsid w:val="00413484"/>
    <w:rsid w:val="00426890"/>
    <w:rsid w:val="004311E4"/>
    <w:rsid w:val="0044472F"/>
    <w:rsid w:val="00446E3C"/>
    <w:rsid w:val="004512B1"/>
    <w:rsid w:val="00451F1B"/>
    <w:rsid w:val="004576DD"/>
    <w:rsid w:val="00462BBE"/>
    <w:rsid w:val="00466649"/>
    <w:rsid w:val="00471DDC"/>
    <w:rsid w:val="0047794B"/>
    <w:rsid w:val="0048189B"/>
    <w:rsid w:val="00481DBB"/>
    <w:rsid w:val="004823D9"/>
    <w:rsid w:val="00483D17"/>
    <w:rsid w:val="00484D3B"/>
    <w:rsid w:val="00486F84"/>
    <w:rsid w:val="00490385"/>
    <w:rsid w:val="004920FA"/>
    <w:rsid w:val="0049284E"/>
    <w:rsid w:val="00492F97"/>
    <w:rsid w:val="00496710"/>
    <w:rsid w:val="004A455F"/>
    <w:rsid w:val="004A4616"/>
    <w:rsid w:val="004A7EC2"/>
    <w:rsid w:val="004B0B0B"/>
    <w:rsid w:val="004B2F8C"/>
    <w:rsid w:val="004C3219"/>
    <w:rsid w:val="004C390A"/>
    <w:rsid w:val="004C68B2"/>
    <w:rsid w:val="004C7204"/>
    <w:rsid w:val="004D051A"/>
    <w:rsid w:val="004D0CAA"/>
    <w:rsid w:val="004D166D"/>
    <w:rsid w:val="004D5AF3"/>
    <w:rsid w:val="004E1D58"/>
    <w:rsid w:val="004F6972"/>
    <w:rsid w:val="004F6A75"/>
    <w:rsid w:val="004F7B1D"/>
    <w:rsid w:val="0050036A"/>
    <w:rsid w:val="00513E20"/>
    <w:rsid w:val="005220F3"/>
    <w:rsid w:val="00525E72"/>
    <w:rsid w:val="005430DE"/>
    <w:rsid w:val="0054786C"/>
    <w:rsid w:val="00547A67"/>
    <w:rsid w:val="00551637"/>
    <w:rsid w:val="00554E77"/>
    <w:rsid w:val="005604EF"/>
    <w:rsid w:val="00560CB1"/>
    <w:rsid w:val="00560F57"/>
    <w:rsid w:val="00564555"/>
    <w:rsid w:val="005661E6"/>
    <w:rsid w:val="00572937"/>
    <w:rsid w:val="005914F7"/>
    <w:rsid w:val="00597BDB"/>
    <w:rsid w:val="005A1B58"/>
    <w:rsid w:val="005A488D"/>
    <w:rsid w:val="005A507B"/>
    <w:rsid w:val="005A7492"/>
    <w:rsid w:val="005A7953"/>
    <w:rsid w:val="005A7BA7"/>
    <w:rsid w:val="005C6FF7"/>
    <w:rsid w:val="005D0675"/>
    <w:rsid w:val="005D19A7"/>
    <w:rsid w:val="005D6A16"/>
    <w:rsid w:val="005E0897"/>
    <w:rsid w:val="005E7E01"/>
    <w:rsid w:val="005F7011"/>
    <w:rsid w:val="00603CD7"/>
    <w:rsid w:val="00607085"/>
    <w:rsid w:val="00607E2D"/>
    <w:rsid w:val="006133DC"/>
    <w:rsid w:val="00613438"/>
    <w:rsid w:val="00621B7E"/>
    <w:rsid w:val="00646D2C"/>
    <w:rsid w:val="00646EDE"/>
    <w:rsid w:val="00647BA3"/>
    <w:rsid w:val="0065054D"/>
    <w:rsid w:val="006515D8"/>
    <w:rsid w:val="00655C8C"/>
    <w:rsid w:val="00661B16"/>
    <w:rsid w:val="00661FEF"/>
    <w:rsid w:val="006644FB"/>
    <w:rsid w:val="00664C5E"/>
    <w:rsid w:val="00667D96"/>
    <w:rsid w:val="00670547"/>
    <w:rsid w:val="00671D6C"/>
    <w:rsid w:val="0067615B"/>
    <w:rsid w:val="00676606"/>
    <w:rsid w:val="00680AB8"/>
    <w:rsid w:val="00680BF2"/>
    <w:rsid w:val="0068512E"/>
    <w:rsid w:val="00691475"/>
    <w:rsid w:val="00693B7E"/>
    <w:rsid w:val="0069525D"/>
    <w:rsid w:val="006A198C"/>
    <w:rsid w:val="006A37D6"/>
    <w:rsid w:val="006A5A05"/>
    <w:rsid w:val="006A6404"/>
    <w:rsid w:val="006A7BAD"/>
    <w:rsid w:val="006B4F9D"/>
    <w:rsid w:val="006B69C4"/>
    <w:rsid w:val="006B7F3A"/>
    <w:rsid w:val="006C3658"/>
    <w:rsid w:val="006C5DAD"/>
    <w:rsid w:val="006D09EE"/>
    <w:rsid w:val="006D4546"/>
    <w:rsid w:val="006D51B2"/>
    <w:rsid w:val="006E069F"/>
    <w:rsid w:val="006E4B65"/>
    <w:rsid w:val="006F2A1E"/>
    <w:rsid w:val="0070630C"/>
    <w:rsid w:val="007107CE"/>
    <w:rsid w:val="00730E74"/>
    <w:rsid w:val="0074082C"/>
    <w:rsid w:val="00744C96"/>
    <w:rsid w:val="00744CF5"/>
    <w:rsid w:val="00752422"/>
    <w:rsid w:val="00754EFF"/>
    <w:rsid w:val="00756662"/>
    <w:rsid w:val="00760A11"/>
    <w:rsid w:val="00760C63"/>
    <w:rsid w:val="00762123"/>
    <w:rsid w:val="00763B9E"/>
    <w:rsid w:val="007705FB"/>
    <w:rsid w:val="00774BDB"/>
    <w:rsid w:val="00774DCB"/>
    <w:rsid w:val="00776AD5"/>
    <w:rsid w:val="00782ECE"/>
    <w:rsid w:val="00794931"/>
    <w:rsid w:val="007A16E6"/>
    <w:rsid w:val="007A7688"/>
    <w:rsid w:val="007A799E"/>
    <w:rsid w:val="007A7B79"/>
    <w:rsid w:val="007A7D4A"/>
    <w:rsid w:val="007B2711"/>
    <w:rsid w:val="007B67AA"/>
    <w:rsid w:val="007B7B6C"/>
    <w:rsid w:val="007C233D"/>
    <w:rsid w:val="007C2378"/>
    <w:rsid w:val="007C2DF4"/>
    <w:rsid w:val="007D0E94"/>
    <w:rsid w:val="007D5A2C"/>
    <w:rsid w:val="007D7B52"/>
    <w:rsid w:val="007E283B"/>
    <w:rsid w:val="007E3B2A"/>
    <w:rsid w:val="007E3F31"/>
    <w:rsid w:val="007F1A31"/>
    <w:rsid w:val="007F3175"/>
    <w:rsid w:val="007F6576"/>
    <w:rsid w:val="00800B75"/>
    <w:rsid w:val="00823236"/>
    <w:rsid w:val="00832239"/>
    <w:rsid w:val="00837435"/>
    <w:rsid w:val="00840125"/>
    <w:rsid w:val="008430AB"/>
    <w:rsid w:val="00851A18"/>
    <w:rsid w:val="00852B6A"/>
    <w:rsid w:val="008642D2"/>
    <w:rsid w:val="00864F6C"/>
    <w:rsid w:val="00867131"/>
    <w:rsid w:val="00867620"/>
    <w:rsid w:val="00870E64"/>
    <w:rsid w:val="008775E7"/>
    <w:rsid w:val="0089119D"/>
    <w:rsid w:val="00892D91"/>
    <w:rsid w:val="00897682"/>
    <w:rsid w:val="008A2A81"/>
    <w:rsid w:val="008A5134"/>
    <w:rsid w:val="008A783B"/>
    <w:rsid w:val="008B180C"/>
    <w:rsid w:val="008B3928"/>
    <w:rsid w:val="008B4598"/>
    <w:rsid w:val="008B4EAA"/>
    <w:rsid w:val="008B7BA7"/>
    <w:rsid w:val="008C16E2"/>
    <w:rsid w:val="008C3CBC"/>
    <w:rsid w:val="008C6968"/>
    <w:rsid w:val="008D7FF9"/>
    <w:rsid w:val="008E1516"/>
    <w:rsid w:val="008E716D"/>
    <w:rsid w:val="008F542F"/>
    <w:rsid w:val="00901FB0"/>
    <w:rsid w:val="00903341"/>
    <w:rsid w:val="00904C39"/>
    <w:rsid w:val="00915F43"/>
    <w:rsid w:val="00916771"/>
    <w:rsid w:val="00921978"/>
    <w:rsid w:val="00926AA3"/>
    <w:rsid w:val="00926E70"/>
    <w:rsid w:val="0093303D"/>
    <w:rsid w:val="00934B4A"/>
    <w:rsid w:val="009368B1"/>
    <w:rsid w:val="0094223A"/>
    <w:rsid w:val="00942E61"/>
    <w:rsid w:val="0094487E"/>
    <w:rsid w:val="00944C4E"/>
    <w:rsid w:val="00952C84"/>
    <w:rsid w:val="009548AE"/>
    <w:rsid w:val="00955EC6"/>
    <w:rsid w:val="00957A43"/>
    <w:rsid w:val="00960D6E"/>
    <w:rsid w:val="0096712C"/>
    <w:rsid w:val="00967F10"/>
    <w:rsid w:val="0097020A"/>
    <w:rsid w:val="009710D3"/>
    <w:rsid w:val="00971B98"/>
    <w:rsid w:val="00974D08"/>
    <w:rsid w:val="00977DD1"/>
    <w:rsid w:val="00984F13"/>
    <w:rsid w:val="009870FF"/>
    <w:rsid w:val="00991296"/>
    <w:rsid w:val="009926FB"/>
    <w:rsid w:val="009972A5"/>
    <w:rsid w:val="009A5922"/>
    <w:rsid w:val="009A5A9A"/>
    <w:rsid w:val="009A6499"/>
    <w:rsid w:val="009A7894"/>
    <w:rsid w:val="009A7DC0"/>
    <w:rsid w:val="009B3C50"/>
    <w:rsid w:val="009C05E5"/>
    <w:rsid w:val="009C07CB"/>
    <w:rsid w:val="009C3115"/>
    <w:rsid w:val="009C3810"/>
    <w:rsid w:val="009C3E01"/>
    <w:rsid w:val="009C4B4A"/>
    <w:rsid w:val="009C549A"/>
    <w:rsid w:val="009D24EC"/>
    <w:rsid w:val="009D4C8C"/>
    <w:rsid w:val="009E1714"/>
    <w:rsid w:val="009F15AB"/>
    <w:rsid w:val="009F340D"/>
    <w:rsid w:val="00A02734"/>
    <w:rsid w:val="00A03A2E"/>
    <w:rsid w:val="00A0774E"/>
    <w:rsid w:val="00A102D8"/>
    <w:rsid w:val="00A1349C"/>
    <w:rsid w:val="00A167B5"/>
    <w:rsid w:val="00A1779E"/>
    <w:rsid w:val="00A20BB7"/>
    <w:rsid w:val="00A226DF"/>
    <w:rsid w:val="00A24DCA"/>
    <w:rsid w:val="00A30A85"/>
    <w:rsid w:val="00A31BC9"/>
    <w:rsid w:val="00A33ED1"/>
    <w:rsid w:val="00A3711D"/>
    <w:rsid w:val="00A37F15"/>
    <w:rsid w:val="00A41306"/>
    <w:rsid w:val="00A42322"/>
    <w:rsid w:val="00A45B8D"/>
    <w:rsid w:val="00A51DB4"/>
    <w:rsid w:val="00A54B0B"/>
    <w:rsid w:val="00A56C5D"/>
    <w:rsid w:val="00A726E4"/>
    <w:rsid w:val="00A80970"/>
    <w:rsid w:val="00A81E82"/>
    <w:rsid w:val="00A82F88"/>
    <w:rsid w:val="00A83C33"/>
    <w:rsid w:val="00A907B3"/>
    <w:rsid w:val="00A9308F"/>
    <w:rsid w:val="00A942CA"/>
    <w:rsid w:val="00AA0A05"/>
    <w:rsid w:val="00AA396D"/>
    <w:rsid w:val="00AB544E"/>
    <w:rsid w:val="00AB6791"/>
    <w:rsid w:val="00AB6D03"/>
    <w:rsid w:val="00AB7104"/>
    <w:rsid w:val="00AB7433"/>
    <w:rsid w:val="00AC24D7"/>
    <w:rsid w:val="00AC44B5"/>
    <w:rsid w:val="00AD3075"/>
    <w:rsid w:val="00AD619D"/>
    <w:rsid w:val="00AD6540"/>
    <w:rsid w:val="00AD7283"/>
    <w:rsid w:val="00AE02E0"/>
    <w:rsid w:val="00AE1109"/>
    <w:rsid w:val="00AE5F6D"/>
    <w:rsid w:val="00AE625E"/>
    <w:rsid w:val="00AE71EB"/>
    <w:rsid w:val="00AE7808"/>
    <w:rsid w:val="00AF0CC6"/>
    <w:rsid w:val="00B00FB7"/>
    <w:rsid w:val="00B01AD3"/>
    <w:rsid w:val="00B052C6"/>
    <w:rsid w:val="00B12627"/>
    <w:rsid w:val="00B130EC"/>
    <w:rsid w:val="00B17020"/>
    <w:rsid w:val="00B2628F"/>
    <w:rsid w:val="00B30E82"/>
    <w:rsid w:val="00B323A2"/>
    <w:rsid w:val="00B33BE7"/>
    <w:rsid w:val="00B35608"/>
    <w:rsid w:val="00B358E0"/>
    <w:rsid w:val="00B36066"/>
    <w:rsid w:val="00B44DA3"/>
    <w:rsid w:val="00B548F7"/>
    <w:rsid w:val="00B63442"/>
    <w:rsid w:val="00B70578"/>
    <w:rsid w:val="00B730AD"/>
    <w:rsid w:val="00B74C10"/>
    <w:rsid w:val="00B9134F"/>
    <w:rsid w:val="00B96103"/>
    <w:rsid w:val="00BA3DA2"/>
    <w:rsid w:val="00BA47EE"/>
    <w:rsid w:val="00BB4E08"/>
    <w:rsid w:val="00BB5AE1"/>
    <w:rsid w:val="00BB6916"/>
    <w:rsid w:val="00BC17EE"/>
    <w:rsid w:val="00BD06FB"/>
    <w:rsid w:val="00BD16D2"/>
    <w:rsid w:val="00BD7EBC"/>
    <w:rsid w:val="00BE0219"/>
    <w:rsid w:val="00BF7E43"/>
    <w:rsid w:val="00C0030C"/>
    <w:rsid w:val="00C00731"/>
    <w:rsid w:val="00C01D21"/>
    <w:rsid w:val="00C13252"/>
    <w:rsid w:val="00C1785B"/>
    <w:rsid w:val="00C1798D"/>
    <w:rsid w:val="00C23E68"/>
    <w:rsid w:val="00C25688"/>
    <w:rsid w:val="00C26F74"/>
    <w:rsid w:val="00C32423"/>
    <w:rsid w:val="00C340D2"/>
    <w:rsid w:val="00C36CCB"/>
    <w:rsid w:val="00C50DB3"/>
    <w:rsid w:val="00C65484"/>
    <w:rsid w:val="00C656FC"/>
    <w:rsid w:val="00C65B6B"/>
    <w:rsid w:val="00C6734E"/>
    <w:rsid w:val="00C721B5"/>
    <w:rsid w:val="00C740DC"/>
    <w:rsid w:val="00C75CCE"/>
    <w:rsid w:val="00C81FE8"/>
    <w:rsid w:val="00C95941"/>
    <w:rsid w:val="00C96D08"/>
    <w:rsid w:val="00CB4529"/>
    <w:rsid w:val="00CC0811"/>
    <w:rsid w:val="00CC32B4"/>
    <w:rsid w:val="00CE3867"/>
    <w:rsid w:val="00CE47D3"/>
    <w:rsid w:val="00CE6017"/>
    <w:rsid w:val="00D01040"/>
    <w:rsid w:val="00D02EC0"/>
    <w:rsid w:val="00D0673D"/>
    <w:rsid w:val="00D07461"/>
    <w:rsid w:val="00D10187"/>
    <w:rsid w:val="00D112C0"/>
    <w:rsid w:val="00D11896"/>
    <w:rsid w:val="00D13322"/>
    <w:rsid w:val="00D20A33"/>
    <w:rsid w:val="00D22088"/>
    <w:rsid w:val="00D32225"/>
    <w:rsid w:val="00D34DC7"/>
    <w:rsid w:val="00D40369"/>
    <w:rsid w:val="00D521EB"/>
    <w:rsid w:val="00D55BCC"/>
    <w:rsid w:val="00D6222C"/>
    <w:rsid w:val="00D655C4"/>
    <w:rsid w:val="00D70358"/>
    <w:rsid w:val="00D70C11"/>
    <w:rsid w:val="00D728B5"/>
    <w:rsid w:val="00D738AB"/>
    <w:rsid w:val="00D75037"/>
    <w:rsid w:val="00D81741"/>
    <w:rsid w:val="00D823C2"/>
    <w:rsid w:val="00D8565C"/>
    <w:rsid w:val="00DA049F"/>
    <w:rsid w:val="00DA785C"/>
    <w:rsid w:val="00DB3F6C"/>
    <w:rsid w:val="00DB5DD8"/>
    <w:rsid w:val="00DB7B8C"/>
    <w:rsid w:val="00DC7E6C"/>
    <w:rsid w:val="00DD5823"/>
    <w:rsid w:val="00DD7205"/>
    <w:rsid w:val="00DD764F"/>
    <w:rsid w:val="00DE2DC8"/>
    <w:rsid w:val="00DE2F10"/>
    <w:rsid w:val="00DF3659"/>
    <w:rsid w:val="00DF6A28"/>
    <w:rsid w:val="00DF79DD"/>
    <w:rsid w:val="00E02C13"/>
    <w:rsid w:val="00E02D65"/>
    <w:rsid w:val="00E14317"/>
    <w:rsid w:val="00E1649D"/>
    <w:rsid w:val="00E165A7"/>
    <w:rsid w:val="00E21AAD"/>
    <w:rsid w:val="00E248E5"/>
    <w:rsid w:val="00E25D74"/>
    <w:rsid w:val="00E32541"/>
    <w:rsid w:val="00E416AF"/>
    <w:rsid w:val="00E416B5"/>
    <w:rsid w:val="00E435A5"/>
    <w:rsid w:val="00E47DBB"/>
    <w:rsid w:val="00E51371"/>
    <w:rsid w:val="00E518EF"/>
    <w:rsid w:val="00E57F0E"/>
    <w:rsid w:val="00E67E23"/>
    <w:rsid w:val="00E7050B"/>
    <w:rsid w:val="00E7457A"/>
    <w:rsid w:val="00E832D5"/>
    <w:rsid w:val="00E9009B"/>
    <w:rsid w:val="00E93747"/>
    <w:rsid w:val="00E957DD"/>
    <w:rsid w:val="00E97E5C"/>
    <w:rsid w:val="00EA301A"/>
    <w:rsid w:val="00EA476E"/>
    <w:rsid w:val="00EB2392"/>
    <w:rsid w:val="00EB52EB"/>
    <w:rsid w:val="00EB64B0"/>
    <w:rsid w:val="00EB7297"/>
    <w:rsid w:val="00ED5A55"/>
    <w:rsid w:val="00EE17F1"/>
    <w:rsid w:val="00EE5957"/>
    <w:rsid w:val="00EF195F"/>
    <w:rsid w:val="00EF51A3"/>
    <w:rsid w:val="00F07A4C"/>
    <w:rsid w:val="00F17F1B"/>
    <w:rsid w:val="00F213DD"/>
    <w:rsid w:val="00F24A06"/>
    <w:rsid w:val="00F27A5F"/>
    <w:rsid w:val="00F31917"/>
    <w:rsid w:val="00F31E8C"/>
    <w:rsid w:val="00F32072"/>
    <w:rsid w:val="00F32421"/>
    <w:rsid w:val="00F41ABB"/>
    <w:rsid w:val="00F43F92"/>
    <w:rsid w:val="00F47B59"/>
    <w:rsid w:val="00F51A7E"/>
    <w:rsid w:val="00F53348"/>
    <w:rsid w:val="00F55A6C"/>
    <w:rsid w:val="00F56CC8"/>
    <w:rsid w:val="00F6193E"/>
    <w:rsid w:val="00F6769B"/>
    <w:rsid w:val="00F7076A"/>
    <w:rsid w:val="00F70CD5"/>
    <w:rsid w:val="00F74869"/>
    <w:rsid w:val="00F83D08"/>
    <w:rsid w:val="00F864AE"/>
    <w:rsid w:val="00F878BC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4B7B"/>
    <w:rsid w:val="00FD224F"/>
    <w:rsid w:val="00FD513A"/>
    <w:rsid w:val="00FD6333"/>
    <w:rsid w:val="00FE0A6E"/>
    <w:rsid w:val="00FE457E"/>
    <w:rsid w:val="00FE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C8C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1">
    <w:name w:val="Strong"/>
    <w:basedOn w:val="a1"/>
    <w:uiPriority w:val="22"/>
    <w:qFormat/>
    <w:rsid w:val="008B3928"/>
    <w:rPr>
      <w:b/>
      <w:bCs/>
    </w:rPr>
  </w:style>
  <w:style w:type="paragraph" w:styleId="af2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c"/>
    <w:uiPriority w:val="59"/>
    <w:rsid w:val="007B2711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3176</TotalTime>
  <Pages>1</Pages>
  <Words>1268</Words>
  <Characters>7232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8484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410</cp:revision>
  <cp:lastPrinted>2025-05-29T14:25:00Z</cp:lastPrinted>
  <dcterms:created xsi:type="dcterms:W3CDTF">2023-10-01T09:52:00Z</dcterms:created>
  <dcterms:modified xsi:type="dcterms:W3CDTF">2025-05-29T14:28:00Z</dcterms:modified>
</cp:coreProperties>
</file>