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6789" w14:paraId="1727762A" w14:textId="77777777">
        <w:trPr>
          <w:cantSplit/>
          <w:trHeight w:val="180"/>
        </w:trPr>
        <w:tc>
          <w:tcPr>
            <w:tcW w:w="9355" w:type="dxa"/>
          </w:tcPr>
          <w:p w14:paraId="21B79573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000B7E" wp14:editId="1EC5C15C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ED2815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66789" w14:paraId="79D4421A" w14:textId="77777777">
        <w:trPr>
          <w:cantSplit/>
          <w:trHeight w:val="1417"/>
        </w:trPr>
        <w:tc>
          <w:tcPr>
            <w:tcW w:w="9355" w:type="dxa"/>
          </w:tcPr>
          <w:p w14:paraId="5FECD623" w14:textId="39449B73" w:rsidR="00F66789" w:rsidRDefault="00000000">
            <w:pPr>
              <w:pStyle w:val="a4"/>
              <w:spacing w:line="21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</w:rPr>
              <w:br/>
              <w:t>высшего образования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 w:cs="Times New Roman CYR"/>
                <w:b/>
                <w:bCs/>
              </w:rPr>
              <w:t>«МИРЭА</w:t>
            </w:r>
            <w:r w:rsidR="002F762F">
              <w:rPr>
                <w:rFonts w:ascii="Times New Roman" w:hAnsi="Times New Roman" w:cs="Times New Roman CYR"/>
                <w:b/>
                <w:bCs/>
              </w:rPr>
              <w:t xml:space="preserve"> –</w:t>
            </w:r>
            <w:r>
              <w:rPr>
                <w:rFonts w:ascii="Times New Roman" w:hAnsi="Times New Roman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1BDFF55A" w14:textId="54362515" w:rsidR="00F66789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52B6940E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5EF8D96D" w14:textId="77777777" w:rsidR="00F66789" w:rsidRDefault="00F667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BA1FB7" w14:textId="77777777" w:rsidR="00F66789" w:rsidRDefault="00F66789">
      <w:pPr>
        <w:jc w:val="center"/>
        <w:rPr>
          <w:rFonts w:ascii="Times New Roman" w:hAnsi="Times New Roman" w:cs="Times New Roman"/>
          <w:b/>
        </w:rPr>
      </w:pPr>
    </w:p>
    <w:p w14:paraId="7E5F5F48" w14:textId="77777777" w:rsidR="00F66789" w:rsidRDefault="00F66789">
      <w:pPr>
        <w:rPr>
          <w:rFonts w:ascii="Times New Roman" w:hAnsi="Times New Roman" w:cs="Times New Roman"/>
          <w:b/>
        </w:rPr>
      </w:pPr>
    </w:p>
    <w:p w14:paraId="2BD74904" w14:textId="4DD1E99D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7D18DBAB" w14:textId="77777777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 w14:paraId="3DB01852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1DC87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95FF9D" w14:textId="402E1A40" w:rsidR="00F66789" w:rsidRPr="00AC45FB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№ </w:t>
      </w:r>
      <w:r w:rsidR="00AC45FB">
        <w:rPr>
          <w:rFonts w:ascii="Times New Roman" w:hAnsi="Times New Roman" w:cs="Times New Roman"/>
          <w:b/>
          <w:sz w:val="32"/>
          <w:szCs w:val="32"/>
        </w:rPr>
        <w:t>4</w:t>
      </w:r>
    </w:p>
    <w:p w14:paraId="207BD1F9" w14:textId="77777777" w:rsidR="00F66789" w:rsidRDefault="00F667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33102D" w14:textId="77777777" w:rsidR="00F66789" w:rsidRDefault="00F667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007C91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1"/>
        <w:gridCol w:w="1107"/>
        <w:gridCol w:w="557"/>
        <w:gridCol w:w="1106"/>
      </w:tblGrid>
      <w:tr w:rsidR="00F66789" w14:paraId="20FF368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8B7A7EE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38B24CD3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2B39FBC4" w14:textId="1A3DBB91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Павлов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Н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  <w:r w:rsidR="002F762F">
              <w:rPr>
                <w:rFonts w:ascii="Times New Roman" w:hAnsi="Times New Roman" w:cs="Times New Roman"/>
                <w:i/>
                <w:iCs/>
              </w:rPr>
              <w:t>С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7C621F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0CD29E3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19CCAF27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C681BCC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67F09816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9DBB594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Старший преподаватель</w:t>
            </w:r>
          </w:p>
          <w:p w14:paraId="7CD1D51D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18E9BE89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Горбатов Г.В.</w:t>
            </w:r>
          </w:p>
          <w:p w14:paraId="5A3F5121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184424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1FFAFB29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A8224D0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DCB465B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A570892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05E2AA2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4077609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  <w:p w14:paraId="7D47FC46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614CC" w14:textId="77777777" w:rsidR="00F66789" w:rsidRDefault="00F66789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7778AA40" w14:textId="205276CD" w:rsidR="00F66789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2F762F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2858C7" w14:textId="77777777" w:rsidR="00F66789" w:rsidRDefault="00F66789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63A573C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D567CB1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9FA7A6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79359A2D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868A05E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0DCFEE8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392BCC1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6040947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288BD0C7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6D52355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9B940D5" w14:textId="3BFA0FCE" w:rsidR="00F66789" w:rsidRDefault="00000000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Москва 202</w:t>
      </w:r>
      <w:r w:rsidR="002F762F">
        <w:rPr>
          <w:rFonts w:ascii="Times New Roman" w:hAnsi="Times New Roman" w:cs="Times New Roman"/>
          <w:szCs w:val="28"/>
        </w:rPr>
        <w:t>6</w:t>
      </w:r>
      <w:r>
        <w:rPr>
          <w:rFonts w:ascii="Times New Roman" w:hAnsi="Times New Roman" w:cs="Times New Roman"/>
          <w:szCs w:val="28"/>
        </w:rPr>
        <w:t xml:space="preserve"> г.</w:t>
      </w:r>
      <w:r>
        <w:br w:type="page"/>
      </w:r>
    </w:p>
    <w:p w14:paraId="22F8F3C3" w14:textId="36D440B5" w:rsidR="00F66789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1.</w:t>
      </w:r>
      <w:r w:rsidR="00D169F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AC45F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Система частиц была использована в проекте для реализации эффектов появления кубов и получения урона (рис. 1 – 2).</w:t>
      </w:r>
    </w:p>
    <w:p w14:paraId="60061849" w14:textId="63C5D2CC" w:rsidR="00F709C1" w:rsidRDefault="00AC45FB" w:rsidP="00F709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C45FB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73451732" wp14:editId="2C26B3A0">
            <wp:extent cx="5940425" cy="3521710"/>
            <wp:effectExtent l="0" t="0" r="0" b="0"/>
            <wp:docPr id="82384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3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A4D3" w14:textId="2B9369A1" w:rsidR="00F709C1" w:rsidRDefault="00F709C1" w:rsidP="00F709C1">
      <w:pPr>
        <w:pStyle w:val="user0"/>
        <w:rPr>
          <w:color w:val="000000"/>
        </w:rPr>
      </w:pPr>
      <w:r>
        <w:rPr>
          <w:color w:val="000000"/>
        </w:rPr>
        <w:t xml:space="preserve">Рисунок 1 — </w:t>
      </w:r>
      <w:r w:rsidR="00AC45FB">
        <w:rPr>
          <w:color w:val="000000"/>
        </w:rPr>
        <w:t>Эффект появления кубов</w:t>
      </w:r>
    </w:p>
    <w:p w14:paraId="0F9DA4F5" w14:textId="6864AFE9" w:rsidR="00D169F0" w:rsidRDefault="00AC45FB" w:rsidP="00D169F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AC45F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79BD67AA" wp14:editId="0227DDB4">
            <wp:extent cx="5940425" cy="3536315"/>
            <wp:effectExtent l="0" t="0" r="0" b="0"/>
            <wp:docPr id="200201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19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12A3" w14:textId="7F427448" w:rsidR="00D169F0" w:rsidRPr="00AC45FB" w:rsidRDefault="00D169F0" w:rsidP="00D169F0">
      <w:pPr>
        <w:pStyle w:val="user0"/>
        <w:rPr>
          <w:color w:val="000000"/>
        </w:rPr>
      </w:pPr>
      <w:r>
        <w:rPr>
          <w:color w:val="000000"/>
        </w:rPr>
        <w:t xml:space="preserve">Рисунок 2 — </w:t>
      </w:r>
      <w:r w:rsidR="00AC45FB">
        <w:rPr>
          <w:color w:val="000000"/>
        </w:rPr>
        <w:t>Эффект получения урона</w:t>
      </w:r>
    </w:p>
    <w:p w14:paraId="64103BB0" w14:textId="77777777" w:rsidR="00A64881" w:rsidRPr="00AC45FB" w:rsidRDefault="00A64881" w:rsidP="00D169F0">
      <w:pPr>
        <w:pStyle w:val="user0"/>
        <w:rPr>
          <w:color w:val="000000"/>
        </w:rPr>
      </w:pPr>
    </w:p>
    <w:p w14:paraId="0C1675D6" w14:textId="057E26B3" w:rsidR="00D169F0" w:rsidRDefault="00AC45FB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Пример с применением частиц в коде показан в листинге скрипта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получения урона ниже.</w:t>
      </w:r>
    </w:p>
    <w:p w14:paraId="5FD91EC7" w14:textId="32BFCCFA" w:rsidR="00A64881" w:rsidRPr="00705B68" w:rsidRDefault="00A64881" w:rsidP="00A64881">
      <w:pPr>
        <w:pStyle w:val="af2"/>
        <w:keepNext/>
      </w:pPr>
      <w:r>
        <w:t>Листинг</w:t>
      </w:r>
      <w:r w:rsidRPr="00705B68">
        <w:t xml:space="preserve"> </w:t>
      </w:r>
      <w:r>
        <w:t>1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 w:rsidR="00525392">
        <w:rPr>
          <w:lang w:val="en-US"/>
        </w:rPr>
        <w:t>DamageEffect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64881" w14:paraId="3DCA333F" w14:textId="77777777" w:rsidTr="00372E65">
        <w:tc>
          <w:tcPr>
            <w:tcW w:w="9571" w:type="dxa"/>
          </w:tcPr>
          <w:p w14:paraId="0F0DDE1C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20E9CA9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System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Collections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59CB39F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07A3A565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DamageEffect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2C0CC3DF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00C313FD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C45F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AC45F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Визуальные</w:t>
            </w:r>
            <w:r w:rsidRPr="00AC45F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эффекты</w:t>
            </w:r>
            <w:r w:rsidRPr="00AC45FB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56E27972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ParticleSystem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damageParticles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959EE85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flashDuration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0.1f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A203D09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1D23824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Renderer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playerRenderer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8C0ADEB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originalColor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2DCFF56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AudioSource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audioSource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33C86D2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40CF470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600A57D5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7D87CD8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playerRenderer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GetComponent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Renderer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173A249E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C45F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playerRenderer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2C9B7314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629A8A26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originalColor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playerRenderer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material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DB2C35F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2DFDFF1C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430A8B9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59C562A0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PlayDamageEffect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4656E6B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4249ADA0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        // </w:t>
            </w:r>
            <w:r w:rsidRPr="00AC45F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Частицы</w:t>
            </w:r>
          </w:p>
          <w:p w14:paraId="1F96BA27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C45F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damageParticles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4703AA3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10868291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ParticleSystem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effect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Instantiate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damageParticles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Quaternion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identity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34BB830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effect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5AE5D62A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Destroy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effect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AC45F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1f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E55E319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7FF607C0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1C945081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        // </w:t>
            </w:r>
            <w:r w:rsidRPr="00AC45F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Красная</w:t>
            </w:r>
            <w:r w:rsidRPr="00AC45F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вспышка</w:t>
            </w:r>
          </w:p>
          <w:p w14:paraId="00E1332B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C45F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playerRenderer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5A74A4FA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47E9F90A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StartCoroutine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FlashRed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());</w:t>
            </w:r>
          </w:p>
          <w:p w14:paraId="7603E15A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0DE9290B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44D83B7A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66E7ECE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IEnumerator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FlashRed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8036340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450373DA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playerRenderer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material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red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08057B9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C45F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yield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new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WaitForSeconds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flashDuration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6B232C4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 w:bidi="ar-SA"/>
              </w:rPr>
              <w:t>playerRenderer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 w:bidi="ar-SA"/>
              </w:rPr>
              <w:t>material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.</w:t>
            </w:r>
            <w:r w:rsidRPr="00AC45FB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 w:bidi="ar-SA"/>
              </w:rPr>
              <w:t>color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=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AC45F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 w:bidi="ar-SA"/>
              </w:rPr>
              <w:t>originalColor</w:t>
            </w: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;</w:t>
            </w:r>
          </w:p>
          <w:p w14:paraId="3D526BE2" w14:textId="77777777" w:rsidR="00AC45FB" w:rsidRPr="00AC45FB" w:rsidRDefault="00AC45FB" w:rsidP="00AC45FB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277E9295" w14:textId="5373DD38" w:rsidR="00A64881" w:rsidRPr="00AC45FB" w:rsidRDefault="00AC45FB" w:rsidP="00A64881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AC45FB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635341DC" w14:textId="2B9CA9E2" w:rsidR="00F709C1" w:rsidRPr="00692098" w:rsidRDefault="00000000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2. </w:t>
      </w:r>
      <w:r w:rsidR="0069209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плавной и живой картинки использовалась анимация двух видов. Для вращения пропеллера у дрона-противника использовалась процедурная анимация (листинг 2).</w:t>
      </w:r>
    </w:p>
    <w:p w14:paraId="0FF85DE6" w14:textId="0F994EF0" w:rsidR="00F16C25" w:rsidRPr="00F16C25" w:rsidRDefault="00F16C25" w:rsidP="00F16C25">
      <w:pPr>
        <w:pStyle w:val="af2"/>
        <w:keepNext/>
      </w:pPr>
      <w:r>
        <w:t>Листинг</w:t>
      </w:r>
      <w:r w:rsidRPr="00705B68">
        <w:t xml:space="preserve"> </w:t>
      </w:r>
      <w:r w:rsidR="00692098">
        <w:t>2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 w:rsidR="00692098">
        <w:rPr>
          <w:lang w:val="en-US"/>
        </w:rPr>
        <w:t>PropellerSpin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16C25" w14:paraId="48532503" w14:textId="77777777" w:rsidTr="00372E65">
        <w:tc>
          <w:tcPr>
            <w:tcW w:w="9571" w:type="dxa"/>
          </w:tcPr>
          <w:p w14:paraId="74D22727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D34EA58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320F1074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PropellerSpin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06F70DDB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4EDB4A9F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209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69209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Настройки</w:t>
            </w:r>
            <w:r w:rsidRPr="0069209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вращения</w:t>
            </w:r>
            <w:r w:rsidRPr="0069209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4DCA9B37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rotationSpeed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500f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0B16492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rotationAxis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up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06C1BD7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2E74E90A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 w:bidi="ar-SA"/>
              </w:rPr>
              <w:t>private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 w:bidi="ar-SA"/>
              </w:rPr>
              <w:t>void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 w:bidi="ar-SA"/>
              </w:rPr>
              <w:t>Update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()</w:t>
            </w:r>
          </w:p>
          <w:p w14:paraId="561CE79E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{</w:t>
            </w:r>
          </w:p>
          <w:p w14:paraId="2DEE8113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ru-RU" w:bidi="ar-SA"/>
              </w:rPr>
              <w:t>        // Вращаем пропеллер вокруг заданной оси</w:t>
            </w:r>
          </w:p>
          <w:p w14:paraId="31DA863A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Rotate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rotationAxis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rotationSpeed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deltaTime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275C2E1F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463708A3" w14:textId="0CAB5ECA" w:rsidR="00F16C25" w:rsidRPr="00692098" w:rsidRDefault="00692098" w:rsidP="00F16C25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6BB6EB9B" w14:textId="77777777" w:rsidR="00692098" w:rsidRDefault="006920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43AC4526" w14:textId="76DCDE70" w:rsidR="00F66789" w:rsidRDefault="006920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Для анимации открытия и закрытия двери был использован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Animator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035CFD46" w14:textId="21EB6F70" w:rsidR="00692098" w:rsidRDefault="00692098" w:rsidP="006920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69209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601EE51E" wp14:editId="0EB950AE">
            <wp:extent cx="5940425" cy="3245485"/>
            <wp:effectExtent l="0" t="0" r="0" b="0"/>
            <wp:docPr id="324571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71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169C" w14:textId="3F8A27D9" w:rsidR="00692098" w:rsidRDefault="00692098" w:rsidP="00692098">
      <w:pPr>
        <w:pStyle w:val="user0"/>
        <w:rPr>
          <w:color w:val="000000"/>
        </w:rPr>
      </w:pPr>
      <w:r>
        <w:rPr>
          <w:color w:val="000000"/>
        </w:rPr>
        <w:t xml:space="preserve">Рисунок </w:t>
      </w:r>
      <w:r>
        <w:rPr>
          <w:color w:val="000000"/>
        </w:rPr>
        <w:t>3</w:t>
      </w:r>
      <w:r>
        <w:rPr>
          <w:color w:val="000000"/>
        </w:rPr>
        <w:t xml:space="preserve"> — </w:t>
      </w:r>
      <w:r>
        <w:rPr>
          <w:color w:val="000000"/>
        </w:rPr>
        <w:t>Покадровая настройка анимации открытия двери</w:t>
      </w:r>
    </w:p>
    <w:p w14:paraId="0CA23D24" w14:textId="5A688ACD" w:rsidR="00692098" w:rsidRDefault="00692098" w:rsidP="006920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69209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drawing>
          <wp:inline distT="0" distB="0" distL="0" distR="0" wp14:anchorId="2707DC1B" wp14:editId="50BF6A94">
            <wp:extent cx="5940425" cy="3318510"/>
            <wp:effectExtent l="0" t="0" r="0" b="0"/>
            <wp:docPr id="41167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3DE2" w14:textId="108D126A" w:rsidR="00692098" w:rsidRPr="00692098" w:rsidRDefault="00692098" w:rsidP="00692098">
      <w:pPr>
        <w:pStyle w:val="user0"/>
        <w:rPr>
          <w:color w:val="000000"/>
        </w:rPr>
      </w:pPr>
      <w:r>
        <w:rPr>
          <w:color w:val="000000"/>
        </w:rPr>
        <w:t xml:space="preserve">Рисунок </w:t>
      </w:r>
      <w:r>
        <w:rPr>
          <w:color w:val="000000"/>
        </w:rPr>
        <w:t>4</w:t>
      </w:r>
      <w:r>
        <w:rPr>
          <w:color w:val="000000"/>
        </w:rPr>
        <w:t xml:space="preserve"> — </w:t>
      </w:r>
      <w:r>
        <w:rPr>
          <w:color w:val="000000"/>
        </w:rPr>
        <w:t xml:space="preserve">Параметры </w:t>
      </w:r>
      <w:r>
        <w:rPr>
          <w:color w:val="000000"/>
          <w:lang w:val="en-US"/>
        </w:rPr>
        <w:t>Animator</w:t>
      </w:r>
    </w:p>
    <w:p w14:paraId="3AF4BBB3" w14:textId="2F869A3F" w:rsidR="00692098" w:rsidRPr="00F16C25" w:rsidRDefault="00692098" w:rsidP="00692098">
      <w:pPr>
        <w:pStyle w:val="af2"/>
        <w:keepNext/>
      </w:pPr>
      <w:r>
        <w:t>Листинг</w:t>
      </w:r>
      <w:r w:rsidRPr="00705B68">
        <w:t xml:space="preserve"> </w:t>
      </w:r>
      <w:r>
        <w:t>3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>
        <w:rPr>
          <w:lang w:val="en-US"/>
        </w:rPr>
        <w:t>DoorTrigger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92098" w14:paraId="29D36688" w14:textId="77777777" w:rsidTr="00CC6432">
        <w:tc>
          <w:tcPr>
            <w:tcW w:w="9571" w:type="dxa"/>
          </w:tcPr>
          <w:p w14:paraId="05ECD2E0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9628136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0303EA69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DoorTrigger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48445FF0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022150F6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DoorAnimatorController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32B9E85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B6D3427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OnTriggerEnter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Collider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other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77692DC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5AECE1D4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69209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other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CompareTag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209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"Player"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))</w:t>
            </w:r>
          </w:p>
          <w:p w14:paraId="4CA06F09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OpenDoor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41D09120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95C3ED4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2E352C9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OnTriggerExit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Collider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other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45EBC7F4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162BACE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692098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other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CompareTag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209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"Player"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))</w:t>
            </w:r>
          </w:p>
          <w:p w14:paraId="43A5182C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CloseDoor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2F9D37B0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4BD447CD" w14:textId="6A2EEB3F" w:rsidR="00692098" w:rsidRPr="00692098" w:rsidRDefault="00692098" w:rsidP="00CC6432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15A92654" w14:textId="77777777" w:rsidR="00692098" w:rsidRDefault="00692098" w:rsidP="00692098">
      <w:pPr>
        <w:pStyle w:val="40"/>
        <w:rPr>
          <w:lang w:val="en-US"/>
        </w:rPr>
      </w:pPr>
    </w:p>
    <w:p w14:paraId="4FC84984" w14:textId="7EE0B0E8" w:rsidR="00692098" w:rsidRPr="00E900B5" w:rsidRDefault="00692098" w:rsidP="00692098">
      <w:pPr>
        <w:pStyle w:val="af2"/>
        <w:keepNext/>
        <w:rPr>
          <w:lang w:val="en-US"/>
        </w:rPr>
      </w:pPr>
      <w:r>
        <w:t>Листинг</w:t>
      </w:r>
      <w:r w:rsidRPr="00E900B5">
        <w:rPr>
          <w:lang w:val="en-US"/>
        </w:rPr>
        <w:t xml:space="preserve"> </w:t>
      </w:r>
      <w:r w:rsidRPr="00E900B5">
        <w:rPr>
          <w:lang w:val="en-US"/>
        </w:rPr>
        <w:t>4</w:t>
      </w:r>
      <w:r w:rsidRPr="00E900B5">
        <w:rPr>
          <w:lang w:val="en-US"/>
        </w:rPr>
        <w:t xml:space="preserve"> - </w:t>
      </w:r>
      <w:r>
        <w:t>Код</w:t>
      </w:r>
      <w:r w:rsidRPr="00E900B5">
        <w:rPr>
          <w:lang w:val="en-US"/>
        </w:rPr>
        <w:t xml:space="preserve"> </w:t>
      </w:r>
      <w:r>
        <w:t>скрипта</w:t>
      </w:r>
      <w:r w:rsidRPr="00E900B5">
        <w:rPr>
          <w:lang w:val="en-US"/>
        </w:rPr>
        <w:t xml:space="preserve"> </w:t>
      </w:r>
      <w:r w:rsidR="00E900B5">
        <w:rPr>
          <w:lang w:val="en-US"/>
        </w:rPr>
        <w:t>DoorAnimatorController</w:t>
      </w:r>
      <w:r w:rsidRPr="00E900B5">
        <w:rPr>
          <w:lang w:val="en-US"/>
        </w:rPr>
        <w:t>.</w:t>
      </w:r>
      <w:r w:rsidRPr="00CE1094">
        <w:rPr>
          <w:lang w:val="en-US"/>
        </w:rPr>
        <w:t>cs</w:t>
      </w:r>
      <w:r w:rsidRPr="00E900B5">
        <w:rPr>
          <w:lang w:val="en-US"/>
        </w:rPr>
        <w:t xml:space="preserve"> </w:t>
      </w:r>
      <w:r>
        <w:t>на</w:t>
      </w:r>
      <w:r w:rsidRPr="00E900B5">
        <w:rPr>
          <w:lang w:val="en-US"/>
        </w:rPr>
        <w:t xml:space="preserve"> </w:t>
      </w:r>
      <w:r>
        <w:t>С</w:t>
      </w:r>
      <w:r w:rsidRPr="00E900B5">
        <w:rPr>
          <w:lang w:val="en-US"/>
        </w:rPr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92098" w14:paraId="090B9685" w14:textId="77777777" w:rsidTr="00CC6432">
        <w:tc>
          <w:tcPr>
            <w:tcW w:w="9571" w:type="dxa"/>
          </w:tcPr>
          <w:p w14:paraId="0D911E56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34593A6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6F3E08F0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DoorAnimatorController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39E9E3E3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5CD84950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Animator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doorAnimator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08177B3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isOpen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1D9EE9C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10A3B5C2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3809A35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7A8CF14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doorAnimator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GetComponent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Animator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121CF46E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BD9E258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0CD479F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OpenDoor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E419022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4431516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isOpen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69209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C8CB154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isOpen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C7BB02A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doorAnimator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SetTrigger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209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"open"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022347F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AudioManager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?.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PlayDoorOpen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0B449B92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6210E2B0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CD5720C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CloseDoor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638516B7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3C55AF4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isOpen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692098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53EE868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isOpen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692098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966A63D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doorAnimator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SetTrigger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69209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"close"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2043E71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692098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AudioManager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69209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69209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?.</w:t>
            </w:r>
            <w:r w:rsidRPr="0069209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PlayDoorClose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47DC2514" w14:textId="77777777" w:rsidR="00692098" w:rsidRPr="00692098" w:rsidRDefault="00692098" w:rsidP="00692098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70F1D880" w14:textId="2AD902F1" w:rsidR="00692098" w:rsidRPr="00692098" w:rsidRDefault="00692098" w:rsidP="00CC6432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692098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4BA4BDFD" w14:textId="77777777" w:rsidR="00692098" w:rsidRPr="00692098" w:rsidRDefault="006920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0E5F1D0D" w14:textId="77777777" w:rsidR="00692098" w:rsidRPr="00692098" w:rsidRDefault="006920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FBFBE3A" w14:textId="005B2BA3" w:rsidR="00F709C1" w:rsidRPr="00AC45FB" w:rsidRDefault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3. </w:t>
      </w:r>
      <w:r w:rsidR="00B42D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еще более живой и комфортной игры были добавлены звуки и фоновая музыка. На все сцены был добавлен менеджер управления звуками. Менеджер реализует скрипт с управлением звуками, на который ссылаются методы всех других скриптов. С помощью него реализован центральный контроллер и микшер музыки и звуков.</w:t>
      </w:r>
    </w:p>
    <w:p w14:paraId="6AA6D53B" w14:textId="0DC3E609" w:rsidR="00306497" w:rsidRDefault="00B42D40" w:rsidP="0030649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B42D40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drawing>
          <wp:inline distT="0" distB="0" distL="0" distR="0" wp14:anchorId="2F5CA83C" wp14:editId="10AECBC8">
            <wp:extent cx="3421677" cy="7049111"/>
            <wp:effectExtent l="0" t="0" r="7620" b="0"/>
            <wp:docPr id="926897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7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192B" w14:textId="3E940485" w:rsidR="00306497" w:rsidRPr="00B42D40" w:rsidRDefault="00306497" w:rsidP="00306497">
      <w:pPr>
        <w:pStyle w:val="user0"/>
      </w:pPr>
      <w:r>
        <w:rPr>
          <w:color w:val="000000"/>
        </w:rPr>
        <w:t xml:space="preserve">Рисунок </w:t>
      </w:r>
      <w:r w:rsidR="00B42D40" w:rsidRPr="00B42D40">
        <w:rPr>
          <w:color w:val="000000"/>
        </w:rPr>
        <w:t>5</w:t>
      </w:r>
      <w:r>
        <w:rPr>
          <w:color w:val="000000"/>
        </w:rPr>
        <w:t xml:space="preserve"> — </w:t>
      </w:r>
      <w:r w:rsidR="00B42D40">
        <w:rPr>
          <w:color w:val="000000"/>
        </w:rPr>
        <w:t>Менеджер управления звуками</w:t>
      </w:r>
    </w:p>
    <w:p w14:paraId="7A17D13A" w14:textId="77777777" w:rsidR="008219CC" w:rsidRPr="00705B68" w:rsidRDefault="008219CC" w:rsidP="00306497">
      <w:pPr>
        <w:pStyle w:val="user0"/>
      </w:pPr>
    </w:p>
    <w:p w14:paraId="42E59D51" w14:textId="70718E39" w:rsidR="00F66789" w:rsidRPr="00705B68" w:rsidRDefault="00000000">
      <w:pPr>
        <w:pStyle w:val="af2"/>
        <w:keepNext/>
      </w:pPr>
      <w:r>
        <w:t>Листинг</w:t>
      </w:r>
      <w:r w:rsidRPr="00705B68">
        <w:t xml:space="preserve"> </w:t>
      </w:r>
      <w:r w:rsidR="00B42D40">
        <w:t>5</w:t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 w:rsidR="00B42D40">
        <w:rPr>
          <w:lang w:val="en-US"/>
        </w:rPr>
        <w:t>Audio</w:t>
      </w:r>
      <w:r w:rsidR="00306497">
        <w:rPr>
          <w:lang w:val="en-US"/>
        </w:rPr>
        <w:t>Manager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42B6A" w14:paraId="4F8D4463" w14:textId="77777777" w:rsidTr="00F42B6A">
        <w:tc>
          <w:tcPr>
            <w:tcW w:w="9571" w:type="dxa"/>
          </w:tcPr>
          <w:p w14:paraId="3D325275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E92206E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</w:p>
          <w:p w14:paraId="56F2F234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AudioManager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4142915A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31CF0915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static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AudioManager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E9C26DE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78C1459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lastRenderedPageBreak/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Звуки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игрока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53F5845B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jumpSound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CE371CD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footstepSound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C9177AE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damageSound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3A8F62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3F7E287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Звуки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игры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17BA1CE7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cubeSpawnSound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9F384CF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winSound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E3AF08F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loseSound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62B8559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buttonClickSound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EA79AA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EE49AAF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Звуки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врага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530F173F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enemyDetectSound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4FBA67B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52E60F3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Звуки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окружения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1F4A20D2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doorOpenSound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9D9EA42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doorCloseSound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7FCDB3D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A73975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Фоновая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музыка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3F81B8D3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backgroundMusic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E9C56C8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EBA3894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ru-RU" w:bidi="ar-SA"/>
              </w:rPr>
              <w:t>Настройки</w:t>
            </w:r>
            <w:r w:rsidRPr="00B42D40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491984C5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musicVolume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0.3f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3074EE8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SerializeField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]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sfxVolume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0.7f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A6B163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940003D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AudioSource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musicSource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7561049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AudioSource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sfxSource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BBB7831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51FEC811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lastFootstepTime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64E0CF7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lastDamageTime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B5442EF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readonly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footstepCooldown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0.4f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A98B78C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readonly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damageCooldown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0.5f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FC63EE9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236874AC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Awake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950A00E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519346B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52FCC61C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464906D3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Instance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this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A97A0A5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DontDestroyOnLoad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25FACB89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</w:p>
          <w:p w14:paraId="215F085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musicSource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AddComponent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AudioSource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55CF7C3F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sfxSource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AddComponent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AudioSource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13DE4EC9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</w:p>
          <w:p w14:paraId="52813CF3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musicSource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loop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30C1E81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musicSource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volume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musicVolume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2FB07BD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</w:p>
          <w:p w14:paraId="3364C570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sfxSource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volume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sfxVolume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BF7231E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130B100A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 w:bidi="ar-SA"/>
              </w:rPr>
              <w:t>else</w:t>
            </w:r>
          </w:p>
          <w:p w14:paraId="2A7316D1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    {</w:t>
            </w:r>
          </w:p>
          <w:p w14:paraId="1C3F18D5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 w:bidi="ar-SA"/>
              </w:rPr>
              <w:t>Destroy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ru-RU" w:bidi="ar-SA"/>
              </w:rPr>
              <w:t>gameObject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);</w:t>
            </w:r>
          </w:p>
          <w:p w14:paraId="3BA8731A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lastRenderedPageBreak/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}</w:t>
            </w:r>
          </w:p>
          <w:p w14:paraId="48549079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6F375E9A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A352252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3727EAE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7A729959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backgroundMusic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971D7C2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PlayMusic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backgroundMusic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F6EDAA9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AC74D2E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AE891A2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PlayJump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jumpSound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0.6f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727EF55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521576E8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PlayFootstep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1C7F72D5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606512F8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-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lastFootstepTime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footstepCooldown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09599C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lastFootstepTime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6390711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footstepSound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0.4f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4D0CB40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912394F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1B2D444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PlayDamage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32A0EA3A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624680C5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-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lastDamageTime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damageCooldown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5C6ED44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lastDamageTime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B89328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damageSound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0.8f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964434D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676CE4A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6D4ED9C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PlayCubeSpawn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cubeSpawnSound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0.7f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1AC55E8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PlayWin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winSound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0.8f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B68961F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PlayLose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loseSound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0.8f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6541261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PlayButtonClick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buttonClickSound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0.6f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251FB77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PlayEnemyDetect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enemyDetectSound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0.7f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E28D12E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PlayDoorOpen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doorOpenSound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0.5f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2EEDC075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PlayDoorClose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doorCloseSound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0.5f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1FD0DF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140D7ED2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PlayMusic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64C6F9DB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406C2FE8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42D4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176BFF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musicSource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&amp;&amp;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musicSource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isPlaying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3AEEA54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38606791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musicSource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US" w:eastAsia="ru-RU" w:bidi="ar-SA"/>
              </w:rPr>
              <w:t>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US" w:eastAsia="ru-RU" w:bidi="ar-SA"/>
              </w:rPr>
              <w:t>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571F15A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musicSource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Play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5F44F511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37A722D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B7B22DB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StopMusic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()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=&gt;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musicSource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US" w:eastAsia="ru-RU" w:bidi="ar-SA"/>
              </w:rPr>
              <w:t>Stop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7DF504CB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BC5ECC3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 w:bidi="ar-SA"/>
              </w:rPr>
              <w:t>private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 w:bidi="ar-SA"/>
              </w:rPr>
              <w:t>void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 w:bidi="ar-SA"/>
              </w:rPr>
              <w:t>PlaySFX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ru-RU" w:bidi="ar-SA"/>
              </w:rPr>
              <w:t>AudioClip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ru-RU" w:bidi="ar-SA"/>
              </w:rPr>
              <w:t>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 w:bidi="ar-SA"/>
              </w:rPr>
              <w:t>float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ru-RU" w:bidi="ar-SA"/>
              </w:rPr>
              <w:t>volumeMultiplier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ru-RU" w:bidi="ar-SA"/>
              </w:rPr>
              <w:t>1f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)</w:t>
            </w:r>
          </w:p>
          <w:p w14:paraId="3318C8FC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{</w:t>
            </w:r>
          </w:p>
          <w:p w14:paraId="58E344B6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</w:t>
            </w:r>
            <w:r w:rsidRPr="00B42D40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ru-RU" w:bidi="ar-SA"/>
              </w:rPr>
              <w:t>if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(</w:t>
            </w:r>
            <w:r w:rsidRPr="00B42D4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ru-RU" w:bidi="ar-SA"/>
              </w:rPr>
              <w:t>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 w:bidi="ar-SA"/>
              </w:rPr>
              <w:t>!=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eastAsia="ru-RU" w:bidi="ar-SA"/>
              </w:rPr>
              <w:t>null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)</w:t>
            </w:r>
          </w:p>
          <w:p w14:paraId="21CFD9CE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           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 w:bidi="ar-SA"/>
              </w:rPr>
              <w:t>sfxSource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.</w:t>
            </w:r>
            <w:r w:rsidRPr="00B42D40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ru-RU" w:bidi="ar-SA"/>
              </w:rPr>
              <w:t>PlayOneShot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(</w:t>
            </w:r>
            <w:r w:rsidRPr="00B42D4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ru-RU" w:bidi="ar-SA"/>
              </w:rPr>
              <w:t>clip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, </w:t>
            </w:r>
            <w:r w:rsidRPr="00B42D40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 w:bidi="ar-SA"/>
              </w:rPr>
              <w:t>sfxVolume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ru-RU" w:bidi="ar-SA"/>
              </w:rPr>
              <w:t>*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 xml:space="preserve"> </w:t>
            </w:r>
            <w:r w:rsidRPr="00B42D40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eastAsia="ru-RU" w:bidi="ar-SA"/>
              </w:rPr>
              <w:t>volumeMultiplier</w:t>
            </w: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);</w:t>
            </w:r>
          </w:p>
          <w:p w14:paraId="3DE36597" w14:textId="77777777" w:rsidR="00B42D40" w:rsidRPr="00B42D40" w:rsidRDefault="00B42D40" w:rsidP="00B42D40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4DF51E03" w14:textId="1F197D87" w:rsidR="00F42B6A" w:rsidRPr="00B42D40" w:rsidRDefault="00B42D40" w:rsidP="00F628B3">
            <w:pPr>
              <w:widowControl/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US" w:eastAsia="ru-RU" w:bidi="ar-SA"/>
              </w:rPr>
            </w:pPr>
            <w:r w:rsidRPr="00B42D40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0CBFEED7" w14:textId="53D88001" w:rsidR="004C5302" w:rsidRPr="00B42D40" w:rsidRDefault="004C5302" w:rsidP="00F628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sectPr w:rsidR="004C5302" w:rsidRPr="00B42D4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789"/>
    <w:rsid w:val="002F762F"/>
    <w:rsid w:val="00306497"/>
    <w:rsid w:val="00397FB7"/>
    <w:rsid w:val="004C5302"/>
    <w:rsid w:val="00525392"/>
    <w:rsid w:val="005A519D"/>
    <w:rsid w:val="00692098"/>
    <w:rsid w:val="00705B68"/>
    <w:rsid w:val="007332DE"/>
    <w:rsid w:val="007E1EF0"/>
    <w:rsid w:val="008219CC"/>
    <w:rsid w:val="008305E3"/>
    <w:rsid w:val="00850B31"/>
    <w:rsid w:val="00871CA5"/>
    <w:rsid w:val="00955304"/>
    <w:rsid w:val="009918CD"/>
    <w:rsid w:val="00A0674F"/>
    <w:rsid w:val="00A23007"/>
    <w:rsid w:val="00A64881"/>
    <w:rsid w:val="00AC45FB"/>
    <w:rsid w:val="00AE5880"/>
    <w:rsid w:val="00AE77C4"/>
    <w:rsid w:val="00B42D40"/>
    <w:rsid w:val="00CE1094"/>
    <w:rsid w:val="00D169F0"/>
    <w:rsid w:val="00DB3F75"/>
    <w:rsid w:val="00E07CB0"/>
    <w:rsid w:val="00E8159B"/>
    <w:rsid w:val="00E900B5"/>
    <w:rsid w:val="00F16C25"/>
    <w:rsid w:val="00F42B6A"/>
    <w:rsid w:val="00F628B3"/>
    <w:rsid w:val="00F66789"/>
    <w:rsid w:val="00F7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1762F8"/>
  <w15:docId w15:val="{4591E916-C21E-41E7-BC30-A0A01282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2098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0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semiHidden/>
    <w:unhideWhenUsed/>
    <w:rsid w:val="00845A09"/>
    <w:pPr>
      <w:spacing w:after="140" w:line="288" w:lineRule="auto"/>
    </w:pPr>
  </w:style>
  <w:style w:type="paragraph" w:styleId="a8">
    <w:name w:val="List"/>
    <w:basedOn w:val="a4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Lucida Sans"/>
    </w:rPr>
  </w:style>
  <w:style w:type="paragraph" w:styleId="aa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0">
    <w:name w:val="Рисунок (user)"/>
    <w:basedOn w:val="a9"/>
    <w:qFormat/>
    <w:pPr>
      <w:jc w:val="center"/>
    </w:pPr>
    <w:rPr>
      <w:rFonts w:ascii="Times New Roman" w:hAnsi="Times New Roman"/>
      <w:i w:val="0"/>
      <w:sz w:val="28"/>
    </w:rPr>
  </w:style>
  <w:style w:type="paragraph" w:customStyle="1" w:styleId="ae">
    <w:name w:val="Содержимое врезки"/>
    <w:basedOn w:val="a"/>
    <w:qFormat/>
  </w:style>
  <w:style w:type="paragraph" w:customStyle="1" w:styleId="af">
    <w:name w:val="Рисунок"/>
    <w:basedOn w:val="a9"/>
    <w:qFormat/>
  </w:style>
  <w:style w:type="paragraph" w:customStyle="1" w:styleId="user1">
    <w:name w:val="Содержимое врезки (user)"/>
    <w:basedOn w:val="a"/>
    <w:qFormat/>
  </w:style>
  <w:style w:type="paragraph" w:customStyle="1" w:styleId="user2">
    <w:name w:val="Таблица (user)"/>
    <w:basedOn w:val="a9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2">
    <w:name w:val="Листинг"/>
    <w:basedOn w:val="a9"/>
    <w:qFormat/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user5">
    <w:name w:val="Без списка (user)"/>
    <w:uiPriority w:val="99"/>
    <w:semiHidden/>
    <w:unhideWhenUsed/>
    <w:qFormat/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10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dc:description/>
  <cp:lastModifiedBy>Никита Павлов</cp:lastModifiedBy>
  <cp:revision>50</cp:revision>
  <cp:lastPrinted>2026-03-20T07:55:00Z</cp:lastPrinted>
  <dcterms:created xsi:type="dcterms:W3CDTF">2020-11-25T06:44:00Z</dcterms:created>
  <dcterms:modified xsi:type="dcterms:W3CDTF">2026-05-07T19:02:00Z</dcterms:modified>
  <dc:language>ru-RU</dc:language>
</cp:coreProperties>
</file>