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E8671" w14:textId="2780EFD7" w:rsidR="000A2DDB" w:rsidRPr="00F83D08" w:rsidRDefault="000A2DDB" w:rsidP="00EF51A3">
      <w:pPr>
        <w:jc w:val="center"/>
        <w:rPr>
          <w:rFonts w:ascii="Times New Roman" w:eastAsia="Times New Roman" w:hAnsi="Times New Roman" w:cs="Times New Roman"/>
          <w:color w:val="auto"/>
          <w:sz w:val="20"/>
        </w:rPr>
      </w:pPr>
      <w:r w:rsidRPr="00F83D08">
        <w:rPr>
          <w:noProof/>
          <w:color w:val="auto"/>
        </w:rPr>
        <w:drawing>
          <wp:inline distT="0" distB="0" distL="0" distR="0" wp14:anchorId="0B9462F8" wp14:editId="56A588E0">
            <wp:extent cx="1066800" cy="1066800"/>
            <wp:effectExtent l="0" t="0" r="0" b="0"/>
            <wp:docPr id="1"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8"/>
                    <a:stretch>
                      <a:fillRect/>
                    </a:stretch>
                  </pic:blipFill>
                  <pic:spPr>
                    <a:xfrm>
                      <a:off x="0" y="0"/>
                      <a:ext cx="1066800" cy="1066800"/>
                    </a:xfrm>
                    <a:prstGeom prst="rect">
                      <a:avLst/>
                    </a:prstGeom>
                  </pic:spPr>
                </pic:pic>
              </a:graphicData>
            </a:graphic>
          </wp:inline>
        </w:drawing>
      </w:r>
    </w:p>
    <w:p w14:paraId="187DC541" w14:textId="79C2634F" w:rsidR="000A2DDB" w:rsidRPr="00F83D08" w:rsidRDefault="000A2DDB" w:rsidP="00F83D08">
      <w:pPr>
        <w:spacing w:after="0" w:line="240" w:lineRule="auto"/>
        <w:jc w:val="center"/>
        <w:rPr>
          <w:rFonts w:ascii="Times New Roman" w:eastAsia="Times New Roman" w:hAnsi="Times New Roman" w:cs="Times New Roman"/>
          <w:color w:val="auto"/>
          <w:sz w:val="20"/>
        </w:rPr>
      </w:pPr>
      <w:r w:rsidRPr="00F83D08">
        <w:rPr>
          <w:rFonts w:ascii="Times New Roman" w:eastAsia="Times New Roman" w:hAnsi="Times New Roman" w:cs="Times New Roman"/>
          <w:color w:val="auto"/>
          <w:sz w:val="20"/>
        </w:rPr>
        <w:t>МИНИСТЕРСТВО НАУКИ И ВЫСШЕГО ОБРАЗОВАНИЯ РОССИЙСКОЙ ФЕДЕРАЦИИ</w:t>
      </w:r>
    </w:p>
    <w:p w14:paraId="3168C489" w14:textId="7A8F3BDB" w:rsidR="000A2DDB" w:rsidRPr="00F83D08" w:rsidRDefault="000A2DDB" w:rsidP="00F83D08">
      <w:pPr>
        <w:spacing w:after="0" w:line="240" w:lineRule="auto"/>
        <w:jc w:val="center"/>
        <w:rPr>
          <w:rFonts w:ascii="Times New Roman" w:eastAsia="Times New Roman" w:hAnsi="Times New Roman" w:cs="Times New Roman"/>
          <w:color w:val="auto"/>
          <w:sz w:val="24"/>
          <w:szCs w:val="24"/>
        </w:rPr>
      </w:pPr>
      <w:r w:rsidRPr="00F83D08">
        <w:rPr>
          <w:rFonts w:ascii="Times New Roman" w:eastAsia="Times New Roman" w:hAnsi="Times New Roman" w:cs="Times New Roman"/>
          <w:color w:val="auto"/>
          <w:sz w:val="24"/>
          <w:szCs w:val="24"/>
        </w:rPr>
        <w:t>Федеральное государственное бюджетное образовательное учреждение высшего образования</w:t>
      </w:r>
    </w:p>
    <w:p w14:paraId="63F84794" w14:textId="66DB5BAD" w:rsidR="000A2DDB" w:rsidRPr="00F83D08" w:rsidRDefault="000A2DDB" w:rsidP="00F83D08">
      <w:pPr>
        <w:spacing w:after="0" w:line="240" w:lineRule="auto"/>
        <w:jc w:val="center"/>
        <w:rPr>
          <w:rFonts w:ascii="Times New Roman" w:eastAsia="Times New Roman" w:hAnsi="Times New Roman" w:cs="Times New Roman"/>
          <w:b/>
          <w:bCs/>
          <w:color w:val="auto"/>
          <w:sz w:val="24"/>
          <w:szCs w:val="24"/>
        </w:rPr>
      </w:pPr>
      <w:r w:rsidRPr="00F83D08">
        <w:rPr>
          <w:rFonts w:ascii="Times New Roman" w:eastAsia="Times New Roman" w:hAnsi="Times New Roman" w:cs="Times New Roman"/>
          <w:b/>
          <w:bCs/>
          <w:color w:val="auto"/>
          <w:sz w:val="24"/>
          <w:szCs w:val="24"/>
        </w:rPr>
        <w:t>«МИРЭА – Российский технологический университет»</w:t>
      </w:r>
    </w:p>
    <w:p w14:paraId="0858DA30" w14:textId="77777777" w:rsidR="00F83D08" w:rsidRPr="00F83D08" w:rsidRDefault="00F83D08" w:rsidP="00F83D08">
      <w:pPr>
        <w:spacing w:after="0" w:line="240" w:lineRule="auto"/>
        <w:jc w:val="center"/>
        <w:rPr>
          <w:rFonts w:ascii="Times New Roman" w:eastAsia="Times New Roman" w:hAnsi="Times New Roman" w:cs="Times New Roman"/>
          <w:b/>
          <w:bCs/>
          <w:color w:val="auto"/>
          <w:sz w:val="24"/>
          <w:szCs w:val="24"/>
        </w:rPr>
      </w:pPr>
    </w:p>
    <w:p w14:paraId="357FF8F8" w14:textId="5AEC9892" w:rsidR="000A2DDB" w:rsidRPr="00F83D08" w:rsidRDefault="000A2DDB" w:rsidP="00F83D08">
      <w:pPr>
        <w:spacing w:after="0"/>
        <w:jc w:val="center"/>
        <w:rPr>
          <w:rFonts w:ascii="Times New Roman" w:eastAsia="Times New Roman" w:hAnsi="Times New Roman" w:cs="Times New Roman"/>
          <w:b/>
          <w:bCs/>
          <w:color w:val="auto"/>
          <w:sz w:val="32"/>
          <w:szCs w:val="32"/>
        </w:rPr>
      </w:pPr>
      <w:r w:rsidRPr="00F83D08">
        <w:rPr>
          <w:rFonts w:ascii="Times New Roman" w:eastAsia="Times New Roman" w:hAnsi="Times New Roman" w:cs="Times New Roman"/>
          <w:b/>
          <w:bCs/>
          <w:color w:val="auto"/>
          <w:sz w:val="32"/>
          <w:szCs w:val="32"/>
        </w:rPr>
        <w:t>РТУ МИРЭА</w:t>
      </w:r>
    </w:p>
    <w:p w14:paraId="41A5FF51" w14:textId="0E93204C" w:rsidR="000A2DDB" w:rsidRPr="00F83D08" w:rsidRDefault="00EF51A3" w:rsidP="00F83D08">
      <w:pPr>
        <w:jc w:val="center"/>
        <w:rPr>
          <w:rFonts w:ascii="Times New Roman" w:eastAsia="Times New Roman" w:hAnsi="Times New Roman" w:cs="Times New Roman"/>
          <w:color w:val="auto"/>
          <w:sz w:val="20"/>
        </w:rPr>
      </w:pPr>
      <w:r w:rsidRPr="00F83D08">
        <w:rPr>
          <w:noProof/>
          <w:color w:val="auto"/>
        </w:rPr>
        <w:drawing>
          <wp:inline distT="0" distB="0" distL="0" distR="0" wp14:anchorId="51563447" wp14:editId="5EAC59A0">
            <wp:extent cx="5600062" cy="38793"/>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0062" cy="38793"/>
                    </a:xfrm>
                    <a:prstGeom prst="rect">
                      <a:avLst/>
                    </a:prstGeom>
                  </pic:spPr>
                </pic:pic>
              </a:graphicData>
            </a:graphic>
          </wp:inline>
        </w:drawing>
      </w:r>
    </w:p>
    <w:p w14:paraId="722B83FB" w14:textId="77777777" w:rsidR="00F83D08" w:rsidRPr="00F83D08" w:rsidRDefault="00F83D08" w:rsidP="00F83D08">
      <w:pPr>
        <w:spacing w:after="0"/>
        <w:jc w:val="center"/>
        <w:rPr>
          <w:rFonts w:ascii="Times New Roman" w:eastAsia="Times New Roman" w:hAnsi="Times New Roman" w:cs="Times New Roman"/>
          <w:color w:val="auto"/>
          <w:sz w:val="24"/>
          <w:szCs w:val="24"/>
        </w:rPr>
      </w:pPr>
    </w:p>
    <w:p w14:paraId="2A9884C7" w14:textId="2E28BBAA" w:rsidR="000A2DDB" w:rsidRPr="00F83D08" w:rsidRDefault="000A2DDB" w:rsidP="00F83D08">
      <w:pPr>
        <w:spacing w:after="0"/>
        <w:jc w:val="center"/>
        <w:rPr>
          <w:rFonts w:ascii="Times New Roman" w:eastAsia="Times New Roman" w:hAnsi="Times New Roman" w:cs="Times New Roman"/>
          <w:color w:val="auto"/>
          <w:sz w:val="24"/>
          <w:szCs w:val="24"/>
        </w:rPr>
      </w:pPr>
      <w:r w:rsidRPr="00F83D08">
        <w:rPr>
          <w:rFonts w:ascii="Times New Roman" w:eastAsia="Times New Roman" w:hAnsi="Times New Roman" w:cs="Times New Roman"/>
          <w:color w:val="auto"/>
          <w:sz w:val="24"/>
          <w:szCs w:val="24"/>
        </w:rPr>
        <w:t xml:space="preserve">Институт </w:t>
      </w:r>
      <w:r w:rsidR="006515D8">
        <w:rPr>
          <w:rFonts w:ascii="Times New Roman" w:eastAsia="Times New Roman" w:hAnsi="Times New Roman" w:cs="Times New Roman"/>
          <w:color w:val="auto"/>
          <w:sz w:val="24"/>
          <w:szCs w:val="24"/>
        </w:rPr>
        <w:t>радиоэлектроники и информатики</w:t>
      </w:r>
    </w:p>
    <w:p w14:paraId="4CB1C995" w14:textId="0E5AEE12" w:rsidR="000A2DDB" w:rsidRPr="00F83D08" w:rsidRDefault="000A2DDB" w:rsidP="00F83D08">
      <w:pPr>
        <w:spacing w:after="0"/>
        <w:jc w:val="center"/>
        <w:rPr>
          <w:rFonts w:ascii="Times New Roman" w:eastAsia="Times New Roman" w:hAnsi="Times New Roman" w:cs="Times New Roman"/>
          <w:color w:val="auto"/>
          <w:sz w:val="24"/>
          <w:szCs w:val="24"/>
        </w:rPr>
      </w:pPr>
      <w:r w:rsidRPr="00F83D08">
        <w:rPr>
          <w:rFonts w:ascii="Times New Roman" w:eastAsia="Times New Roman" w:hAnsi="Times New Roman" w:cs="Times New Roman"/>
          <w:color w:val="auto"/>
          <w:sz w:val="24"/>
          <w:szCs w:val="24"/>
        </w:rPr>
        <w:t xml:space="preserve">Кафедра </w:t>
      </w:r>
      <w:r w:rsidR="006515D8">
        <w:rPr>
          <w:rFonts w:ascii="Times New Roman" w:eastAsia="Times New Roman" w:hAnsi="Times New Roman" w:cs="Times New Roman"/>
          <w:color w:val="auto"/>
          <w:sz w:val="24"/>
          <w:szCs w:val="24"/>
        </w:rPr>
        <w:t>геоинформационных систем</w:t>
      </w:r>
    </w:p>
    <w:p w14:paraId="7C71DC8A" w14:textId="37269491" w:rsidR="00F83D08" w:rsidRPr="00F83D08" w:rsidRDefault="00F83D08" w:rsidP="00F83D08">
      <w:pPr>
        <w:spacing w:after="0"/>
        <w:jc w:val="center"/>
        <w:rPr>
          <w:rFonts w:ascii="Times New Roman" w:eastAsia="Times New Roman" w:hAnsi="Times New Roman" w:cs="Times New Roman"/>
          <w:color w:val="auto"/>
          <w:sz w:val="24"/>
          <w:szCs w:val="24"/>
        </w:rPr>
      </w:pPr>
    </w:p>
    <w:p w14:paraId="5E1E5105" w14:textId="4C171E8F" w:rsidR="00F83D08" w:rsidRPr="00F83D08" w:rsidRDefault="00F83D08" w:rsidP="00F83D08">
      <w:pPr>
        <w:spacing w:after="0"/>
        <w:jc w:val="center"/>
        <w:rPr>
          <w:rFonts w:ascii="Times New Roman" w:eastAsia="Times New Roman" w:hAnsi="Times New Roman" w:cs="Times New Roman"/>
          <w:color w:val="auto"/>
          <w:sz w:val="24"/>
          <w:szCs w:val="24"/>
        </w:rPr>
      </w:pPr>
    </w:p>
    <w:p w14:paraId="2DFC2373" w14:textId="77777777" w:rsidR="00F83D08" w:rsidRPr="00F83D08" w:rsidRDefault="00F83D08" w:rsidP="00F83D08">
      <w:pPr>
        <w:spacing w:after="0"/>
        <w:jc w:val="center"/>
        <w:rPr>
          <w:rFonts w:ascii="Times New Roman" w:eastAsia="Times New Roman" w:hAnsi="Times New Roman" w:cs="Times New Roman"/>
          <w:color w:val="auto"/>
          <w:sz w:val="24"/>
          <w:szCs w:val="24"/>
        </w:rPr>
      </w:pPr>
    </w:p>
    <w:p w14:paraId="63C501A9" w14:textId="467B3E55" w:rsidR="001B352B" w:rsidRPr="00F83D08" w:rsidRDefault="001B352B" w:rsidP="00F83D08">
      <w:pPr>
        <w:spacing w:after="0"/>
        <w:jc w:val="center"/>
        <w:rPr>
          <w:rFonts w:ascii="Times New Roman" w:eastAsia="Times New Roman" w:hAnsi="Times New Roman" w:cs="Times New Roman"/>
          <w:b/>
          <w:bCs/>
          <w:color w:val="auto"/>
          <w:sz w:val="28"/>
          <w:szCs w:val="28"/>
        </w:rPr>
      </w:pPr>
      <w:r w:rsidRPr="00F83D08">
        <w:rPr>
          <w:rFonts w:ascii="Times New Roman" w:eastAsia="Times New Roman" w:hAnsi="Times New Roman" w:cs="Times New Roman"/>
          <w:b/>
          <w:bCs/>
          <w:color w:val="auto"/>
          <w:sz w:val="28"/>
          <w:szCs w:val="28"/>
        </w:rPr>
        <w:t>ОТЧЕТ</w:t>
      </w:r>
    </w:p>
    <w:p w14:paraId="011323FD" w14:textId="5ACA6048" w:rsidR="001B352B" w:rsidRPr="00664C5E" w:rsidRDefault="001B352B" w:rsidP="00F83D08">
      <w:pPr>
        <w:spacing w:after="0"/>
        <w:jc w:val="center"/>
        <w:rPr>
          <w:rFonts w:ascii="Times New Roman" w:eastAsia="Times New Roman" w:hAnsi="Times New Roman" w:cs="Times New Roman"/>
          <w:b/>
          <w:bCs/>
          <w:color w:val="auto"/>
          <w:sz w:val="28"/>
          <w:szCs w:val="28"/>
        </w:rPr>
      </w:pPr>
      <w:r w:rsidRPr="00F83D08">
        <w:rPr>
          <w:rFonts w:ascii="Times New Roman" w:eastAsia="Times New Roman" w:hAnsi="Times New Roman" w:cs="Times New Roman"/>
          <w:b/>
          <w:bCs/>
          <w:color w:val="auto"/>
          <w:sz w:val="28"/>
          <w:szCs w:val="28"/>
        </w:rPr>
        <w:t>ПО ПРАКТИЧЕСКОЙ РАБОТЕ №</w:t>
      </w:r>
      <w:r w:rsidR="00E25D74">
        <w:rPr>
          <w:rFonts w:ascii="Times New Roman" w:eastAsia="Times New Roman" w:hAnsi="Times New Roman" w:cs="Times New Roman"/>
          <w:b/>
          <w:bCs/>
          <w:color w:val="auto"/>
          <w:sz w:val="28"/>
          <w:szCs w:val="28"/>
        </w:rPr>
        <w:t>9</w:t>
      </w:r>
    </w:p>
    <w:p w14:paraId="27FF2485" w14:textId="77777777" w:rsidR="00852B6A" w:rsidRDefault="00852B6A" w:rsidP="00D32225">
      <w:pPr>
        <w:spacing w:after="0"/>
        <w:jc w:val="center"/>
        <w:rPr>
          <w:rFonts w:ascii="Times New Roman" w:eastAsia="Times New Roman" w:hAnsi="Times New Roman" w:cs="Times New Roman"/>
          <w:b/>
          <w:bCs/>
          <w:i/>
          <w:iCs/>
          <w:color w:val="auto"/>
          <w:sz w:val="28"/>
          <w:szCs w:val="28"/>
        </w:rPr>
      </w:pPr>
      <w:r w:rsidRPr="00852B6A">
        <w:rPr>
          <w:rFonts w:ascii="Times New Roman" w:eastAsia="Times New Roman" w:hAnsi="Times New Roman" w:cs="Times New Roman"/>
          <w:b/>
          <w:bCs/>
          <w:i/>
          <w:iCs/>
          <w:color w:val="auto"/>
          <w:sz w:val="28"/>
          <w:szCs w:val="28"/>
        </w:rPr>
        <w:t>преобразователи кодов</w:t>
      </w:r>
    </w:p>
    <w:p w14:paraId="34936699" w14:textId="04F4376E" w:rsidR="001B352B" w:rsidRPr="004C390A" w:rsidRDefault="001B352B" w:rsidP="00D32225">
      <w:pPr>
        <w:spacing w:after="0"/>
        <w:jc w:val="center"/>
        <w:rPr>
          <w:rFonts w:ascii="Times New Roman" w:eastAsia="Times New Roman" w:hAnsi="Times New Roman" w:cs="Times New Roman"/>
          <w:b/>
          <w:bCs/>
          <w:i/>
          <w:iCs/>
          <w:color w:val="auto"/>
          <w:sz w:val="28"/>
          <w:szCs w:val="28"/>
        </w:rPr>
      </w:pPr>
      <w:r w:rsidRPr="00F83D08">
        <w:rPr>
          <w:rFonts w:ascii="Times New Roman" w:eastAsia="Times New Roman" w:hAnsi="Times New Roman" w:cs="Times New Roman"/>
          <w:b/>
          <w:bCs/>
          <w:color w:val="auto"/>
          <w:sz w:val="28"/>
          <w:szCs w:val="28"/>
        </w:rPr>
        <w:t>по дисциплине</w:t>
      </w:r>
    </w:p>
    <w:p w14:paraId="5F98F3B6" w14:textId="422C7704" w:rsidR="001B352B" w:rsidRPr="00F83D08" w:rsidRDefault="001B352B" w:rsidP="00F83D08">
      <w:pPr>
        <w:spacing w:after="0"/>
        <w:jc w:val="center"/>
        <w:rPr>
          <w:rFonts w:ascii="Times New Roman" w:eastAsia="Times New Roman" w:hAnsi="Times New Roman" w:cs="Times New Roman"/>
          <w:color w:val="auto"/>
          <w:sz w:val="28"/>
          <w:szCs w:val="28"/>
        </w:rPr>
      </w:pPr>
      <w:r w:rsidRPr="00F83D08">
        <w:rPr>
          <w:rFonts w:ascii="Times New Roman" w:eastAsia="Times New Roman" w:hAnsi="Times New Roman" w:cs="Times New Roman"/>
          <w:color w:val="auto"/>
          <w:sz w:val="28"/>
          <w:szCs w:val="28"/>
        </w:rPr>
        <w:t>«ИНФОРМАТИКА»</w:t>
      </w:r>
    </w:p>
    <w:p w14:paraId="02216A48" w14:textId="048A12BA" w:rsidR="001B352B" w:rsidRPr="00F83D08" w:rsidRDefault="001B352B" w:rsidP="001B352B">
      <w:pPr>
        <w:spacing w:after="6"/>
        <w:rPr>
          <w:color w:val="auto"/>
        </w:rPr>
      </w:pPr>
    </w:p>
    <w:p w14:paraId="3EACAE9C" w14:textId="15D78C87" w:rsidR="00D11896" w:rsidRDefault="00D11896" w:rsidP="001B352B">
      <w:pPr>
        <w:spacing w:after="90"/>
        <w:rPr>
          <w:color w:val="auto"/>
        </w:rPr>
      </w:pPr>
    </w:p>
    <w:p w14:paraId="0936CA86" w14:textId="77777777" w:rsidR="00D11896" w:rsidRDefault="00D11896" w:rsidP="001B352B">
      <w:pPr>
        <w:spacing w:after="90"/>
        <w:rPr>
          <w:color w:val="auto"/>
        </w:rPr>
      </w:pPr>
    </w:p>
    <w:p w14:paraId="59B41CFF" w14:textId="77777777" w:rsidR="00D11896" w:rsidRPr="00F83D08" w:rsidRDefault="00D11896" w:rsidP="001B352B">
      <w:pPr>
        <w:spacing w:after="90"/>
        <w:rPr>
          <w:color w:val="auto"/>
        </w:rPr>
      </w:pPr>
    </w:p>
    <w:p w14:paraId="6138B376" w14:textId="3C47617A" w:rsidR="001B352B" w:rsidRDefault="001B352B" w:rsidP="00D11896">
      <w:pPr>
        <w:tabs>
          <w:tab w:val="center" w:pos="8526"/>
        </w:tabs>
        <w:spacing w:after="0" w:line="262" w:lineRule="auto"/>
        <w:rPr>
          <w:color w:val="auto"/>
        </w:rPr>
      </w:pPr>
      <w:r w:rsidRPr="00F83D08">
        <w:rPr>
          <w:rFonts w:ascii="Times New Roman" w:eastAsia="Times New Roman" w:hAnsi="Times New Roman" w:cs="Times New Roman"/>
          <w:color w:val="auto"/>
          <w:sz w:val="24"/>
        </w:rPr>
        <w:t xml:space="preserve">Выполнил студент группы </w:t>
      </w:r>
      <w:r w:rsidR="00F83D08" w:rsidRPr="00B17020">
        <w:rPr>
          <w:rFonts w:ascii="Times New Roman" w:eastAsia="Times New Roman" w:hAnsi="Times New Roman" w:cs="Times New Roman"/>
          <w:i/>
          <w:iCs/>
          <w:color w:val="auto"/>
          <w:sz w:val="24"/>
        </w:rPr>
        <w:t>ИКБО-30-23</w:t>
      </w:r>
      <w:r w:rsidRPr="00F83D08">
        <w:rPr>
          <w:rFonts w:ascii="Times New Roman" w:eastAsia="Times New Roman" w:hAnsi="Times New Roman" w:cs="Times New Roman"/>
          <w:color w:val="auto"/>
          <w:sz w:val="24"/>
        </w:rPr>
        <w:tab/>
      </w:r>
      <w:r w:rsidR="00F83D08">
        <w:rPr>
          <w:rFonts w:ascii="Times New Roman" w:eastAsia="Times New Roman" w:hAnsi="Times New Roman" w:cs="Times New Roman"/>
          <w:i/>
          <w:color w:val="auto"/>
          <w:sz w:val="24"/>
        </w:rPr>
        <w:t>Павлов Н.С.</w:t>
      </w:r>
    </w:p>
    <w:p w14:paraId="2C5BDFE4" w14:textId="19736921" w:rsidR="00F83D08" w:rsidRDefault="00F83D08" w:rsidP="00F83D08">
      <w:pPr>
        <w:spacing w:after="58"/>
        <w:rPr>
          <w:color w:val="auto"/>
        </w:rPr>
      </w:pPr>
    </w:p>
    <w:p w14:paraId="7B94C85D" w14:textId="77777777" w:rsidR="00D11896" w:rsidRPr="00F83D08" w:rsidRDefault="00D11896" w:rsidP="00F83D08">
      <w:pPr>
        <w:spacing w:after="58"/>
        <w:rPr>
          <w:color w:val="auto"/>
        </w:rPr>
      </w:pPr>
    </w:p>
    <w:p w14:paraId="7986F291" w14:textId="28E3B818" w:rsidR="00D11896" w:rsidRPr="00A82F88" w:rsidRDefault="001B352B" w:rsidP="00A82F88">
      <w:pPr>
        <w:tabs>
          <w:tab w:val="left" w:pos="7890"/>
        </w:tabs>
        <w:spacing w:after="0"/>
        <w:rPr>
          <w:rFonts w:ascii="Times New Roman" w:eastAsia="Times New Roman" w:hAnsi="Times New Roman" w:cs="Times New Roman"/>
          <w:color w:val="auto"/>
          <w:sz w:val="24"/>
        </w:rPr>
      </w:pPr>
      <w:r w:rsidRPr="00F83D08">
        <w:rPr>
          <w:rFonts w:ascii="Times New Roman" w:eastAsia="Times New Roman" w:hAnsi="Times New Roman" w:cs="Times New Roman"/>
          <w:color w:val="auto"/>
          <w:sz w:val="24"/>
        </w:rPr>
        <w:t>Принял</w:t>
      </w:r>
      <w:r w:rsidR="00A82F88">
        <w:rPr>
          <w:rFonts w:ascii="Times New Roman" w:eastAsia="Times New Roman" w:hAnsi="Times New Roman" w:cs="Times New Roman"/>
          <w:color w:val="auto"/>
          <w:sz w:val="24"/>
        </w:rPr>
        <w:t xml:space="preserve"> </w:t>
      </w:r>
      <w:r w:rsidR="00A82F88" w:rsidRPr="00B17020">
        <w:rPr>
          <w:rFonts w:ascii="Times New Roman" w:eastAsia="Times New Roman" w:hAnsi="Times New Roman" w:cs="Times New Roman"/>
          <w:i/>
          <w:iCs/>
          <w:color w:val="auto"/>
          <w:sz w:val="24"/>
        </w:rPr>
        <w:t xml:space="preserve">ассистент кафедры </w:t>
      </w:r>
      <w:r w:rsidR="00AB6791" w:rsidRPr="00B17020">
        <w:rPr>
          <w:rFonts w:ascii="Times New Roman" w:eastAsia="Times New Roman" w:hAnsi="Times New Roman" w:cs="Times New Roman"/>
          <w:i/>
          <w:iCs/>
          <w:color w:val="auto"/>
          <w:sz w:val="24"/>
        </w:rPr>
        <w:t>ГИС</w:t>
      </w:r>
      <w:r w:rsidR="00A82F88">
        <w:rPr>
          <w:rFonts w:ascii="Times New Roman" w:eastAsia="Times New Roman" w:hAnsi="Times New Roman" w:cs="Times New Roman"/>
          <w:iCs/>
          <w:color w:val="auto"/>
          <w:sz w:val="24"/>
        </w:rPr>
        <w:tab/>
      </w:r>
      <w:r w:rsidR="00A82F88">
        <w:rPr>
          <w:rFonts w:ascii="Times New Roman" w:eastAsia="Times New Roman" w:hAnsi="Times New Roman" w:cs="Times New Roman"/>
          <w:i/>
          <w:color w:val="auto"/>
          <w:sz w:val="24"/>
        </w:rPr>
        <w:t>Корчемная А.И.</w:t>
      </w:r>
    </w:p>
    <w:tbl>
      <w:tblPr>
        <w:tblStyle w:val="TableGrid"/>
        <w:tblW w:w="9282" w:type="dxa"/>
        <w:tblInd w:w="0" w:type="dxa"/>
        <w:tblCellMar>
          <w:bottom w:w="14" w:type="dxa"/>
        </w:tblCellMar>
        <w:tblLook w:val="04A0" w:firstRow="1" w:lastRow="0" w:firstColumn="1" w:lastColumn="0" w:noHBand="0" w:noVBand="1"/>
      </w:tblPr>
      <w:tblGrid>
        <w:gridCol w:w="3686"/>
        <w:gridCol w:w="3395"/>
        <w:gridCol w:w="2201"/>
      </w:tblGrid>
      <w:tr w:rsidR="00F83D08" w:rsidRPr="00F83D08" w14:paraId="01F233F2" w14:textId="77777777" w:rsidTr="00D11896">
        <w:trPr>
          <w:trHeight w:val="823"/>
        </w:trPr>
        <w:tc>
          <w:tcPr>
            <w:tcW w:w="3686" w:type="dxa"/>
            <w:tcBorders>
              <w:top w:val="nil"/>
              <w:left w:val="nil"/>
              <w:bottom w:val="nil"/>
              <w:right w:val="nil"/>
            </w:tcBorders>
          </w:tcPr>
          <w:p w14:paraId="5BC1C05E" w14:textId="77777777" w:rsidR="001B352B" w:rsidRDefault="001B352B" w:rsidP="001B352B">
            <w:pPr>
              <w:rPr>
                <w:color w:val="auto"/>
              </w:rPr>
            </w:pPr>
          </w:p>
          <w:p w14:paraId="3D9EF2F8" w14:textId="601D3687" w:rsidR="00A82F88" w:rsidRPr="00F83D08" w:rsidRDefault="00A82F88" w:rsidP="001B352B">
            <w:pPr>
              <w:rPr>
                <w:color w:val="auto"/>
              </w:rPr>
            </w:pPr>
          </w:p>
        </w:tc>
        <w:tc>
          <w:tcPr>
            <w:tcW w:w="3395" w:type="dxa"/>
            <w:tcBorders>
              <w:top w:val="nil"/>
              <w:left w:val="nil"/>
              <w:bottom w:val="nil"/>
              <w:right w:val="nil"/>
            </w:tcBorders>
          </w:tcPr>
          <w:p w14:paraId="2E4FBD83" w14:textId="11552666" w:rsidR="001B352B" w:rsidRPr="00F83D08" w:rsidRDefault="001B352B" w:rsidP="001B352B">
            <w:pPr>
              <w:rPr>
                <w:color w:val="auto"/>
              </w:rPr>
            </w:pPr>
          </w:p>
        </w:tc>
        <w:tc>
          <w:tcPr>
            <w:tcW w:w="2201" w:type="dxa"/>
            <w:tcBorders>
              <w:top w:val="nil"/>
              <w:left w:val="nil"/>
              <w:bottom w:val="nil"/>
              <w:right w:val="nil"/>
            </w:tcBorders>
            <w:vAlign w:val="bottom"/>
          </w:tcPr>
          <w:p w14:paraId="44260748" w14:textId="781D7C3A" w:rsidR="001B352B" w:rsidRPr="00F83D08" w:rsidRDefault="001B352B" w:rsidP="001B352B">
            <w:pPr>
              <w:rPr>
                <w:color w:val="auto"/>
              </w:rPr>
            </w:pPr>
          </w:p>
        </w:tc>
      </w:tr>
      <w:tr w:rsidR="00D11896" w:rsidRPr="00F83D08" w14:paraId="283F4489" w14:textId="77777777" w:rsidTr="00D11896">
        <w:trPr>
          <w:trHeight w:val="365"/>
        </w:trPr>
        <w:tc>
          <w:tcPr>
            <w:tcW w:w="3686" w:type="dxa"/>
            <w:tcBorders>
              <w:top w:val="nil"/>
              <w:left w:val="nil"/>
              <w:bottom w:val="nil"/>
              <w:right w:val="nil"/>
            </w:tcBorders>
          </w:tcPr>
          <w:p w14:paraId="43BF75C6" w14:textId="7839C07D" w:rsidR="00D11896" w:rsidRPr="00F83D08" w:rsidRDefault="00D11896" w:rsidP="00D11896">
            <w:pPr>
              <w:rPr>
                <w:color w:val="auto"/>
              </w:rPr>
            </w:pPr>
            <w:r w:rsidRPr="00F83D08">
              <w:rPr>
                <w:rFonts w:ascii="Times New Roman" w:eastAsia="Times New Roman" w:hAnsi="Times New Roman" w:cs="Times New Roman"/>
                <w:color w:val="auto"/>
                <w:sz w:val="20"/>
              </w:rPr>
              <w:t xml:space="preserve">Практическая </w:t>
            </w:r>
          </w:p>
        </w:tc>
        <w:tc>
          <w:tcPr>
            <w:tcW w:w="3395" w:type="dxa"/>
            <w:tcBorders>
              <w:top w:val="nil"/>
              <w:left w:val="nil"/>
              <w:bottom w:val="nil"/>
              <w:right w:val="nil"/>
            </w:tcBorders>
          </w:tcPr>
          <w:p w14:paraId="231602E0" w14:textId="77777777" w:rsidR="00D11896" w:rsidRPr="00F83D08" w:rsidRDefault="00D11896" w:rsidP="00D11896">
            <w:pPr>
              <w:rPr>
                <w:color w:val="auto"/>
              </w:rPr>
            </w:pPr>
            <w:r w:rsidRPr="00F83D08">
              <w:rPr>
                <w:rFonts w:ascii="Times New Roman" w:eastAsia="Times New Roman" w:hAnsi="Times New Roman" w:cs="Times New Roman"/>
                <w:color w:val="auto"/>
                <w:sz w:val="20"/>
              </w:rPr>
              <w:t xml:space="preserve">«__»___________2023 г. </w:t>
            </w:r>
            <w:r w:rsidRPr="00F83D08">
              <w:rPr>
                <w:color w:val="auto"/>
              </w:rPr>
              <w:t xml:space="preserve"> </w:t>
            </w:r>
          </w:p>
        </w:tc>
        <w:tc>
          <w:tcPr>
            <w:tcW w:w="2201" w:type="dxa"/>
            <w:tcBorders>
              <w:top w:val="nil"/>
              <w:left w:val="nil"/>
              <w:bottom w:val="nil"/>
              <w:right w:val="nil"/>
            </w:tcBorders>
            <w:vAlign w:val="bottom"/>
          </w:tcPr>
          <w:p w14:paraId="1E7922F8" w14:textId="2DB68224" w:rsidR="00D11896" w:rsidRPr="00F83D08" w:rsidRDefault="00D11896" w:rsidP="00D11896">
            <w:pPr>
              <w:spacing w:line="360" w:lineRule="auto"/>
              <w:jc w:val="both"/>
              <w:rPr>
                <w:color w:val="auto"/>
              </w:rPr>
            </w:pPr>
            <w:r w:rsidRPr="00F83D08">
              <w:rPr>
                <w:rFonts w:ascii="Times New Roman" w:eastAsia="Times New Roman" w:hAnsi="Times New Roman" w:cs="Times New Roman"/>
                <w:i/>
                <w:color w:val="auto"/>
                <w:sz w:val="20"/>
              </w:rPr>
              <w:t xml:space="preserve">          </w:t>
            </w:r>
            <w:r w:rsidRPr="00D11896">
              <w:rPr>
                <w:rFonts w:ascii="Times New Roman" w:eastAsia="Times New Roman" w:hAnsi="Times New Roman" w:cs="Times New Roman"/>
                <w:i/>
                <w:color w:val="auto"/>
                <w:sz w:val="20"/>
              </w:rPr>
              <w:t xml:space="preserve">________________  </w:t>
            </w:r>
          </w:p>
        </w:tc>
      </w:tr>
      <w:tr w:rsidR="00D11896" w:rsidRPr="00F83D08" w14:paraId="513DF5CE" w14:textId="77777777" w:rsidTr="00D11896">
        <w:trPr>
          <w:trHeight w:val="266"/>
        </w:trPr>
        <w:tc>
          <w:tcPr>
            <w:tcW w:w="3686" w:type="dxa"/>
            <w:tcBorders>
              <w:top w:val="nil"/>
              <w:left w:val="nil"/>
              <w:bottom w:val="nil"/>
              <w:right w:val="nil"/>
            </w:tcBorders>
          </w:tcPr>
          <w:p w14:paraId="1E34F757" w14:textId="15D06EDD" w:rsidR="00D11896" w:rsidRPr="00F83D08" w:rsidRDefault="00D11896" w:rsidP="00D11896">
            <w:pPr>
              <w:rPr>
                <w:color w:val="auto"/>
              </w:rPr>
            </w:pPr>
            <w:r w:rsidRPr="00F83D08">
              <w:rPr>
                <w:rFonts w:ascii="Times New Roman" w:eastAsia="Times New Roman" w:hAnsi="Times New Roman" w:cs="Times New Roman"/>
                <w:color w:val="auto"/>
                <w:sz w:val="20"/>
              </w:rPr>
              <w:t>работа выполнена</w:t>
            </w:r>
          </w:p>
        </w:tc>
        <w:tc>
          <w:tcPr>
            <w:tcW w:w="3395" w:type="dxa"/>
            <w:tcBorders>
              <w:top w:val="nil"/>
              <w:left w:val="nil"/>
              <w:bottom w:val="nil"/>
              <w:right w:val="nil"/>
            </w:tcBorders>
          </w:tcPr>
          <w:p w14:paraId="71018797" w14:textId="77777777" w:rsidR="00D11896" w:rsidRPr="00F83D08" w:rsidRDefault="00D11896" w:rsidP="00D11896">
            <w:pPr>
              <w:rPr>
                <w:color w:val="auto"/>
              </w:rPr>
            </w:pPr>
            <w:r w:rsidRPr="00F83D08">
              <w:rPr>
                <w:rFonts w:ascii="Times New Roman" w:eastAsia="Times New Roman" w:hAnsi="Times New Roman" w:cs="Times New Roman"/>
                <w:i/>
                <w:color w:val="auto"/>
                <w:sz w:val="20"/>
              </w:rPr>
              <w:t xml:space="preserve"> </w:t>
            </w:r>
            <w:r w:rsidRPr="00F83D08">
              <w:rPr>
                <w:color w:val="auto"/>
              </w:rPr>
              <w:t xml:space="preserve"> </w:t>
            </w:r>
          </w:p>
        </w:tc>
        <w:tc>
          <w:tcPr>
            <w:tcW w:w="2201" w:type="dxa"/>
            <w:tcBorders>
              <w:top w:val="nil"/>
              <w:left w:val="nil"/>
              <w:bottom w:val="nil"/>
              <w:right w:val="nil"/>
            </w:tcBorders>
          </w:tcPr>
          <w:p w14:paraId="62BB9487" w14:textId="53E7BD1D" w:rsidR="00D11896" w:rsidRPr="00F83D08" w:rsidRDefault="00D11896" w:rsidP="00D11896">
            <w:pPr>
              <w:rPr>
                <w:color w:val="auto"/>
              </w:rPr>
            </w:pPr>
          </w:p>
        </w:tc>
      </w:tr>
      <w:tr w:rsidR="00D11896" w:rsidRPr="00F83D08" w14:paraId="35C891F0" w14:textId="77777777" w:rsidTr="00D11896">
        <w:trPr>
          <w:trHeight w:val="511"/>
        </w:trPr>
        <w:tc>
          <w:tcPr>
            <w:tcW w:w="3686" w:type="dxa"/>
            <w:tcBorders>
              <w:top w:val="nil"/>
              <w:left w:val="nil"/>
              <w:bottom w:val="nil"/>
              <w:right w:val="nil"/>
            </w:tcBorders>
          </w:tcPr>
          <w:p w14:paraId="510BB5DA" w14:textId="26A22389" w:rsidR="00D11896" w:rsidRPr="00F83D08" w:rsidRDefault="00D11896" w:rsidP="00D11896">
            <w:pPr>
              <w:ind w:right="299"/>
              <w:rPr>
                <w:color w:val="auto"/>
              </w:rPr>
            </w:pPr>
          </w:p>
          <w:p w14:paraId="494C5A1D" w14:textId="10DD49B3" w:rsidR="00D11896" w:rsidRPr="00F83D08" w:rsidRDefault="00D11896" w:rsidP="00D11896">
            <w:pPr>
              <w:rPr>
                <w:color w:val="auto"/>
              </w:rPr>
            </w:pPr>
            <w:r w:rsidRPr="00F83D08">
              <w:rPr>
                <w:rFonts w:ascii="Times New Roman" w:eastAsia="Times New Roman" w:hAnsi="Times New Roman" w:cs="Times New Roman"/>
                <w:color w:val="auto"/>
                <w:sz w:val="20"/>
              </w:rPr>
              <w:t>«Зачтено»</w:t>
            </w:r>
          </w:p>
        </w:tc>
        <w:tc>
          <w:tcPr>
            <w:tcW w:w="3395" w:type="dxa"/>
            <w:tcBorders>
              <w:top w:val="nil"/>
              <w:left w:val="nil"/>
              <w:bottom w:val="nil"/>
              <w:right w:val="nil"/>
            </w:tcBorders>
          </w:tcPr>
          <w:p w14:paraId="1129F649" w14:textId="77777777" w:rsidR="00D11896" w:rsidRPr="00F83D08" w:rsidRDefault="00D11896" w:rsidP="00D11896">
            <w:pPr>
              <w:spacing w:after="2"/>
              <w:rPr>
                <w:color w:val="auto"/>
              </w:rPr>
            </w:pPr>
            <w:r w:rsidRPr="00F83D08">
              <w:rPr>
                <w:rFonts w:ascii="Times New Roman" w:eastAsia="Times New Roman" w:hAnsi="Times New Roman" w:cs="Times New Roman"/>
                <w:color w:val="auto"/>
                <w:sz w:val="20"/>
              </w:rPr>
              <w:t xml:space="preserve"> </w:t>
            </w:r>
            <w:r w:rsidRPr="00F83D08">
              <w:rPr>
                <w:color w:val="auto"/>
              </w:rPr>
              <w:t xml:space="preserve"> </w:t>
            </w:r>
          </w:p>
          <w:p w14:paraId="11DA09A4" w14:textId="210447E8" w:rsidR="00D11896" w:rsidRPr="00F83D08" w:rsidRDefault="00D11896" w:rsidP="00D11896">
            <w:pPr>
              <w:rPr>
                <w:color w:val="auto"/>
              </w:rPr>
            </w:pPr>
            <w:r w:rsidRPr="00F83D08">
              <w:rPr>
                <w:rFonts w:ascii="Times New Roman" w:eastAsia="Times New Roman" w:hAnsi="Times New Roman" w:cs="Times New Roman"/>
                <w:color w:val="auto"/>
                <w:sz w:val="20"/>
              </w:rPr>
              <w:t>«__»___________2023 г.</w:t>
            </w:r>
            <w:r w:rsidRPr="00F83D08">
              <w:rPr>
                <w:color w:val="auto"/>
              </w:rPr>
              <w:t xml:space="preserve"> </w:t>
            </w:r>
          </w:p>
        </w:tc>
        <w:tc>
          <w:tcPr>
            <w:tcW w:w="2201" w:type="dxa"/>
            <w:tcBorders>
              <w:top w:val="nil"/>
              <w:left w:val="nil"/>
              <w:bottom w:val="nil"/>
              <w:right w:val="nil"/>
            </w:tcBorders>
            <w:vAlign w:val="bottom"/>
          </w:tcPr>
          <w:p w14:paraId="74B0981D" w14:textId="751CB198" w:rsidR="00D11896" w:rsidRPr="00F83D08" w:rsidRDefault="00D11896" w:rsidP="00597BDB">
            <w:pPr>
              <w:spacing w:line="276" w:lineRule="auto"/>
              <w:jc w:val="both"/>
              <w:rPr>
                <w:color w:val="auto"/>
              </w:rPr>
            </w:pPr>
            <w:r w:rsidRPr="00F83D08">
              <w:rPr>
                <w:rFonts w:ascii="Times New Roman" w:eastAsia="Times New Roman" w:hAnsi="Times New Roman" w:cs="Times New Roman"/>
                <w:i/>
                <w:color w:val="auto"/>
                <w:sz w:val="20"/>
              </w:rPr>
              <w:t xml:space="preserve">    </w:t>
            </w:r>
            <w:r w:rsidR="00EF195F">
              <w:rPr>
                <w:rFonts w:ascii="Times New Roman" w:eastAsia="Times New Roman" w:hAnsi="Times New Roman" w:cs="Times New Roman"/>
                <w:i/>
                <w:color w:val="auto"/>
                <w:sz w:val="20"/>
              </w:rPr>
              <w:t xml:space="preserve"> </w:t>
            </w:r>
            <w:r w:rsidRPr="00F83D08">
              <w:rPr>
                <w:rFonts w:ascii="Times New Roman" w:eastAsia="Times New Roman" w:hAnsi="Times New Roman" w:cs="Times New Roman"/>
                <w:i/>
                <w:color w:val="auto"/>
                <w:sz w:val="20"/>
              </w:rPr>
              <w:t xml:space="preserve">    ________________  </w:t>
            </w:r>
          </w:p>
        </w:tc>
      </w:tr>
    </w:tbl>
    <w:p w14:paraId="6A937256" w14:textId="6C9B27A9" w:rsidR="001B352B" w:rsidRPr="00F83D08" w:rsidRDefault="001B352B" w:rsidP="001B352B">
      <w:pPr>
        <w:spacing w:after="0"/>
        <w:rPr>
          <w:color w:val="auto"/>
        </w:rPr>
      </w:pPr>
    </w:p>
    <w:p w14:paraId="56C84A1B" w14:textId="0228C695" w:rsidR="001B352B" w:rsidRDefault="001B352B" w:rsidP="001B352B">
      <w:pPr>
        <w:spacing w:after="21"/>
        <w:rPr>
          <w:color w:val="auto"/>
        </w:rPr>
      </w:pPr>
    </w:p>
    <w:p w14:paraId="7156E172" w14:textId="2D13CFC6" w:rsidR="00852B6A" w:rsidRDefault="00852B6A" w:rsidP="001B352B">
      <w:pPr>
        <w:spacing w:after="21"/>
        <w:rPr>
          <w:color w:val="auto"/>
        </w:rPr>
      </w:pPr>
    </w:p>
    <w:p w14:paraId="6C16A4FC" w14:textId="77777777" w:rsidR="00852B6A" w:rsidRPr="00F83D08" w:rsidRDefault="00852B6A" w:rsidP="001B352B">
      <w:pPr>
        <w:spacing w:after="21"/>
        <w:rPr>
          <w:color w:val="auto"/>
        </w:rPr>
      </w:pPr>
    </w:p>
    <w:p w14:paraId="5CCFC5D9" w14:textId="1D17F73A" w:rsidR="001B352B" w:rsidRPr="00F83D08" w:rsidRDefault="001B352B" w:rsidP="00D11896">
      <w:pPr>
        <w:spacing w:after="57"/>
        <w:rPr>
          <w:color w:val="auto"/>
        </w:rPr>
      </w:pPr>
    </w:p>
    <w:p w14:paraId="779DEED5" w14:textId="3B7433DA" w:rsidR="001B352B" w:rsidRPr="00F83D08" w:rsidRDefault="001B352B" w:rsidP="00D11896">
      <w:pPr>
        <w:spacing w:after="7"/>
        <w:rPr>
          <w:color w:val="auto"/>
        </w:rPr>
      </w:pPr>
    </w:p>
    <w:p w14:paraId="62FAF02D" w14:textId="77777777" w:rsidR="00BD06FB" w:rsidRDefault="001B352B" w:rsidP="00D11896">
      <w:pPr>
        <w:spacing w:after="47"/>
        <w:ind w:right="1"/>
        <w:jc w:val="center"/>
        <w:rPr>
          <w:rFonts w:ascii="Times New Roman" w:eastAsia="Times New Roman" w:hAnsi="Times New Roman" w:cs="Times New Roman"/>
          <w:color w:val="auto"/>
          <w:sz w:val="24"/>
        </w:rPr>
        <w:sectPr w:rsidR="00BD06FB" w:rsidSect="00BD06FB">
          <w:footerReference w:type="default" r:id="rId10"/>
          <w:footerReference w:type="first" r:id="rId11"/>
          <w:pgSz w:w="11909" w:h="16834"/>
          <w:pgMar w:top="1134" w:right="851" w:bottom="1134" w:left="1418" w:header="720" w:footer="720" w:gutter="0"/>
          <w:cols w:space="720"/>
          <w:titlePg/>
          <w:docGrid w:linePitch="299"/>
        </w:sectPr>
      </w:pPr>
      <w:r w:rsidRPr="00F83D08">
        <w:rPr>
          <w:rFonts w:ascii="Times New Roman" w:eastAsia="Times New Roman" w:hAnsi="Times New Roman" w:cs="Times New Roman"/>
          <w:color w:val="auto"/>
          <w:sz w:val="24"/>
        </w:rPr>
        <w:t>Москва 2023</w:t>
      </w:r>
    </w:p>
    <w:p w14:paraId="36C5C181" w14:textId="5F31A85E" w:rsidR="000A2DDB" w:rsidRPr="00E02C13" w:rsidRDefault="00BD06FB" w:rsidP="00C00731">
      <w:pPr>
        <w:pStyle w:val="a7"/>
        <w:ind w:firstLine="0"/>
        <w:jc w:val="center"/>
        <w:rPr>
          <w:b/>
          <w:bCs/>
        </w:rPr>
      </w:pPr>
      <w:r w:rsidRPr="00E02C13">
        <w:rPr>
          <w:b/>
          <w:bCs/>
        </w:rPr>
        <w:lastRenderedPageBreak/>
        <w:t>СОДЕРЖАНИЕ</w:t>
      </w:r>
    </w:p>
    <w:sdt>
      <w:sdtPr>
        <w:rPr>
          <w:rFonts w:ascii="Calibri" w:hAnsi="Calibri" w:cs="Calibri"/>
          <w:sz w:val="22"/>
          <w:szCs w:val="22"/>
        </w:rPr>
        <w:id w:val="-753817407"/>
        <w:docPartObj>
          <w:docPartGallery w:val="Table of Contents"/>
          <w:docPartUnique/>
        </w:docPartObj>
      </w:sdtPr>
      <w:sdtEndPr>
        <w:rPr>
          <w:b/>
          <w:bCs/>
        </w:rPr>
      </w:sdtEndPr>
      <w:sdtContent>
        <w:p w14:paraId="7F95DB8F" w14:textId="7E27F754" w:rsidR="00E7050B" w:rsidRDefault="00E7050B" w:rsidP="00406308">
          <w:pPr>
            <w:pStyle w:val="a7"/>
          </w:pPr>
        </w:p>
        <w:p w14:paraId="553CEDA5" w14:textId="4F0AD9A5" w:rsidR="00C95941" w:rsidRDefault="00B052C6">
          <w:pPr>
            <w:pStyle w:val="11"/>
            <w:tabs>
              <w:tab w:val="right" w:leader="dot" w:pos="963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48205066" w:history="1">
            <w:r w:rsidR="00C95941" w:rsidRPr="00277FB5">
              <w:rPr>
                <w:rStyle w:val="ab"/>
                <w:noProof/>
              </w:rPr>
              <w:t>1 ПОСТАНОВКА ЗАДАЧИ</w:t>
            </w:r>
            <w:r w:rsidR="00C95941">
              <w:rPr>
                <w:noProof/>
                <w:webHidden/>
              </w:rPr>
              <w:tab/>
            </w:r>
            <w:r w:rsidR="00C95941">
              <w:rPr>
                <w:noProof/>
                <w:webHidden/>
              </w:rPr>
              <w:fldChar w:fldCharType="begin"/>
            </w:r>
            <w:r w:rsidR="00C95941">
              <w:rPr>
                <w:noProof/>
                <w:webHidden/>
              </w:rPr>
              <w:instrText xml:space="preserve"> PAGEREF _Toc148205066 \h </w:instrText>
            </w:r>
            <w:r w:rsidR="00C95941">
              <w:rPr>
                <w:noProof/>
                <w:webHidden/>
              </w:rPr>
            </w:r>
            <w:r w:rsidR="00C95941">
              <w:rPr>
                <w:noProof/>
                <w:webHidden/>
              </w:rPr>
              <w:fldChar w:fldCharType="separate"/>
            </w:r>
            <w:r w:rsidR="00C95941">
              <w:rPr>
                <w:noProof/>
                <w:webHidden/>
              </w:rPr>
              <w:t>3</w:t>
            </w:r>
            <w:r w:rsidR="00C95941">
              <w:rPr>
                <w:noProof/>
                <w:webHidden/>
              </w:rPr>
              <w:fldChar w:fldCharType="end"/>
            </w:r>
          </w:hyperlink>
        </w:p>
        <w:p w14:paraId="1D75C5BC" w14:textId="26580567" w:rsidR="00C95941" w:rsidRDefault="00165B21">
          <w:pPr>
            <w:pStyle w:val="11"/>
            <w:tabs>
              <w:tab w:val="right" w:leader="dot" w:pos="9630"/>
            </w:tabs>
            <w:rPr>
              <w:rFonts w:asciiTheme="minorHAnsi" w:eastAsiaTheme="minorEastAsia" w:hAnsiTheme="minorHAnsi" w:cstheme="minorBidi"/>
              <w:noProof/>
              <w:color w:val="auto"/>
              <w:sz w:val="22"/>
            </w:rPr>
          </w:pPr>
          <w:hyperlink w:anchor="_Toc148205067" w:history="1">
            <w:r w:rsidR="00C95941" w:rsidRPr="00277FB5">
              <w:rPr>
                <w:rStyle w:val="ab"/>
                <w:noProof/>
              </w:rPr>
              <w:t>2 ПРОЕКТИРОВАНИЕ И РЕАЛИЗАЦИЯ</w:t>
            </w:r>
            <w:r w:rsidR="00C95941">
              <w:rPr>
                <w:noProof/>
                <w:webHidden/>
              </w:rPr>
              <w:tab/>
            </w:r>
            <w:r w:rsidR="00C95941">
              <w:rPr>
                <w:noProof/>
                <w:webHidden/>
              </w:rPr>
              <w:fldChar w:fldCharType="begin"/>
            </w:r>
            <w:r w:rsidR="00C95941">
              <w:rPr>
                <w:noProof/>
                <w:webHidden/>
              </w:rPr>
              <w:instrText xml:space="preserve"> PAGEREF _Toc148205067 \h </w:instrText>
            </w:r>
            <w:r w:rsidR="00C95941">
              <w:rPr>
                <w:noProof/>
                <w:webHidden/>
              </w:rPr>
            </w:r>
            <w:r w:rsidR="00C95941">
              <w:rPr>
                <w:noProof/>
                <w:webHidden/>
              </w:rPr>
              <w:fldChar w:fldCharType="separate"/>
            </w:r>
            <w:r w:rsidR="00C95941">
              <w:rPr>
                <w:noProof/>
                <w:webHidden/>
              </w:rPr>
              <w:t>4</w:t>
            </w:r>
            <w:r w:rsidR="00C95941">
              <w:rPr>
                <w:noProof/>
                <w:webHidden/>
              </w:rPr>
              <w:fldChar w:fldCharType="end"/>
            </w:r>
          </w:hyperlink>
        </w:p>
        <w:p w14:paraId="4A2F7B43" w14:textId="2F4BFE52" w:rsidR="00C95941" w:rsidRDefault="00165B21">
          <w:pPr>
            <w:pStyle w:val="21"/>
            <w:tabs>
              <w:tab w:val="right" w:leader="dot" w:pos="9630"/>
            </w:tabs>
            <w:rPr>
              <w:rFonts w:asciiTheme="minorHAnsi" w:eastAsiaTheme="minorEastAsia" w:hAnsiTheme="minorHAnsi" w:cstheme="minorBidi"/>
              <w:noProof/>
              <w:color w:val="auto"/>
              <w:sz w:val="22"/>
            </w:rPr>
          </w:pPr>
          <w:hyperlink w:anchor="_Toc148205068" w:history="1">
            <w:r w:rsidR="00C95941" w:rsidRPr="00277FB5">
              <w:rPr>
                <w:rStyle w:val="ab"/>
                <w:noProof/>
              </w:rPr>
              <w:t>2.1 Персональный вариант</w:t>
            </w:r>
            <w:r w:rsidR="00C95941">
              <w:rPr>
                <w:noProof/>
                <w:webHidden/>
              </w:rPr>
              <w:tab/>
            </w:r>
            <w:r w:rsidR="00C95941">
              <w:rPr>
                <w:noProof/>
                <w:webHidden/>
              </w:rPr>
              <w:fldChar w:fldCharType="begin"/>
            </w:r>
            <w:r w:rsidR="00C95941">
              <w:rPr>
                <w:noProof/>
                <w:webHidden/>
              </w:rPr>
              <w:instrText xml:space="preserve"> PAGEREF _Toc148205068 \h </w:instrText>
            </w:r>
            <w:r w:rsidR="00C95941">
              <w:rPr>
                <w:noProof/>
                <w:webHidden/>
              </w:rPr>
            </w:r>
            <w:r w:rsidR="00C95941">
              <w:rPr>
                <w:noProof/>
                <w:webHidden/>
              </w:rPr>
              <w:fldChar w:fldCharType="separate"/>
            </w:r>
            <w:r w:rsidR="00C95941">
              <w:rPr>
                <w:noProof/>
                <w:webHidden/>
              </w:rPr>
              <w:t>4</w:t>
            </w:r>
            <w:r w:rsidR="00C95941">
              <w:rPr>
                <w:noProof/>
                <w:webHidden/>
              </w:rPr>
              <w:fldChar w:fldCharType="end"/>
            </w:r>
          </w:hyperlink>
        </w:p>
        <w:p w14:paraId="1A989B80" w14:textId="10A95AE4" w:rsidR="00C95941" w:rsidRDefault="00165B21">
          <w:pPr>
            <w:pStyle w:val="21"/>
            <w:tabs>
              <w:tab w:val="right" w:leader="dot" w:pos="9630"/>
            </w:tabs>
            <w:rPr>
              <w:rFonts w:asciiTheme="minorHAnsi" w:eastAsiaTheme="minorEastAsia" w:hAnsiTheme="minorHAnsi" w:cstheme="minorBidi"/>
              <w:noProof/>
              <w:color w:val="auto"/>
              <w:sz w:val="22"/>
            </w:rPr>
          </w:pPr>
          <w:hyperlink w:anchor="_Toc148205069" w:history="1">
            <w:r w:rsidR="00C95941" w:rsidRPr="00277FB5">
              <w:rPr>
                <w:rStyle w:val="ab"/>
                <w:noProof/>
              </w:rPr>
              <w:t>2.2 Восстановление таблицы истинности</w:t>
            </w:r>
            <w:r w:rsidR="00C95941">
              <w:rPr>
                <w:noProof/>
                <w:webHidden/>
              </w:rPr>
              <w:tab/>
            </w:r>
            <w:r w:rsidR="00C95941">
              <w:rPr>
                <w:noProof/>
                <w:webHidden/>
              </w:rPr>
              <w:fldChar w:fldCharType="begin"/>
            </w:r>
            <w:r w:rsidR="00C95941">
              <w:rPr>
                <w:noProof/>
                <w:webHidden/>
              </w:rPr>
              <w:instrText xml:space="preserve"> PAGEREF _Toc148205069 \h </w:instrText>
            </w:r>
            <w:r w:rsidR="00C95941">
              <w:rPr>
                <w:noProof/>
                <w:webHidden/>
              </w:rPr>
            </w:r>
            <w:r w:rsidR="00C95941">
              <w:rPr>
                <w:noProof/>
                <w:webHidden/>
              </w:rPr>
              <w:fldChar w:fldCharType="separate"/>
            </w:r>
            <w:r w:rsidR="00C95941">
              <w:rPr>
                <w:noProof/>
                <w:webHidden/>
              </w:rPr>
              <w:t>4</w:t>
            </w:r>
            <w:r w:rsidR="00C95941">
              <w:rPr>
                <w:noProof/>
                <w:webHidden/>
              </w:rPr>
              <w:fldChar w:fldCharType="end"/>
            </w:r>
          </w:hyperlink>
        </w:p>
        <w:p w14:paraId="6B922F06" w14:textId="72CCC5EB" w:rsidR="00C95941" w:rsidRDefault="00165B21">
          <w:pPr>
            <w:pStyle w:val="21"/>
            <w:tabs>
              <w:tab w:val="right" w:leader="dot" w:pos="9630"/>
            </w:tabs>
            <w:rPr>
              <w:rFonts w:asciiTheme="minorHAnsi" w:eastAsiaTheme="minorEastAsia" w:hAnsiTheme="minorHAnsi" w:cstheme="minorBidi"/>
              <w:noProof/>
              <w:color w:val="auto"/>
              <w:sz w:val="22"/>
            </w:rPr>
          </w:pPr>
          <w:hyperlink w:anchor="_Toc148205070" w:history="1">
            <w:r w:rsidR="00C95941" w:rsidRPr="00277FB5">
              <w:rPr>
                <w:rStyle w:val="ab"/>
                <w:noProof/>
              </w:rPr>
              <w:t>2.3 Построение схемы преобразователя кодов</w:t>
            </w:r>
            <w:r w:rsidR="00C95941">
              <w:rPr>
                <w:noProof/>
                <w:webHidden/>
              </w:rPr>
              <w:tab/>
            </w:r>
            <w:r w:rsidR="00C95941">
              <w:rPr>
                <w:noProof/>
                <w:webHidden/>
              </w:rPr>
              <w:fldChar w:fldCharType="begin"/>
            </w:r>
            <w:r w:rsidR="00C95941">
              <w:rPr>
                <w:noProof/>
                <w:webHidden/>
              </w:rPr>
              <w:instrText xml:space="preserve"> PAGEREF _Toc148205070 \h </w:instrText>
            </w:r>
            <w:r w:rsidR="00C95941">
              <w:rPr>
                <w:noProof/>
                <w:webHidden/>
              </w:rPr>
            </w:r>
            <w:r w:rsidR="00C95941">
              <w:rPr>
                <w:noProof/>
                <w:webHidden/>
              </w:rPr>
              <w:fldChar w:fldCharType="separate"/>
            </w:r>
            <w:r w:rsidR="00C95941">
              <w:rPr>
                <w:noProof/>
                <w:webHidden/>
              </w:rPr>
              <w:t>5</w:t>
            </w:r>
            <w:r w:rsidR="00C95941">
              <w:rPr>
                <w:noProof/>
                <w:webHidden/>
              </w:rPr>
              <w:fldChar w:fldCharType="end"/>
            </w:r>
          </w:hyperlink>
        </w:p>
        <w:p w14:paraId="6222FBDA" w14:textId="7B131AAC" w:rsidR="00C95941" w:rsidRDefault="00165B21">
          <w:pPr>
            <w:pStyle w:val="11"/>
            <w:tabs>
              <w:tab w:val="right" w:leader="dot" w:pos="9630"/>
            </w:tabs>
            <w:rPr>
              <w:rFonts w:asciiTheme="minorHAnsi" w:eastAsiaTheme="minorEastAsia" w:hAnsiTheme="minorHAnsi" w:cstheme="minorBidi"/>
              <w:noProof/>
              <w:color w:val="auto"/>
              <w:sz w:val="22"/>
            </w:rPr>
          </w:pPr>
          <w:hyperlink w:anchor="_Toc148205071" w:history="1">
            <w:r w:rsidR="00C95941" w:rsidRPr="00277FB5">
              <w:rPr>
                <w:rStyle w:val="ab"/>
                <w:noProof/>
              </w:rPr>
              <w:t>3 ВЫВОДЫ</w:t>
            </w:r>
            <w:r w:rsidR="00C95941">
              <w:rPr>
                <w:noProof/>
                <w:webHidden/>
              </w:rPr>
              <w:tab/>
            </w:r>
            <w:r w:rsidR="00C95941">
              <w:rPr>
                <w:noProof/>
                <w:webHidden/>
              </w:rPr>
              <w:fldChar w:fldCharType="begin"/>
            </w:r>
            <w:r w:rsidR="00C95941">
              <w:rPr>
                <w:noProof/>
                <w:webHidden/>
              </w:rPr>
              <w:instrText xml:space="preserve"> PAGEREF _Toc148205071 \h </w:instrText>
            </w:r>
            <w:r w:rsidR="00C95941">
              <w:rPr>
                <w:noProof/>
                <w:webHidden/>
              </w:rPr>
            </w:r>
            <w:r w:rsidR="00C95941">
              <w:rPr>
                <w:noProof/>
                <w:webHidden/>
              </w:rPr>
              <w:fldChar w:fldCharType="separate"/>
            </w:r>
            <w:r w:rsidR="00C95941">
              <w:rPr>
                <w:noProof/>
                <w:webHidden/>
              </w:rPr>
              <w:t>6</w:t>
            </w:r>
            <w:r w:rsidR="00C95941">
              <w:rPr>
                <w:noProof/>
                <w:webHidden/>
              </w:rPr>
              <w:fldChar w:fldCharType="end"/>
            </w:r>
          </w:hyperlink>
        </w:p>
        <w:p w14:paraId="7324D201" w14:textId="7DF637E4" w:rsidR="00C95941" w:rsidRDefault="00165B21">
          <w:pPr>
            <w:pStyle w:val="11"/>
            <w:tabs>
              <w:tab w:val="right" w:leader="dot" w:pos="9630"/>
            </w:tabs>
            <w:rPr>
              <w:rFonts w:asciiTheme="minorHAnsi" w:eastAsiaTheme="minorEastAsia" w:hAnsiTheme="minorHAnsi" w:cstheme="minorBidi"/>
              <w:noProof/>
              <w:color w:val="auto"/>
              <w:sz w:val="22"/>
            </w:rPr>
          </w:pPr>
          <w:hyperlink w:anchor="_Toc148205072" w:history="1">
            <w:r w:rsidR="00C95941" w:rsidRPr="00277FB5">
              <w:rPr>
                <w:rStyle w:val="ab"/>
                <w:noProof/>
              </w:rPr>
              <w:t>4 СПИСОК ИНФОРМАЦТОННЫХ ИСТОЧНИКОВ</w:t>
            </w:r>
            <w:r w:rsidR="00C95941">
              <w:rPr>
                <w:noProof/>
                <w:webHidden/>
              </w:rPr>
              <w:tab/>
            </w:r>
            <w:r w:rsidR="00C95941">
              <w:rPr>
                <w:noProof/>
                <w:webHidden/>
              </w:rPr>
              <w:fldChar w:fldCharType="begin"/>
            </w:r>
            <w:r w:rsidR="00C95941">
              <w:rPr>
                <w:noProof/>
                <w:webHidden/>
              </w:rPr>
              <w:instrText xml:space="preserve"> PAGEREF _Toc148205072 \h </w:instrText>
            </w:r>
            <w:r w:rsidR="00C95941">
              <w:rPr>
                <w:noProof/>
                <w:webHidden/>
              </w:rPr>
            </w:r>
            <w:r w:rsidR="00C95941">
              <w:rPr>
                <w:noProof/>
                <w:webHidden/>
              </w:rPr>
              <w:fldChar w:fldCharType="separate"/>
            </w:r>
            <w:r w:rsidR="00C95941">
              <w:rPr>
                <w:noProof/>
                <w:webHidden/>
              </w:rPr>
              <w:t>7</w:t>
            </w:r>
            <w:r w:rsidR="00C95941">
              <w:rPr>
                <w:noProof/>
                <w:webHidden/>
              </w:rPr>
              <w:fldChar w:fldCharType="end"/>
            </w:r>
          </w:hyperlink>
        </w:p>
        <w:p w14:paraId="331509D1" w14:textId="66995B36" w:rsidR="00E7050B" w:rsidRDefault="00B052C6">
          <w:r>
            <w:rPr>
              <w:rFonts w:ascii="Times New Roman" w:hAnsi="Times New Roman"/>
              <w:sz w:val="28"/>
            </w:rPr>
            <w:fldChar w:fldCharType="end"/>
          </w:r>
        </w:p>
      </w:sdtContent>
    </w:sdt>
    <w:p w14:paraId="05E799CF" w14:textId="6B360271" w:rsidR="00D11896" w:rsidRDefault="00D11896" w:rsidP="00406308">
      <w:pPr>
        <w:pStyle w:val="a7"/>
      </w:pPr>
    </w:p>
    <w:p w14:paraId="3A73D385" w14:textId="088663D8" w:rsidR="000C1A45" w:rsidRDefault="000C1A45" w:rsidP="00BD06FB">
      <w:pPr>
        <w:rPr>
          <w:rFonts w:ascii="Times New Roman" w:hAnsi="Times New Roman" w:cs="Times New Roman"/>
          <w:sz w:val="28"/>
          <w:szCs w:val="28"/>
        </w:rPr>
      </w:pPr>
      <w:r>
        <w:rPr>
          <w:rFonts w:ascii="Times New Roman" w:hAnsi="Times New Roman" w:cs="Times New Roman"/>
          <w:sz w:val="28"/>
          <w:szCs w:val="28"/>
        </w:rPr>
        <w:br w:type="page"/>
      </w:r>
    </w:p>
    <w:p w14:paraId="139958C4" w14:textId="089BF83B" w:rsidR="000C1A45" w:rsidRDefault="00E7050B" w:rsidP="00D728B5">
      <w:pPr>
        <w:pStyle w:val="1"/>
      </w:pPr>
      <w:bookmarkStart w:id="0" w:name="_Toc148205066"/>
      <w:r>
        <w:lastRenderedPageBreak/>
        <w:t>1 П</w:t>
      </w:r>
      <w:r w:rsidR="002D0B57">
        <w:t>ОСТАНОВКА ЗАДАЧИ</w:t>
      </w:r>
      <w:bookmarkEnd w:id="0"/>
    </w:p>
    <w:p w14:paraId="6A426ACE" w14:textId="4055A606" w:rsidR="00852B6A" w:rsidRDefault="00852B6A" w:rsidP="00852B6A">
      <w:pPr>
        <w:pStyle w:val="a7"/>
      </w:pPr>
      <w:r>
        <w:t>Таблица переходов для преобразователя кодов задана как совокупность четырех логических функций от четырех переменных в 16-теричной векторной форме. Иначе говоря, код, формируемый для некоторого входного набора, образуется как совокупность значений четырех функций для этого набора. Первая задаваемая функция описывает множество старших битов (третий разряд) для всех формируемых кодов, вторая функция описывает второй разряд, третья функция – первый разряд, и четвертая – нулевой. Восстановить таблицу переходов. По таблице переходов реализовать в лабораторном комплексе преобразователь кодов на основе дешифратора, шифратора и дополнительной логики «или».</w:t>
      </w:r>
    </w:p>
    <w:p w14:paraId="5C8047F7" w14:textId="77777777" w:rsidR="00852B6A" w:rsidRDefault="00852B6A" w:rsidP="00852B6A">
      <w:pPr>
        <w:pStyle w:val="a7"/>
      </w:pPr>
      <w:r>
        <w:t>Протестировать работу схемы и убедиться в ее правильности. Подготовить отчет о проделанной работе и защитить ее.</w:t>
      </w:r>
    </w:p>
    <w:p w14:paraId="697B0C33" w14:textId="30CEFF1C" w:rsidR="00BD06FB" w:rsidRDefault="00BD06FB" w:rsidP="00852B6A">
      <w:pPr>
        <w:pStyle w:val="a7"/>
      </w:pPr>
      <w:r>
        <w:br w:type="page"/>
      </w:r>
    </w:p>
    <w:p w14:paraId="20A2B79B" w14:textId="70AF5BBF" w:rsidR="00BD06FB" w:rsidRDefault="00E7050B" w:rsidP="00D728B5">
      <w:pPr>
        <w:pStyle w:val="1"/>
      </w:pPr>
      <w:bookmarkStart w:id="1" w:name="_Toc148205067"/>
      <w:r>
        <w:lastRenderedPageBreak/>
        <w:t xml:space="preserve">2 </w:t>
      </w:r>
      <w:r w:rsidR="002D0B57" w:rsidRPr="00DF79DD">
        <w:t>ПРОЕКТИРОВАНИЕ</w:t>
      </w:r>
      <w:r w:rsidR="002D0B57">
        <w:t xml:space="preserve"> И РЕАЛИЗАЦИЯ</w:t>
      </w:r>
      <w:bookmarkEnd w:id="1"/>
    </w:p>
    <w:p w14:paraId="17160FCE" w14:textId="58B7BC3C" w:rsidR="00E7050B" w:rsidRPr="00406308" w:rsidRDefault="00406308" w:rsidP="00406308">
      <w:pPr>
        <w:pStyle w:val="2"/>
      </w:pPr>
      <w:bookmarkStart w:id="2" w:name="_Toc148205068"/>
      <w:r>
        <w:t>2.1 Персональный вариант</w:t>
      </w:r>
      <w:bookmarkEnd w:id="2"/>
    </w:p>
    <w:p w14:paraId="36FE0B3A" w14:textId="75FB89FF" w:rsidR="00DF79DD" w:rsidRDefault="00DF79DD" w:rsidP="00FB59EA">
      <w:pPr>
        <w:pStyle w:val="a7"/>
      </w:pPr>
      <w:r w:rsidRPr="00C709AA">
        <w:t>Вариант</w:t>
      </w:r>
      <w:r>
        <w:t xml:space="preserve"> (личный код): 11015</w:t>
      </w:r>
      <w:r w:rsidR="0013661E">
        <w:t xml:space="preserve">. </w:t>
      </w:r>
      <w:r>
        <w:t>В соответствии с вариантом функци</w:t>
      </w:r>
      <w:r w:rsidR="00852B6A">
        <w:t>и</w:t>
      </w:r>
      <w:r>
        <w:t>, заданн</w:t>
      </w:r>
      <w:r w:rsidR="00852B6A">
        <w:t>ые</w:t>
      </w:r>
      <w:r>
        <w:t xml:space="preserve"> в 16-теричной форме имеет следующий вид:</w:t>
      </w:r>
    </w:p>
    <w:p w14:paraId="2698F0FC" w14:textId="28B5E037" w:rsidR="00406308" w:rsidRPr="00852B6A" w:rsidRDefault="00DF79DD" w:rsidP="00DF79DD">
      <w:pPr>
        <w:pStyle w:val="a7"/>
        <w:rPr>
          <w:i/>
          <w:lang w:val="en-US"/>
        </w:rPr>
      </w:pPr>
      <m:oMathPara>
        <m:oMath>
          <m:r>
            <w:rPr>
              <w:rFonts w:ascii="Cambria Math" w:hAnsi="Cambria Math"/>
            </w:rPr>
            <m:t>F1</m:t>
          </m:r>
          <m:r>
            <m:rPr>
              <m:sty m:val="p"/>
            </m:rPr>
            <w:rPr>
              <w:rFonts w:ascii="Cambria Math" w:hAnsi="Cambria Math"/>
            </w:rPr>
            <m:t>=</m:t>
          </m:r>
          <m:sSub>
            <m:sSubPr>
              <m:ctrlPr>
                <w:rPr>
                  <w:rFonts w:ascii="Cambria Math" w:hAnsi="Cambria Math"/>
                </w:rPr>
              </m:ctrlPr>
            </m:sSubPr>
            <m:e>
              <m:r>
                <m:rPr>
                  <m:sty m:val="p"/>
                </m:rPr>
                <w:rPr>
                  <w:rFonts w:ascii="Cambria Math" w:hAnsi="Cambria Math"/>
                </w:rPr>
                <m:t>4</m:t>
              </m:r>
              <m:r>
                <w:rPr>
                  <w:rFonts w:ascii="Cambria Math" w:hAnsi="Cambria Math"/>
                </w:rPr>
                <m:t>C</m:t>
              </m:r>
              <m:r>
                <m:rPr>
                  <m:sty m:val="p"/>
                </m:rPr>
                <w:rPr>
                  <w:rFonts w:ascii="Cambria Math" w:hAnsi="Cambria Math"/>
                </w:rPr>
                <m:t>77</m:t>
              </m:r>
            </m:e>
            <m:sub>
              <m:r>
                <m:rPr>
                  <m:sty m:val="p"/>
                </m:rPr>
                <w:rPr>
                  <w:rFonts w:ascii="Cambria Math" w:hAnsi="Cambria Math"/>
                </w:rPr>
                <m:t>16</m:t>
              </m:r>
            </m:sub>
          </m:sSub>
          <m:r>
            <w:rPr>
              <w:rFonts w:ascii="Cambria Math" w:hAnsi="Cambria Math"/>
              <w:lang w:val="en-US"/>
            </w:rPr>
            <m:t xml:space="preserve">; </m:t>
          </m:r>
          <m:r>
            <w:rPr>
              <w:rFonts w:ascii="Cambria Math" w:hAnsi="Cambria Math"/>
            </w:rPr>
            <m:t>F2</m:t>
          </m:r>
          <m:r>
            <m:rPr>
              <m:sty m:val="p"/>
            </m:rPr>
            <w:rPr>
              <w:rFonts w:ascii="Cambria Math" w:hAnsi="Cambria Math"/>
            </w:rPr>
            <m:t>=</m:t>
          </m:r>
          <m:sSub>
            <m:sSubPr>
              <m:ctrlPr>
                <w:rPr>
                  <w:rFonts w:ascii="Cambria Math" w:hAnsi="Cambria Math"/>
                </w:rPr>
              </m:ctrlPr>
            </m:sSubPr>
            <m:e>
              <m:r>
                <w:rPr>
                  <w:rFonts w:ascii="Cambria Math" w:hAnsi="Cambria Math"/>
                </w:rPr>
                <m:t>DBCA</m:t>
              </m:r>
            </m:e>
            <m:sub>
              <m:r>
                <m:rPr>
                  <m:sty m:val="p"/>
                </m:rPr>
                <w:rPr>
                  <w:rFonts w:ascii="Cambria Math" w:hAnsi="Cambria Math"/>
                </w:rPr>
                <m:t>16</m:t>
              </m:r>
            </m:sub>
          </m:sSub>
          <m:r>
            <w:rPr>
              <w:rFonts w:ascii="Cambria Math" w:hAnsi="Cambria Math"/>
              <w:lang w:val="en-US"/>
            </w:rPr>
            <m:t xml:space="preserve">; </m:t>
          </m:r>
          <m:r>
            <w:rPr>
              <w:rFonts w:ascii="Cambria Math" w:hAnsi="Cambria Math"/>
            </w:rPr>
            <m:t>F3</m:t>
          </m:r>
          <m:r>
            <m:rPr>
              <m:sty m:val="p"/>
            </m:rPr>
            <w:rPr>
              <w:rFonts w:ascii="Cambria Math" w:hAnsi="Cambria Math"/>
            </w:rPr>
            <m:t>=</m:t>
          </m:r>
          <m:sSub>
            <m:sSubPr>
              <m:ctrlPr>
                <w:rPr>
                  <w:rFonts w:ascii="Cambria Math" w:hAnsi="Cambria Math"/>
                </w:rPr>
              </m:ctrlPr>
            </m:sSubPr>
            <m:e>
              <m:r>
                <m:rPr>
                  <m:sty m:val="p"/>
                </m:rPr>
                <w:rPr>
                  <w:rFonts w:ascii="Cambria Math" w:hAnsi="Cambria Math"/>
                </w:rPr>
                <m:t>3CBD</m:t>
              </m:r>
            </m:e>
            <m:sub>
              <m:r>
                <m:rPr>
                  <m:sty m:val="p"/>
                </m:rPr>
                <w:rPr>
                  <w:rFonts w:ascii="Cambria Math" w:hAnsi="Cambria Math"/>
                </w:rPr>
                <m:t>16</m:t>
              </m:r>
            </m:sub>
          </m:sSub>
          <m:r>
            <w:rPr>
              <w:rFonts w:ascii="Cambria Math" w:hAnsi="Cambria Math"/>
              <w:lang w:val="en-US"/>
            </w:rPr>
            <m:t xml:space="preserve">; </m:t>
          </m:r>
          <m:r>
            <w:rPr>
              <w:rFonts w:ascii="Cambria Math" w:hAnsi="Cambria Math"/>
            </w:rPr>
            <m:t>F4</m:t>
          </m:r>
          <m:r>
            <m:rPr>
              <m:sty m:val="p"/>
            </m:rPr>
            <w:rPr>
              <w:rFonts w:ascii="Cambria Math" w:hAnsi="Cambria Math"/>
            </w:rPr>
            <m:t>=</m:t>
          </m:r>
          <m:sSub>
            <m:sSubPr>
              <m:ctrlPr>
                <w:rPr>
                  <w:rFonts w:ascii="Cambria Math" w:hAnsi="Cambria Math"/>
                </w:rPr>
              </m:ctrlPr>
            </m:sSubPr>
            <m:e>
              <m:r>
                <m:rPr>
                  <m:sty m:val="p"/>
                </m:rPr>
                <w:rPr>
                  <w:rFonts w:ascii="Cambria Math" w:hAnsi="Cambria Math"/>
                </w:rPr>
                <m:t>E2CE</m:t>
              </m:r>
            </m:e>
            <m:sub>
              <m:r>
                <m:rPr>
                  <m:sty m:val="p"/>
                </m:rPr>
                <w:rPr>
                  <w:rFonts w:ascii="Cambria Math" w:hAnsi="Cambria Math"/>
                </w:rPr>
                <m:t>16</m:t>
              </m:r>
            </m:sub>
          </m:sSub>
          <m:r>
            <w:rPr>
              <w:rFonts w:ascii="Cambria Math" w:hAnsi="Cambria Math"/>
              <w:lang w:val="en-US"/>
            </w:rPr>
            <m:t xml:space="preserve"> </m:t>
          </m:r>
        </m:oMath>
      </m:oMathPara>
    </w:p>
    <w:p w14:paraId="42067AB4" w14:textId="5356401F" w:rsidR="00406308" w:rsidRDefault="00406308" w:rsidP="00406308">
      <w:pPr>
        <w:pStyle w:val="2"/>
      </w:pPr>
      <w:bookmarkStart w:id="3" w:name="_Toc148205069"/>
      <w:r>
        <w:t>2.2 Восстановление таблицы истинности</w:t>
      </w:r>
      <w:bookmarkEnd w:id="3"/>
    </w:p>
    <w:p w14:paraId="763581FD" w14:textId="77777777" w:rsidR="00FB59EA" w:rsidRDefault="00DF79DD" w:rsidP="00DF79DD">
      <w:pPr>
        <w:pStyle w:val="a7"/>
      </w:pPr>
      <w:r>
        <w:t>Преобразуем функц</w:t>
      </w:r>
      <w:r w:rsidR="00FB59EA">
        <w:t>ии</w:t>
      </w:r>
      <w:r>
        <w:t xml:space="preserve"> в двоичную запись:</w:t>
      </w:r>
    </w:p>
    <w:p w14:paraId="122FFF75" w14:textId="74131432" w:rsidR="00FB59EA" w:rsidRPr="00FB59EA" w:rsidRDefault="00FB59EA" w:rsidP="00FB59EA">
      <w:pPr>
        <w:pStyle w:val="a7"/>
        <w:jc w:val="center"/>
      </w:pPr>
      <m:oMathPara>
        <m:oMath>
          <m:r>
            <w:rPr>
              <w:rFonts w:ascii="Cambria Math" w:hAnsi="Cambria Math"/>
            </w:rPr>
            <m:t>F1=</m:t>
          </m:r>
          <m:sSub>
            <m:sSubPr>
              <m:ctrlPr>
                <w:rPr>
                  <w:rFonts w:ascii="Cambria Math" w:hAnsi="Cambria Math"/>
                  <w:i/>
                </w:rPr>
              </m:ctrlPr>
            </m:sSubPr>
            <m:e>
              <m:r>
                <w:rPr>
                  <w:rFonts w:ascii="Cambria Math" w:hAnsi="Cambria Math"/>
                </w:rPr>
                <m:t>0100110001110111</m:t>
              </m:r>
            </m:e>
            <m:sub>
              <m:r>
                <w:rPr>
                  <w:rFonts w:ascii="Cambria Math" w:hAnsi="Cambria Math"/>
                </w:rPr>
                <m:t>2</m:t>
              </m:r>
            </m:sub>
          </m:sSub>
          <m:r>
            <w:rPr>
              <w:rFonts w:ascii="Cambria Math" w:hAnsi="Cambria Math"/>
            </w:rPr>
            <m:t>;F2=</m:t>
          </m:r>
          <m:sSub>
            <m:sSubPr>
              <m:ctrlPr>
                <w:rPr>
                  <w:rFonts w:ascii="Cambria Math" w:hAnsi="Cambria Math"/>
                  <w:i/>
                </w:rPr>
              </m:ctrlPr>
            </m:sSubPr>
            <m:e>
              <m:r>
                <w:rPr>
                  <w:rFonts w:ascii="Cambria Math" w:hAnsi="Cambria Math"/>
                </w:rPr>
                <m:t>1101101111001010</m:t>
              </m:r>
            </m:e>
            <m:sub>
              <m:r>
                <w:rPr>
                  <w:rFonts w:ascii="Cambria Math" w:hAnsi="Cambria Math"/>
                </w:rPr>
                <m:t>2</m:t>
              </m:r>
            </m:sub>
          </m:sSub>
          <m:r>
            <w:rPr>
              <w:rFonts w:ascii="Cambria Math" w:hAnsi="Cambria Math"/>
            </w:rPr>
            <m:t>;</m:t>
          </m:r>
        </m:oMath>
      </m:oMathPara>
    </w:p>
    <w:p w14:paraId="69581B10" w14:textId="1AFAA4C6" w:rsidR="00FB59EA" w:rsidRDefault="00FB59EA" w:rsidP="00FB59EA">
      <w:pPr>
        <w:pStyle w:val="a7"/>
        <w:jc w:val="center"/>
      </w:pPr>
      <m:oMathPara>
        <m:oMath>
          <m:r>
            <w:rPr>
              <w:rFonts w:ascii="Cambria Math" w:hAnsi="Cambria Math"/>
            </w:rPr>
            <m:t>F3=</m:t>
          </m:r>
          <m:sSub>
            <m:sSubPr>
              <m:ctrlPr>
                <w:rPr>
                  <w:rFonts w:ascii="Cambria Math" w:hAnsi="Cambria Math"/>
                  <w:i/>
                </w:rPr>
              </m:ctrlPr>
            </m:sSubPr>
            <m:e>
              <m:r>
                <w:rPr>
                  <w:rFonts w:ascii="Cambria Math" w:hAnsi="Cambria Math"/>
                </w:rPr>
                <m:t>0011110010111101</m:t>
              </m:r>
            </m:e>
            <m:sub>
              <m:r>
                <w:rPr>
                  <w:rFonts w:ascii="Cambria Math" w:hAnsi="Cambria Math"/>
                </w:rPr>
                <m:t>2</m:t>
              </m:r>
            </m:sub>
          </m:sSub>
          <m:r>
            <w:rPr>
              <w:rFonts w:ascii="Cambria Math" w:hAnsi="Cambria Math"/>
            </w:rPr>
            <m:t>;F4=</m:t>
          </m:r>
          <m:sSub>
            <m:sSubPr>
              <m:ctrlPr>
                <w:rPr>
                  <w:rFonts w:ascii="Cambria Math" w:hAnsi="Cambria Math"/>
                  <w:i/>
                </w:rPr>
              </m:ctrlPr>
            </m:sSubPr>
            <m:e>
              <m:r>
                <w:rPr>
                  <w:rFonts w:ascii="Cambria Math" w:hAnsi="Cambria Math"/>
                </w:rPr>
                <m:t>1110001011001110</m:t>
              </m:r>
            </m:e>
            <m:sub>
              <m:r>
                <w:rPr>
                  <w:rFonts w:ascii="Cambria Math" w:hAnsi="Cambria Math"/>
                </w:rPr>
                <m:t>2</m:t>
              </m:r>
            </m:sub>
          </m:sSub>
        </m:oMath>
      </m:oMathPara>
    </w:p>
    <w:p w14:paraId="144D3295" w14:textId="5667DB62" w:rsidR="00DF79DD" w:rsidRDefault="00DF79DD" w:rsidP="00DF79DD">
      <w:pPr>
        <w:pStyle w:val="a7"/>
      </w:pPr>
      <w:r>
        <w:t>– получили столбц</w:t>
      </w:r>
      <w:r w:rsidR="00FB59EA">
        <w:t>ы</w:t>
      </w:r>
      <w:r>
        <w:t xml:space="preserve"> значений логическ</w:t>
      </w:r>
      <w:r w:rsidR="00FB59EA">
        <w:t>их</w:t>
      </w:r>
      <w:r>
        <w:t xml:space="preserve"> функци</w:t>
      </w:r>
      <w:r w:rsidR="00FB59EA">
        <w:t>й</w:t>
      </w:r>
      <w:r>
        <w:t>, которы</w:t>
      </w:r>
      <w:r w:rsidR="00FB59EA">
        <w:t>е</w:t>
      </w:r>
      <w:r>
        <w:t xml:space="preserve"> необходим</w:t>
      </w:r>
      <w:r w:rsidR="00FB59EA">
        <w:t>ы</w:t>
      </w:r>
      <w:r>
        <w:t xml:space="preserve"> для восстановления полной таблицы истинности (см. таблицу 1)</w:t>
      </w:r>
    </w:p>
    <w:p w14:paraId="709A459C" w14:textId="65763242" w:rsidR="00DF79DD" w:rsidRPr="00D728B5" w:rsidRDefault="00DF79DD" w:rsidP="00346A2D">
      <w:pPr>
        <w:pStyle w:val="a7"/>
        <w:ind w:firstLine="0"/>
      </w:pPr>
      <w:r>
        <w:t xml:space="preserve">Таблица 1 – </w:t>
      </w:r>
      <w:r w:rsidR="004C390A">
        <w:t>Т</w:t>
      </w:r>
      <w:r>
        <w:t xml:space="preserve">аблица истинности </w:t>
      </w:r>
      <w:r w:rsidR="00FB59EA">
        <w:t xml:space="preserve">заданных </w:t>
      </w:r>
      <w:r>
        <w:t>функци</w:t>
      </w:r>
      <w:r w:rsidR="00FB59EA">
        <w:t>й</w:t>
      </w:r>
    </w:p>
    <w:tbl>
      <w:tblPr>
        <w:tblStyle w:val="ac"/>
        <w:tblW w:w="2432" w:type="pct"/>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583"/>
        <w:gridCol w:w="584"/>
        <w:gridCol w:w="584"/>
        <w:gridCol w:w="584"/>
        <w:gridCol w:w="583"/>
        <w:gridCol w:w="583"/>
        <w:gridCol w:w="583"/>
        <w:gridCol w:w="583"/>
      </w:tblGrid>
      <w:tr w:rsidR="00FB59EA" w14:paraId="6DFD75E6" w14:textId="0D3DA3D5" w:rsidTr="00217D72">
        <w:trPr>
          <w:jc w:val="center"/>
        </w:trPr>
        <w:tc>
          <w:tcPr>
            <w:tcW w:w="583" w:type="dxa"/>
            <w:tcBorders>
              <w:top w:val="single" w:sz="18" w:space="0" w:color="auto"/>
              <w:bottom w:val="single" w:sz="18" w:space="0" w:color="auto"/>
              <w:right w:val="single" w:sz="18" w:space="0" w:color="auto"/>
            </w:tcBorders>
          </w:tcPr>
          <w:p w14:paraId="696D6D74" w14:textId="77777777" w:rsidR="00FB59EA" w:rsidRPr="000A6CC1" w:rsidRDefault="00FB59EA" w:rsidP="00B9204B">
            <w:pPr>
              <w:spacing w:line="360" w:lineRule="auto"/>
              <w:jc w:val="center"/>
              <w:rPr>
                <w:rFonts w:ascii="Times New Roman" w:eastAsia="Times New Roman" w:hAnsi="Times New Roman" w:cs="Times New Roman"/>
                <w:b/>
                <w:sz w:val="28"/>
                <w:szCs w:val="28"/>
                <w:lang w:val="en-US"/>
              </w:rPr>
            </w:pPr>
            <w:r w:rsidRPr="000A6CC1">
              <w:rPr>
                <w:rFonts w:ascii="Times New Roman" w:eastAsia="Times New Roman" w:hAnsi="Times New Roman" w:cs="Times New Roman"/>
                <w:b/>
                <w:sz w:val="28"/>
                <w:szCs w:val="28"/>
                <w:lang w:val="en-US"/>
              </w:rPr>
              <w:t>a</w:t>
            </w:r>
          </w:p>
        </w:tc>
        <w:tc>
          <w:tcPr>
            <w:tcW w:w="584" w:type="dxa"/>
            <w:tcBorders>
              <w:top w:val="single" w:sz="18" w:space="0" w:color="auto"/>
              <w:left w:val="single" w:sz="18" w:space="0" w:color="auto"/>
              <w:bottom w:val="single" w:sz="18" w:space="0" w:color="auto"/>
              <w:right w:val="single" w:sz="18" w:space="0" w:color="auto"/>
            </w:tcBorders>
          </w:tcPr>
          <w:p w14:paraId="260CD7AE" w14:textId="77777777" w:rsidR="00FB59EA" w:rsidRPr="000A6CC1" w:rsidRDefault="00FB59EA" w:rsidP="00B9204B">
            <w:pPr>
              <w:spacing w:line="360" w:lineRule="auto"/>
              <w:jc w:val="center"/>
              <w:rPr>
                <w:rFonts w:ascii="Times New Roman" w:eastAsia="Times New Roman" w:hAnsi="Times New Roman" w:cs="Times New Roman"/>
                <w:b/>
                <w:sz w:val="28"/>
                <w:szCs w:val="28"/>
                <w:lang w:val="en-US"/>
              </w:rPr>
            </w:pPr>
            <w:r w:rsidRPr="000A6CC1">
              <w:rPr>
                <w:rFonts w:ascii="Times New Roman" w:eastAsia="Times New Roman" w:hAnsi="Times New Roman" w:cs="Times New Roman"/>
                <w:b/>
                <w:sz w:val="28"/>
                <w:szCs w:val="28"/>
                <w:lang w:val="en-US"/>
              </w:rPr>
              <w:t>b</w:t>
            </w:r>
          </w:p>
        </w:tc>
        <w:tc>
          <w:tcPr>
            <w:tcW w:w="584" w:type="dxa"/>
            <w:tcBorders>
              <w:top w:val="single" w:sz="18" w:space="0" w:color="auto"/>
              <w:left w:val="single" w:sz="18" w:space="0" w:color="auto"/>
              <w:bottom w:val="single" w:sz="18" w:space="0" w:color="auto"/>
              <w:right w:val="single" w:sz="18" w:space="0" w:color="auto"/>
            </w:tcBorders>
          </w:tcPr>
          <w:p w14:paraId="55BAEE33" w14:textId="77777777" w:rsidR="00FB59EA" w:rsidRPr="000A6CC1" w:rsidRDefault="00FB59EA" w:rsidP="00B9204B">
            <w:pPr>
              <w:spacing w:line="360" w:lineRule="auto"/>
              <w:jc w:val="center"/>
              <w:rPr>
                <w:rFonts w:ascii="Times New Roman" w:eastAsia="Times New Roman" w:hAnsi="Times New Roman" w:cs="Times New Roman"/>
                <w:b/>
                <w:sz w:val="28"/>
                <w:szCs w:val="28"/>
                <w:lang w:val="en-US"/>
              </w:rPr>
            </w:pPr>
            <w:r w:rsidRPr="000A6CC1">
              <w:rPr>
                <w:rFonts w:ascii="Times New Roman" w:eastAsia="Times New Roman" w:hAnsi="Times New Roman" w:cs="Times New Roman"/>
                <w:b/>
                <w:sz w:val="28"/>
                <w:szCs w:val="28"/>
                <w:lang w:val="en-US"/>
              </w:rPr>
              <w:t>c</w:t>
            </w:r>
          </w:p>
        </w:tc>
        <w:tc>
          <w:tcPr>
            <w:tcW w:w="584" w:type="dxa"/>
            <w:tcBorders>
              <w:top w:val="single" w:sz="18" w:space="0" w:color="auto"/>
              <w:left w:val="single" w:sz="18" w:space="0" w:color="auto"/>
              <w:bottom w:val="single" w:sz="18" w:space="0" w:color="auto"/>
              <w:right w:val="single" w:sz="18" w:space="0" w:color="auto"/>
            </w:tcBorders>
          </w:tcPr>
          <w:p w14:paraId="7F50F902" w14:textId="77777777" w:rsidR="00FB59EA" w:rsidRPr="000A6CC1" w:rsidRDefault="00FB59EA" w:rsidP="00B9204B">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d</w:t>
            </w:r>
          </w:p>
        </w:tc>
        <w:tc>
          <w:tcPr>
            <w:tcW w:w="583" w:type="dxa"/>
            <w:tcBorders>
              <w:top w:val="single" w:sz="18" w:space="0" w:color="auto"/>
              <w:left w:val="single" w:sz="18" w:space="0" w:color="auto"/>
              <w:bottom w:val="single" w:sz="18" w:space="0" w:color="auto"/>
            </w:tcBorders>
          </w:tcPr>
          <w:p w14:paraId="606DC3CD" w14:textId="4DE9F10D" w:rsidR="00FB59EA" w:rsidRPr="0013661E" w:rsidRDefault="00FB59EA" w:rsidP="00B9204B">
            <w:pPr>
              <w:spacing w:line="360" w:lineRule="auto"/>
              <w:jc w:val="center"/>
              <w:rPr>
                <w:rFonts w:ascii="Times New Roman" w:eastAsia="Times New Roman" w:hAnsi="Times New Roman" w:cs="Times New Roman"/>
                <w:b/>
                <w:sz w:val="28"/>
                <w:szCs w:val="28"/>
              </w:rPr>
            </w:pPr>
            <w:r w:rsidRPr="000A6CC1">
              <w:rPr>
                <w:rFonts w:ascii="Times New Roman" w:eastAsia="Times New Roman" w:hAnsi="Times New Roman" w:cs="Times New Roman"/>
                <w:b/>
                <w:sz w:val="28"/>
                <w:szCs w:val="28"/>
                <w:lang w:val="en-US"/>
              </w:rPr>
              <w:t>F</w:t>
            </w:r>
            <w:r w:rsidR="0013661E">
              <w:rPr>
                <w:rFonts w:ascii="Times New Roman" w:eastAsia="Times New Roman" w:hAnsi="Times New Roman" w:cs="Times New Roman"/>
                <w:b/>
                <w:sz w:val="28"/>
                <w:szCs w:val="28"/>
              </w:rPr>
              <w:t>1</w:t>
            </w:r>
          </w:p>
        </w:tc>
        <w:tc>
          <w:tcPr>
            <w:tcW w:w="583" w:type="dxa"/>
            <w:tcBorders>
              <w:top w:val="single" w:sz="18" w:space="0" w:color="auto"/>
              <w:left w:val="single" w:sz="18" w:space="0" w:color="auto"/>
              <w:bottom w:val="single" w:sz="18" w:space="0" w:color="auto"/>
            </w:tcBorders>
          </w:tcPr>
          <w:p w14:paraId="6E55E88F" w14:textId="5249534C" w:rsidR="00FB59EA" w:rsidRPr="000A6CC1" w:rsidRDefault="0013661E" w:rsidP="00B9204B">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F2</w:t>
            </w:r>
          </w:p>
        </w:tc>
        <w:tc>
          <w:tcPr>
            <w:tcW w:w="583" w:type="dxa"/>
            <w:tcBorders>
              <w:top w:val="single" w:sz="18" w:space="0" w:color="auto"/>
              <w:left w:val="single" w:sz="18" w:space="0" w:color="auto"/>
              <w:bottom w:val="single" w:sz="18" w:space="0" w:color="auto"/>
            </w:tcBorders>
          </w:tcPr>
          <w:p w14:paraId="4A40121D" w14:textId="37E1954B" w:rsidR="00FB59EA" w:rsidRPr="000A6CC1" w:rsidRDefault="0013661E" w:rsidP="00B9204B">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F3</w:t>
            </w:r>
          </w:p>
        </w:tc>
        <w:tc>
          <w:tcPr>
            <w:tcW w:w="583" w:type="dxa"/>
            <w:tcBorders>
              <w:top w:val="single" w:sz="18" w:space="0" w:color="auto"/>
              <w:left w:val="single" w:sz="18" w:space="0" w:color="auto"/>
              <w:bottom w:val="single" w:sz="18" w:space="0" w:color="auto"/>
            </w:tcBorders>
          </w:tcPr>
          <w:p w14:paraId="10C2D928" w14:textId="1BB87CE9" w:rsidR="00FB59EA" w:rsidRPr="0013661E" w:rsidRDefault="0013661E" w:rsidP="00B9204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F4</w:t>
            </w:r>
          </w:p>
        </w:tc>
      </w:tr>
      <w:tr w:rsidR="00FB59EA" w14:paraId="189319BF" w14:textId="1E117E8B" w:rsidTr="00217D72">
        <w:trPr>
          <w:jc w:val="center"/>
        </w:trPr>
        <w:tc>
          <w:tcPr>
            <w:tcW w:w="583" w:type="dxa"/>
            <w:tcBorders>
              <w:top w:val="single" w:sz="18" w:space="0" w:color="auto"/>
            </w:tcBorders>
          </w:tcPr>
          <w:p w14:paraId="2FA0DE0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top w:val="single" w:sz="18" w:space="0" w:color="auto"/>
            </w:tcBorders>
          </w:tcPr>
          <w:p w14:paraId="4971CA7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top w:val="single" w:sz="18" w:space="0" w:color="auto"/>
            </w:tcBorders>
          </w:tcPr>
          <w:p w14:paraId="2D712BF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top w:val="single" w:sz="18" w:space="0" w:color="auto"/>
              <w:right w:val="single" w:sz="18" w:space="0" w:color="auto"/>
            </w:tcBorders>
          </w:tcPr>
          <w:p w14:paraId="69B0A2C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18" w:space="0" w:color="auto"/>
              <w:left w:val="single" w:sz="18" w:space="0" w:color="auto"/>
              <w:bottom w:val="single" w:sz="6" w:space="0" w:color="auto"/>
            </w:tcBorders>
            <w:shd w:val="clear" w:color="auto" w:fill="8EAADB" w:themeFill="accent1" w:themeFillTint="99"/>
          </w:tcPr>
          <w:p w14:paraId="3861BCC1"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18" w:space="0" w:color="auto"/>
              <w:left w:val="single" w:sz="18" w:space="0" w:color="auto"/>
              <w:bottom w:val="single" w:sz="6" w:space="0" w:color="auto"/>
            </w:tcBorders>
            <w:shd w:val="clear" w:color="auto" w:fill="8EAADB" w:themeFill="accent1" w:themeFillTint="99"/>
          </w:tcPr>
          <w:p w14:paraId="33CFBF87" w14:textId="0F9CAA46"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18" w:space="0" w:color="auto"/>
              <w:left w:val="single" w:sz="18" w:space="0" w:color="auto"/>
              <w:bottom w:val="single" w:sz="6" w:space="0" w:color="auto"/>
            </w:tcBorders>
            <w:shd w:val="clear" w:color="auto" w:fill="8EAADB" w:themeFill="accent1" w:themeFillTint="99"/>
          </w:tcPr>
          <w:p w14:paraId="070DAD27" w14:textId="619F17EB"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18" w:space="0" w:color="auto"/>
              <w:left w:val="single" w:sz="18" w:space="0" w:color="auto"/>
              <w:bottom w:val="single" w:sz="6" w:space="0" w:color="auto"/>
            </w:tcBorders>
            <w:shd w:val="clear" w:color="auto" w:fill="8EAADB" w:themeFill="accent1" w:themeFillTint="99"/>
          </w:tcPr>
          <w:p w14:paraId="20305804" w14:textId="74F62FF2"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54F81923" w14:textId="79AD49CC" w:rsidTr="00217D72">
        <w:trPr>
          <w:jc w:val="center"/>
        </w:trPr>
        <w:tc>
          <w:tcPr>
            <w:tcW w:w="583" w:type="dxa"/>
          </w:tcPr>
          <w:p w14:paraId="5E4F81D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2B35CE1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4A2FCA74"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2676A14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3015F22B"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6AA1D4EE" w14:textId="083CF8AE"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6641E7E3" w14:textId="2F6584F0"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07F507BB" w14:textId="239A509A"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352A6663" w14:textId="5E3644B5" w:rsidTr="00217D72">
        <w:trPr>
          <w:jc w:val="center"/>
        </w:trPr>
        <w:tc>
          <w:tcPr>
            <w:tcW w:w="583" w:type="dxa"/>
          </w:tcPr>
          <w:p w14:paraId="4CE9326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294049D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225E0A43"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0CBC6C8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tcPr>
          <w:p w14:paraId="339D509D"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tcPr>
          <w:p w14:paraId="13AF00EA" w14:textId="261CD5F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tcPr>
          <w:p w14:paraId="3F530DD9" w14:textId="64A9BA9C"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62F6C14C" w14:textId="7212D6D2"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2DB4F87F" w14:textId="2F626FE1" w:rsidTr="00217D72">
        <w:trPr>
          <w:jc w:val="center"/>
        </w:trPr>
        <w:tc>
          <w:tcPr>
            <w:tcW w:w="583" w:type="dxa"/>
          </w:tcPr>
          <w:p w14:paraId="36A6A52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321AA40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4314939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076ECDE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tcPr>
          <w:p w14:paraId="40DE5D7A"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tcPr>
          <w:p w14:paraId="3D2EB5BB" w14:textId="3B4A669D"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6F8F93BE" w14:textId="5E68E131"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6E6ADA76" w14:textId="57C81CF1"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B59EA" w14:paraId="0E49EABF" w14:textId="144BC4E6" w:rsidTr="00217D72">
        <w:trPr>
          <w:jc w:val="center"/>
        </w:trPr>
        <w:tc>
          <w:tcPr>
            <w:tcW w:w="583" w:type="dxa"/>
          </w:tcPr>
          <w:p w14:paraId="12ADFE8D"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380B159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1C489F7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291B89D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tcPr>
          <w:p w14:paraId="20844B4F"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tcPr>
          <w:p w14:paraId="1BF18C04" w14:textId="304F59B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65B9DEAD" w14:textId="7893EB91"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39CD71EA" w14:textId="330B1DB2"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B59EA" w14:paraId="493062B5" w14:textId="1997E6FE" w:rsidTr="00217D72">
        <w:trPr>
          <w:jc w:val="center"/>
        </w:trPr>
        <w:tc>
          <w:tcPr>
            <w:tcW w:w="583" w:type="dxa"/>
          </w:tcPr>
          <w:p w14:paraId="44BF5B1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7C16093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746CAC5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081B8CC0"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23F355D4"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237DAB0C" w14:textId="6F32BD84"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77AF3CFB" w14:textId="5DC1008D"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73854E99" w14:textId="4C7F0ED4"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B59EA" w14:paraId="23B0788D" w14:textId="5C2549DA" w:rsidTr="00217D72">
        <w:trPr>
          <w:jc w:val="center"/>
        </w:trPr>
        <w:tc>
          <w:tcPr>
            <w:tcW w:w="583" w:type="dxa"/>
          </w:tcPr>
          <w:p w14:paraId="6047988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35B3B75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4A8DF400"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42D68AF4"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8EAADB" w:themeFill="accent1" w:themeFillTint="99"/>
          </w:tcPr>
          <w:p w14:paraId="3B9D7C25"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8EAADB" w:themeFill="accent1" w:themeFillTint="99"/>
          </w:tcPr>
          <w:p w14:paraId="510FBF96" w14:textId="089D5596"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8EAADB" w:themeFill="accent1" w:themeFillTint="99"/>
          </w:tcPr>
          <w:p w14:paraId="195EA75B" w14:textId="503F0A32"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8EAADB" w:themeFill="accent1" w:themeFillTint="99"/>
          </w:tcPr>
          <w:p w14:paraId="1D8F1D38" w14:textId="4168BAB3"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615D6742" w14:textId="1660ABD6" w:rsidTr="00217D72">
        <w:trPr>
          <w:jc w:val="center"/>
        </w:trPr>
        <w:tc>
          <w:tcPr>
            <w:tcW w:w="583" w:type="dxa"/>
          </w:tcPr>
          <w:p w14:paraId="440D7C4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5465C5C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5F6215A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50E65D4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tcPr>
          <w:p w14:paraId="30950E96"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tcPr>
          <w:p w14:paraId="7AC45530" w14:textId="16E90CD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43CA82A8" w14:textId="1D770C5D"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tcPr>
          <w:p w14:paraId="15ACF6F4" w14:textId="69CF3D24"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B59EA" w14:paraId="582DB436" w14:textId="278AA9B0" w:rsidTr="00217D72">
        <w:trPr>
          <w:jc w:val="center"/>
        </w:trPr>
        <w:tc>
          <w:tcPr>
            <w:tcW w:w="583" w:type="dxa"/>
          </w:tcPr>
          <w:p w14:paraId="574F35D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14D1D51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50E8DEF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10BDD2F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5D531A88"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30AF0616" w14:textId="059F9564"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544A3A4C" w14:textId="7B220A59"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0D9C7D83" w14:textId="4E697F4B"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57E9922B" w14:textId="4787C363" w:rsidTr="00217D72">
        <w:trPr>
          <w:jc w:val="center"/>
        </w:trPr>
        <w:tc>
          <w:tcPr>
            <w:tcW w:w="583" w:type="dxa"/>
          </w:tcPr>
          <w:p w14:paraId="6C676F8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572E8E2B"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3010F8D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1627153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7464BE68"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40D1FF02" w14:textId="5632D0A7"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5074F985" w14:textId="63F3EBD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3E5F7AAA" w14:textId="40454BB2"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6EADAF9E" w14:textId="6FF1B375" w:rsidTr="00217D72">
        <w:trPr>
          <w:jc w:val="center"/>
        </w:trPr>
        <w:tc>
          <w:tcPr>
            <w:tcW w:w="583" w:type="dxa"/>
          </w:tcPr>
          <w:p w14:paraId="3699552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3364E20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40411CF6"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1D00D619"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4422308F"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10897EAC" w14:textId="767B80C3"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261AEDE1" w14:textId="1FACA773"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267E7855" w14:textId="3D75B146"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B59EA" w14:paraId="32DB2182" w14:textId="5CDB0CD9" w:rsidTr="00217D72">
        <w:trPr>
          <w:jc w:val="center"/>
        </w:trPr>
        <w:tc>
          <w:tcPr>
            <w:tcW w:w="583" w:type="dxa"/>
          </w:tcPr>
          <w:p w14:paraId="1837402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1AA4E67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Pr>
          <w:p w14:paraId="432A5C5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4B24574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4C35466A"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2E692E8C" w14:textId="7B07C0D5"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03B3A150" w14:textId="3DA0ADA9"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A8D08D" w:themeFill="accent6" w:themeFillTint="99"/>
          </w:tcPr>
          <w:p w14:paraId="5A88D4F8" w14:textId="671E9A73"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r w:rsidR="00FB59EA" w14:paraId="664EE8B6" w14:textId="4E5F1CC3" w:rsidTr="00217D72">
        <w:trPr>
          <w:jc w:val="center"/>
        </w:trPr>
        <w:tc>
          <w:tcPr>
            <w:tcW w:w="583" w:type="dxa"/>
          </w:tcPr>
          <w:p w14:paraId="1BA13944"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131EB2A8"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1BB89F6A"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14C86AD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67B6AE70"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65F620E1" w14:textId="737D9F4A"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41736090" w14:textId="5832FFCA"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FD966" w:themeFill="accent4" w:themeFillTint="99"/>
          </w:tcPr>
          <w:p w14:paraId="31DF498B" w14:textId="1C182DA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28656600" w14:textId="5E153821" w:rsidTr="00217D72">
        <w:trPr>
          <w:jc w:val="center"/>
        </w:trPr>
        <w:tc>
          <w:tcPr>
            <w:tcW w:w="583" w:type="dxa"/>
          </w:tcPr>
          <w:p w14:paraId="7C4268C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1ABA9241"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02899A1D"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4" w:type="dxa"/>
            <w:tcBorders>
              <w:right w:val="single" w:sz="18" w:space="0" w:color="auto"/>
            </w:tcBorders>
          </w:tcPr>
          <w:p w14:paraId="73E9FD7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tcPr>
          <w:p w14:paraId="72AE6BAB"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tcPr>
          <w:p w14:paraId="0955E239" w14:textId="3554DA16"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tcPr>
          <w:p w14:paraId="46DD2321" w14:textId="378BC897"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tcPr>
          <w:p w14:paraId="6F1733A2" w14:textId="669D485F"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28074244" w14:textId="6824D266" w:rsidTr="00217D72">
        <w:trPr>
          <w:jc w:val="center"/>
        </w:trPr>
        <w:tc>
          <w:tcPr>
            <w:tcW w:w="583" w:type="dxa"/>
          </w:tcPr>
          <w:p w14:paraId="5506D09C"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017DDCDF"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548F1593"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103B9BF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0</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59DA554D"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762A9382" w14:textId="133F4FBE"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190BDE62" w14:textId="089B2B64"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6" w:space="0" w:color="auto"/>
            </w:tcBorders>
            <w:shd w:val="clear" w:color="auto" w:fill="F4B083" w:themeFill="accent2" w:themeFillTint="99"/>
          </w:tcPr>
          <w:p w14:paraId="67A87954" w14:textId="3AEE4E63"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FB59EA" w14:paraId="23C03B4F" w14:textId="45438965" w:rsidTr="00217D72">
        <w:trPr>
          <w:jc w:val="center"/>
        </w:trPr>
        <w:tc>
          <w:tcPr>
            <w:tcW w:w="583" w:type="dxa"/>
          </w:tcPr>
          <w:p w14:paraId="3985F5A2"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632D13E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Pr>
          <w:p w14:paraId="53616CC5"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4" w:type="dxa"/>
            <w:tcBorders>
              <w:right w:val="single" w:sz="18" w:space="0" w:color="auto"/>
            </w:tcBorders>
          </w:tcPr>
          <w:p w14:paraId="5B9691F7" w14:textId="77777777" w:rsidR="00FB59EA" w:rsidRPr="000A6CC1"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18" w:space="0" w:color="auto"/>
            </w:tcBorders>
            <w:shd w:val="clear" w:color="auto" w:fill="A8D08D" w:themeFill="accent6" w:themeFillTint="99"/>
          </w:tcPr>
          <w:p w14:paraId="3A6A86C0" w14:textId="77777777" w:rsidR="00FB59EA" w:rsidRPr="00C01B85" w:rsidRDefault="00FB59EA" w:rsidP="00B9204B">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583" w:type="dxa"/>
            <w:tcBorders>
              <w:top w:val="single" w:sz="6" w:space="0" w:color="auto"/>
              <w:left w:val="single" w:sz="18" w:space="0" w:color="auto"/>
              <w:bottom w:val="single" w:sz="18" w:space="0" w:color="auto"/>
            </w:tcBorders>
            <w:shd w:val="clear" w:color="auto" w:fill="A8D08D" w:themeFill="accent6" w:themeFillTint="99"/>
          </w:tcPr>
          <w:p w14:paraId="279130C8" w14:textId="7EE2E604"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583" w:type="dxa"/>
            <w:tcBorders>
              <w:top w:val="single" w:sz="6" w:space="0" w:color="auto"/>
              <w:left w:val="single" w:sz="18" w:space="0" w:color="auto"/>
              <w:bottom w:val="single" w:sz="18" w:space="0" w:color="auto"/>
            </w:tcBorders>
            <w:shd w:val="clear" w:color="auto" w:fill="A8D08D" w:themeFill="accent6" w:themeFillTint="99"/>
          </w:tcPr>
          <w:p w14:paraId="1405F4C7" w14:textId="43DC4956"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83" w:type="dxa"/>
            <w:tcBorders>
              <w:top w:val="single" w:sz="6" w:space="0" w:color="auto"/>
              <w:left w:val="single" w:sz="18" w:space="0" w:color="auto"/>
              <w:bottom w:val="single" w:sz="18" w:space="0" w:color="auto"/>
            </w:tcBorders>
            <w:shd w:val="clear" w:color="auto" w:fill="A8D08D" w:themeFill="accent6" w:themeFillTint="99"/>
          </w:tcPr>
          <w:p w14:paraId="4AFAC786" w14:textId="6341F8B1" w:rsidR="00FB59EA" w:rsidRPr="0013661E" w:rsidRDefault="0013661E" w:rsidP="00B9204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r>
    </w:tbl>
    <w:p w14:paraId="615465E4" w14:textId="5BE13AAB" w:rsidR="00217D72" w:rsidRDefault="00217D72" w:rsidP="00217D72">
      <w:pPr>
        <w:pStyle w:val="a7"/>
      </w:pPr>
      <w:r>
        <w:lastRenderedPageBreak/>
        <w:t>В данном случае в таблице присутствуют повторяющиеся коды, формируемые для разных исходных наборов (выделены одинаковыми цветами).</w:t>
      </w:r>
    </w:p>
    <w:p w14:paraId="6A949998" w14:textId="77777777" w:rsidR="00217D72" w:rsidRDefault="00217D72" w:rsidP="00217D72">
      <w:pPr>
        <w:pStyle w:val="a7"/>
      </w:pPr>
    </w:p>
    <w:p w14:paraId="0FAA74AB" w14:textId="63FC4E4A" w:rsidR="00406308" w:rsidRDefault="00406308" w:rsidP="00D32225">
      <w:pPr>
        <w:pStyle w:val="2"/>
      </w:pPr>
      <w:bookmarkStart w:id="4" w:name="_Toc148205070"/>
      <w:r>
        <w:t>2.3</w:t>
      </w:r>
      <w:r w:rsidR="00D32225">
        <w:t xml:space="preserve"> </w:t>
      </w:r>
      <w:r w:rsidR="00852B6A">
        <w:t>Построение схемы преобразователя кодов</w:t>
      </w:r>
      <w:bookmarkEnd w:id="4"/>
    </w:p>
    <w:p w14:paraId="4A68BEB3" w14:textId="5C2B3EC2" w:rsidR="00217D72" w:rsidRDefault="00217D72" w:rsidP="00217D72">
      <w:pPr>
        <w:pStyle w:val="a7"/>
      </w:pPr>
      <w:r>
        <w:t xml:space="preserve">Схема устройства строится непосредственно по таблице. Значения переменных «a», «b», «c», «d» указывают на номер выхода дешифратора, который необходимо подключить к некоторому входу шифратора. Номер входа шифратора определяется кодом из правой части таблицы истинности, который должен быть сформирован для данного входного набора значений переменных. </w:t>
      </w:r>
    </w:p>
    <w:p w14:paraId="7359E8FA" w14:textId="68471339" w:rsidR="00217D72" w:rsidRDefault="00217D72" w:rsidP="00217D72">
      <w:pPr>
        <w:pStyle w:val="a7"/>
      </w:pPr>
      <w:r>
        <w:t xml:space="preserve">Если для нескольких разных наборов значений переменных должны быть получены одинаковые коды, то соответствующие выходы дешифратора объединяются через «или», а выход «или» уже подается на вход шифратора. </w:t>
      </w:r>
    </w:p>
    <w:p w14:paraId="5B4BA924" w14:textId="707DB1BD" w:rsidR="00217D72" w:rsidRDefault="00217D72" w:rsidP="00217D72">
      <w:pPr>
        <w:pStyle w:val="a7"/>
      </w:pPr>
      <w:r>
        <w:t xml:space="preserve">В результате получим схему, показанную на рис.1. </w:t>
      </w:r>
    </w:p>
    <w:p w14:paraId="21188DCF" w14:textId="46CF4A7C" w:rsidR="00217D72" w:rsidRDefault="00217D72" w:rsidP="00217D72">
      <w:pPr>
        <w:pStyle w:val="a7"/>
      </w:pPr>
      <w:r>
        <w:rPr>
          <w:noProof/>
        </w:rPr>
        <w:drawing>
          <wp:anchor distT="0" distB="0" distL="114300" distR="114300" simplePos="0" relativeHeight="251658240" behindDoc="0" locked="0" layoutInCell="1" allowOverlap="1" wp14:anchorId="196955D5" wp14:editId="689170C3">
            <wp:simplePos x="1350335" y="4731488"/>
            <wp:positionH relativeFrom="column">
              <wp:align>center</wp:align>
            </wp:positionH>
            <wp:positionV relativeFrom="paragraph">
              <wp:posOffset>0</wp:posOffset>
            </wp:positionV>
            <wp:extent cx="6120000" cy="379800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a:extLst>
                        <a:ext uri="{28A0092B-C50C-407E-A947-70E740481C1C}">
                          <a14:useLocalDpi xmlns:a14="http://schemas.microsoft.com/office/drawing/2010/main" val="0"/>
                        </a:ext>
                      </a:extLst>
                    </a:blip>
                    <a:stretch>
                      <a:fillRect/>
                    </a:stretch>
                  </pic:blipFill>
                  <pic:spPr>
                    <a:xfrm>
                      <a:off x="0" y="0"/>
                      <a:ext cx="6120000" cy="3798000"/>
                    </a:xfrm>
                    <a:prstGeom prst="rect">
                      <a:avLst/>
                    </a:prstGeom>
                  </pic:spPr>
                </pic:pic>
              </a:graphicData>
            </a:graphic>
            <wp14:sizeRelH relativeFrom="margin">
              <wp14:pctWidth>0</wp14:pctWidth>
            </wp14:sizeRelH>
            <wp14:sizeRelV relativeFrom="margin">
              <wp14:pctHeight>0</wp14:pctHeight>
            </wp14:sizeRelV>
          </wp:anchor>
        </w:drawing>
      </w:r>
    </w:p>
    <w:p w14:paraId="713034DF" w14:textId="50BAF998" w:rsidR="00217D72" w:rsidRDefault="00217D72" w:rsidP="001842D3">
      <w:pPr>
        <w:pStyle w:val="a7"/>
        <w:spacing w:line="240" w:lineRule="auto"/>
        <w:ind w:firstLine="0"/>
        <w:jc w:val="center"/>
      </w:pPr>
      <w:r>
        <w:t xml:space="preserve">Рисунок 1 – </w:t>
      </w:r>
      <w:r w:rsidR="001842D3" w:rsidRPr="001842D3">
        <w:t>Тестирование преобразователя кодов</w:t>
      </w:r>
    </w:p>
    <w:p w14:paraId="20FB69C5" w14:textId="77777777" w:rsidR="00217D72" w:rsidRDefault="00217D72" w:rsidP="00217D72">
      <w:pPr>
        <w:pStyle w:val="a7"/>
        <w:spacing w:line="240" w:lineRule="auto"/>
        <w:jc w:val="center"/>
      </w:pPr>
    </w:p>
    <w:p w14:paraId="449A20C0" w14:textId="67E73E03" w:rsidR="001842D3" w:rsidRPr="00852B6A" w:rsidRDefault="00217D72" w:rsidP="001842D3">
      <w:pPr>
        <w:pStyle w:val="a7"/>
      </w:pPr>
      <w:r>
        <w:t>Тестирование доказало правильность работы схемы.</w:t>
      </w:r>
    </w:p>
    <w:p w14:paraId="0B7C458F" w14:textId="2191A1A4" w:rsidR="00E7050B" w:rsidRPr="004A455F" w:rsidRDefault="00E7050B" w:rsidP="004823D9">
      <w:pPr>
        <w:pStyle w:val="a7"/>
      </w:pPr>
      <w:r>
        <w:br w:type="page"/>
      </w:r>
    </w:p>
    <w:p w14:paraId="44E6BD0A" w14:textId="5ED7E1B0" w:rsidR="00E7050B" w:rsidRDefault="00E7050B" w:rsidP="00D728B5">
      <w:pPr>
        <w:pStyle w:val="1"/>
      </w:pPr>
      <w:bookmarkStart w:id="5" w:name="_Toc148205071"/>
      <w:r>
        <w:lastRenderedPageBreak/>
        <w:t>3 В</w:t>
      </w:r>
      <w:r w:rsidR="002D0B57">
        <w:t>ЫВОДЫ</w:t>
      </w:r>
      <w:bookmarkEnd w:id="5"/>
    </w:p>
    <w:p w14:paraId="21FACB0C" w14:textId="46A2498F" w:rsidR="00D32225" w:rsidRPr="001842D3" w:rsidRDefault="001842D3" w:rsidP="001842D3">
      <w:pPr>
        <w:pStyle w:val="a7"/>
      </w:pPr>
      <w:r>
        <w:t>Таблица переходов для преобразователя кодов задана как совокупность четырех логических функций от четырех переменных в 16-теричной вектор</w:t>
      </w:r>
      <w:r>
        <w:rPr>
          <w:sz w:val="29"/>
          <w:szCs w:val="29"/>
        </w:rPr>
        <w:t>ной форме. Восстановлена таблица переходов. По таблице переходов реализован в лабораторном комплексе преобразователь кодов на основе дешифратора, шифратора и дополнительной логики «или». Протестирована работа.</w:t>
      </w:r>
    </w:p>
    <w:p w14:paraId="256FE76E" w14:textId="70AC6DBC" w:rsidR="00E7050B" w:rsidRDefault="00E7050B">
      <w:pPr>
        <w:rPr>
          <w:rFonts w:ascii="Times New Roman" w:hAnsi="Times New Roman" w:cs="Times New Roman"/>
          <w:sz w:val="28"/>
          <w:szCs w:val="28"/>
        </w:rPr>
      </w:pPr>
      <w:r>
        <w:rPr>
          <w:rFonts w:ascii="Times New Roman" w:hAnsi="Times New Roman" w:cs="Times New Roman"/>
          <w:sz w:val="28"/>
          <w:szCs w:val="28"/>
        </w:rPr>
        <w:br w:type="page"/>
      </w:r>
    </w:p>
    <w:p w14:paraId="295A7B59" w14:textId="0E7FDC2D" w:rsidR="00E7050B" w:rsidRDefault="00E7050B" w:rsidP="00D728B5">
      <w:pPr>
        <w:pStyle w:val="1"/>
      </w:pPr>
      <w:bookmarkStart w:id="6" w:name="_Toc148205072"/>
      <w:r>
        <w:lastRenderedPageBreak/>
        <w:t xml:space="preserve">4 </w:t>
      </w:r>
      <w:r w:rsidR="002D0B57">
        <w:t xml:space="preserve">СПИСОК </w:t>
      </w:r>
      <w:r w:rsidR="002D0B57" w:rsidRPr="00D728B5">
        <w:t>ИНФОРМАЦТОННЫХ</w:t>
      </w:r>
      <w:r w:rsidR="002D0B57">
        <w:t xml:space="preserve"> ИСТОЧНИКОВ</w:t>
      </w:r>
      <w:bookmarkEnd w:id="6"/>
    </w:p>
    <w:p w14:paraId="4650BC83" w14:textId="4739F22B" w:rsidR="00E7050B" w:rsidRDefault="002C27BD" w:rsidP="007A7D4A">
      <w:pPr>
        <w:pStyle w:val="a7"/>
        <w:numPr>
          <w:ilvl w:val="0"/>
          <w:numId w:val="3"/>
        </w:numPr>
        <w:ind w:left="0" w:firstLine="709"/>
      </w:pPr>
      <w:r>
        <w:t>Информатика</w:t>
      </w:r>
      <w:r w:rsidRPr="0003360E">
        <w:t xml:space="preserve">: </w:t>
      </w:r>
      <w:r>
        <w:t>Методические указания по выполнению практических работ / С.С. Смирнов, Д.А. Карпов, - М., МИРЭА – Российский технологический университет, 2020. – 102</w:t>
      </w:r>
    </w:p>
    <w:p w14:paraId="150C2547" w14:textId="3EB3F487" w:rsidR="007A7D4A" w:rsidRPr="00613438" w:rsidRDefault="007A7D4A" w:rsidP="007A7D4A">
      <w:pPr>
        <w:pStyle w:val="a7"/>
        <w:numPr>
          <w:ilvl w:val="0"/>
          <w:numId w:val="3"/>
        </w:numPr>
        <w:ind w:left="0" w:firstLine="709"/>
      </w:pPr>
      <w:bookmarkStart w:id="7" w:name="_Hlk147750173"/>
      <w:r>
        <w:t>Документация «</w:t>
      </w:r>
      <w:r w:rsidRPr="007A7D4A">
        <w:rPr>
          <w:lang w:val="en-US"/>
        </w:rPr>
        <w:t>L</w:t>
      </w:r>
      <w:r>
        <w:t xml:space="preserve">ogisim». Текст: электронный. </w:t>
      </w:r>
      <w:r w:rsidRPr="007A7D4A">
        <w:rPr>
          <w:lang w:val="en-US"/>
        </w:rPr>
        <w:t>URL</w:t>
      </w:r>
      <w:r w:rsidRPr="00613438">
        <w:t xml:space="preserve">: </w:t>
      </w:r>
      <w:hyperlink r:id="rId13" w:history="1">
        <w:r w:rsidR="00613438" w:rsidRPr="006E1ACD">
          <w:rPr>
            <w:rStyle w:val="ab"/>
            <w:lang w:val="en-US"/>
          </w:rPr>
          <w:t>http</w:t>
        </w:r>
        <w:r w:rsidR="00613438" w:rsidRPr="00613438">
          <w:rPr>
            <w:rStyle w:val="ab"/>
          </w:rPr>
          <w:t>://</w:t>
        </w:r>
        <w:r w:rsidR="00613438" w:rsidRPr="006E1ACD">
          <w:rPr>
            <w:rStyle w:val="ab"/>
            <w:lang w:val="en-US"/>
          </w:rPr>
          <w:t>cburch</w:t>
        </w:r>
        <w:r w:rsidR="00613438" w:rsidRPr="00613438">
          <w:rPr>
            <w:rStyle w:val="ab"/>
          </w:rPr>
          <w:t>.</w:t>
        </w:r>
        <w:r w:rsidR="00613438" w:rsidRPr="006E1ACD">
          <w:rPr>
            <w:rStyle w:val="ab"/>
            <w:lang w:val="en-US"/>
          </w:rPr>
          <w:t>com</w:t>
        </w:r>
        <w:r w:rsidR="00613438" w:rsidRPr="00613438">
          <w:rPr>
            <w:rStyle w:val="ab"/>
          </w:rPr>
          <w:t>/</w:t>
        </w:r>
        <w:r w:rsidR="00613438" w:rsidRPr="006E1ACD">
          <w:rPr>
            <w:rStyle w:val="ab"/>
            <w:lang w:val="en-US"/>
          </w:rPr>
          <w:t>logisim</w:t>
        </w:r>
        <w:r w:rsidR="00613438" w:rsidRPr="00613438">
          <w:rPr>
            <w:rStyle w:val="ab"/>
          </w:rPr>
          <w:t>/</w:t>
        </w:r>
        <w:r w:rsidR="00613438" w:rsidRPr="006E1ACD">
          <w:rPr>
            <w:rStyle w:val="ab"/>
            <w:lang w:val="en-US"/>
          </w:rPr>
          <w:t>ru</w:t>
        </w:r>
        <w:r w:rsidR="00613438" w:rsidRPr="00613438">
          <w:rPr>
            <w:rStyle w:val="ab"/>
          </w:rPr>
          <w:t>/</w:t>
        </w:r>
        <w:r w:rsidR="00613438" w:rsidRPr="006E1ACD">
          <w:rPr>
            <w:rStyle w:val="ab"/>
            <w:lang w:val="en-US"/>
          </w:rPr>
          <w:t>docs</w:t>
        </w:r>
        <w:r w:rsidR="00613438" w:rsidRPr="00613438">
          <w:rPr>
            <w:rStyle w:val="ab"/>
          </w:rPr>
          <w:t>.</w:t>
        </w:r>
        <w:r w:rsidR="00613438" w:rsidRPr="006E1ACD">
          <w:rPr>
            <w:rStyle w:val="ab"/>
            <w:lang w:val="en-US"/>
          </w:rPr>
          <w:t>html</w:t>
        </w:r>
      </w:hyperlink>
      <w:r w:rsidR="00613438" w:rsidRPr="00613438">
        <w:t xml:space="preserve"> (</w:t>
      </w:r>
      <w:r w:rsidR="00613438">
        <w:t xml:space="preserve">дата обращения: </w:t>
      </w:r>
      <w:r w:rsidR="00D32225">
        <w:t>1</w:t>
      </w:r>
      <w:r w:rsidR="00852B6A">
        <w:t>4</w:t>
      </w:r>
      <w:r w:rsidR="00613438">
        <w:t>.10.2023</w:t>
      </w:r>
      <w:r w:rsidR="00613438" w:rsidRPr="00613438">
        <w:t>)</w:t>
      </w:r>
    </w:p>
    <w:bookmarkEnd w:id="7"/>
    <w:p w14:paraId="3DC43B90" w14:textId="77777777" w:rsidR="002C27BD" w:rsidRPr="00613438" w:rsidRDefault="002C27BD" w:rsidP="004C390A">
      <w:pPr>
        <w:pStyle w:val="a7"/>
      </w:pPr>
    </w:p>
    <w:sectPr w:rsidR="002C27BD" w:rsidRPr="00613438" w:rsidSect="003A651B">
      <w:pgSz w:w="11909" w:h="16834"/>
      <w:pgMar w:top="1134" w:right="851" w:bottom="1134"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AA49B" w14:textId="77777777" w:rsidR="00165B21" w:rsidRDefault="00165B21" w:rsidP="003E264A">
      <w:pPr>
        <w:spacing w:after="0" w:line="240" w:lineRule="auto"/>
      </w:pPr>
      <w:r>
        <w:separator/>
      </w:r>
    </w:p>
  </w:endnote>
  <w:endnote w:type="continuationSeparator" w:id="0">
    <w:p w14:paraId="2B5299F6" w14:textId="77777777" w:rsidR="00165B21" w:rsidRDefault="00165B21" w:rsidP="003E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9814619"/>
      <w:docPartObj>
        <w:docPartGallery w:val="Page Numbers (Bottom of Page)"/>
        <w:docPartUnique/>
      </w:docPartObj>
    </w:sdtPr>
    <w:sdtEndPr>
      <w:rPr>
        <w:rFonts w:ascii="Times New Roman" w:hAnsi="Times New Roman" w:cs="Times New Roman"/>
        <w:sz w:val="28"/>
        <w:szCs w:val="28"/>
      </w:rPr>
    </w:sdtEndPr>
    <w:sdtContent>
      <w:p w14:paraId="0CE12A64" w14:textId="383EEDA1" w:rsidR="008642D2" w:rsidRPr="00BD06FB" w:rsidRDefault="00BD06FB" w:rsidP="00BD06FB">
        <w:pPr>
          <w:pStyle w:val="a5"/>
          <w:jc w:val="center"/>
          <w:rPr>
            <w:rFonts w:ascii="Times New Roman" w:hAnsi="Times New Roman" w:cs="Times New Roman"/>
            <w:sz w:val="28"/>
            <w:szCs w:val="28"/>
          </w:rPr>
        </w:pPr>
        <w:r w:rsidRPr="00BD06FB">
          <w:rPr>
            <w:rFonts w:ascii="Times New Roman" w:hAnsi="Times New Roman" w:cs="Times New Roman"/>
            <w:sz w:val="28"/>
            <w:szCs w:val="28"/>
          </w:rPr>
          <w:fldChar w:fldCharType="begin"/>
        </w:r>
        <w:r w:rsidRPr="00BD06FB">
          <w:rPr>
            <w:rFonts w:ascii="Times New Roman" w:hAnsi="Times New Roman" w:cs="Times New Roman"/>
            <w:sz w:val="28"/>
            <w:szCs w:val="28"/>
          </w:rPr>
          <w:instrText>PAGE   \* MERGEFORMAT</w:instrText>
        </w:r>
        <w:r w:rsidRPr="00BD06FB">
          <w:rPr>
            <w:rFonts w:ascii="Times New Roman" w:hAnsi="Times New Roman" w:cs="Times New Roman"/>
            <w:sz w:val="28"/>
            <w:szCs w:val="28"/>
          </w:rPr>
          <w:fldChar w:fldCharType="separate"/>
        </w:r>
        <w:r w:rsidRPr="00BD06FB">
          <w:rPr>
            <w:rFonts w:ascii="Times New Roman" w:hAnsi="Times New Roman" w:cs="Times New Roman"/>
            <w:sz w:val="28"/>
            <w:szCs w:val="28"/>
          </w:rPr>
          <w:t>2</w:t>
        </w:r>
        <w:r w:rsidRPr="00BD06FB">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41773" w14:textId="672AA43C" w:rsidR="00BD06FB" w:rsidRDefault="00BD06FB" w:rsidP="00BD06F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0CF2A" w14:textId="77777777" w:rsidR="00165B21" w:rsidRDefault="00165B21" w:rsidP="003E264A">
      <w:pPr>
        <w:spacing w:after="0" w:line="240" w:lineRule="auto"/>
      </w:pPr>
      <w:r>
        <w:separator/>
      </w:r>
    </w:p>
  </w:footnote>
  <w:footnote w:type="continuationSeparator" w:id="0">
    <w:p w14:paraId="2A614353" w14:textId="77777777" w:rsidR="00165B21" w:rsidRDefault="00165B21" w:rsidP="003E2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63DD"/>
    <w:multiLevelType w:val="hybridMultilevel"/>
    <w:tmpl w:val="C5FE360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7C6725"/>
    <w:multiLevelType w:val="hybridMultilevel"/>
    <w:tmpl w:val="821617A4"/>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B5F4D0B"/>
    <w:multiLevelType w:val="hybridMultilevel"/>
    <w:tmpl w:val="CF5201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B717BDC"/>
    <w:multiLevelType w:val="hybridMultilevel"/>
    <w:tmpl w:val="02806A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22E7D1D"/>
    <w:multiLevelType w:val="hybridMultilevel"/>
    <w:tmpl w:val="21B2F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9454F85"/>
    <w:multiLevelType w:val="hybridMultilevel"/>
    <w:tmpl w:val="F51853D2"/>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23B4744"/>
    <w:multiLevelType w:val="hybridMultilevel"/>
    <w:tmpl w:val="9E128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2AD5520"/>
    <w:multiLevelType w:val="hybridMultilevel"/>
    <w:tmpl w:val="C352D2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3C24822"/>
    <w:multiLevelType w:val="hybridMultilevel"/>
    <w:tmpl w:val="FD24EA74"/>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1661342"/>
    <w:multiLevelType w:val="hybridMultilevel"/>
    <w:tmpl w:val="E5E4E0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6723261"/>
    <w:multiLevelType w:val="hybridMultilevel"/>
    <w:tmpl w:val="FC54A7DA"/>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6"/>
  </w:num>
  <w:num w:numId="3">
    <w:abstractNumId w:val="4"/>
  </w:num>
  <w:num w:numId="4">
    <w:abstractNumId w:val="2"/>
  </w:num>
  <w:num w:numId="5">
    <w:abstractNumId w:val="1"/>
  </w:num>
  <w:num w:numId="6">
    <w:abstractNumId w:val="5"/>
  </w:num>
  <w:num w:numId="7">
    <w:abstractNumId w:val="7"/>
  </w:num>
  <w:num w:numId="8">
    <w:abstractNumId w:val="8"/>
  </w:num>
  <w:num w:numId="9">
    <w:abstractNumId w:val="0"/>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22"/>
    <w:rsid w:val="000046FC"/>
    <w:rsid w:val="00030441"/>
    <w:rsid w:val="00096B27"/>
    <w:rsid w:val="000A2DDB"/>
    <w:rsid w:val="000C1A45"/>
    <w:rsid w:val="000D07C9"/>
    <w:rsid w:val="0013661E"/>
    <w:rsid w:val="00161E03"/>
    <w:rsid w:val="00165B21"/>
    <w:rsid w:val="001842D3"/>
    <w:rsid w:val="001920A3"/>
    <w:rsid w:val="001B352B"/>
    <w:rsid w:val="00217D72"/>
    <w:rsid w:val="00237733"/>
    <w:rsid w:val="002C27BD"/>
    <w:rsid w:val="002C6261"/>
    <w:rsid w:val="002D05F0"/>
    <w:rsid w:val="002D0B57"/>
    <w:rsid w:val="00326EB6"/>
    <w:rsid w:val="00346A2D"/>
    <w:rsid w:val="003A651B"/>
    <w:rsid w:val="003E264A"/>
    <w:rsid w:val="00406308"/>
    <w:rsid w:val="004063CE"/>
    <w:rsid w:val="004512B1"/>
    <w:rsid w:val="004823D9"/>
    <w:rsid w:val="004A455F"/>
    <w:rsid w:val="004C390A"/>
    <w:rsid w:val="004C7204"/>
    <w:rsid w:val="004D5AF3"/>
    <w:rsid w:val="004F6972"/>
    <w:rsid w:val="00547A67"/>
    <w:rsid w:val="00597BDB"/>
    <w:rsid w:val="005E0897"/>
    <w:rsid w:val="00603CD7"/>
    <w:rsid w:val="00613438"/>
    <w:rsid w:val="00621B7E"/>
    <w:rsid w:val="00647BA3"/>
    <w:rsid w:val="006515D8"/>
    <w:rsid w:val="00664C5E"/>
    <w:rsid w:val="006A7BAD"/>
    <w:rsid w:val="006B69C4"/>
    <w:rsid w:val="006C3658"/>
    <w:rsid w:val="006E4B65"/>
    <w:rsid w:val="00744C96"/>
    <w:rsid w:val="00760C63"/>
    <w:rsid w:val="00794931"/>
    <w:rsid w:val="007A7D4A"/>
    <w:rsid w:val="007D0E94"/>
    <w:rsid w:val="007D5A2C"/>
    <w:rsid w:val="00800B75"/>
    <w:rsid w:val="00852B6A"/>
    <w:rsid w:val="008642D2"/>
    <w:rsid w:val="008C16E2"/>
    <w:rsid w:val="008E1516"/>
    <w:rsid w:val="008E716D"/>
    <w:rsid w:val="008F542F"/>
    <w:rsid w:val="00944C4E"/>
    <w:rsid w:val="00960D6E"/>
    <w:rsid w:val="0096712C"/>
    <w:rsid w:val="009972A5"/>
    <w:rsid w:val="009A6499"/>
    <w:rsid w:val="009A7DC0"/>
    <w:rsid w:val="009C05E5"/>
    <w:rsid w:val="009C3E01"/>
    <w:rsid w:val="00A1349C"/>
    <w:rsid w:val="00A1779E"/>
    <w:rsid w:val="00A30A85"/>
    <w:rsid w:val="00A82F88"/>
    <w:rsid w:val="00AB6791"/>
    <w:rsid w:val="00AB7433"/>
    <w:rsid w:val="00AE02E0"/>
    <w:rsid w:val="00AE1109"/>
    <w:rsid w:val="00AF0CC6"/>
    <w:rsid w:val="00B052C6"/>
    <w:rsid w:val="00B17020"/>
    <w:rsid w:val="00B63442"/>
    <w:rsid w:val="00B74C10"/>
    <w:rsid w:val="00BD06FB"/>
    <w:rsid w:val="00C0030C"/>
    <w:rsid w:val="00C00731"/>
    <w:rsid w:val="00C95941"/>
    <w:rsid w:val="00D112C0"/>
    <w:rsid w:val="00D11896"/>
    <w:rsid w:val="00D13322"/>
    <w:rsid w:val="00D32225"/>
    <w:rsid w:val="00D728B5"/>
    <w:rsid w:val="00D75037"/>
    <w:rsid w:val="00D81741"/>
    <w:rsid w:val="00D8565C"/>
    <w:rsid w:val="00DF79DD"/>
    <w:rsid w:val="00E02C13"/>
    <w:rsid w:val="00E1649D"/>
    <w:rsid w:val="00E25D74"/>
    <w:rsid w:val="00E435A5"/>
    <w:rsid w:val="00E7050B"/>
    <w:rsid w:val="00E9009B"/>
    <w:rsid w:val="00E93747"/>
    <w:rsid w:val="00EB52EB"/>
    <w:rsid w:val="00EE17F1"/>
    <w:rsid w:val="00EF195F"/>
    <w:rsid w:val="00EF51A3"/>
    <w:rsid w:val="00F27A5F"/>
    <w:rsid w:val="00F32072"/>
    <w:rsid w:val="00F43F92"/>
    <w:rsid w:val="00F55A6C"/>
    <w:rsid w:val="00F74869"/>
    <w:rsid w:val="00F83D08"/>
    <w:rsid w:val="00FA1634"/>
    <w:rsid w:val="00FB59EA"/>
    <w:rsid w:val="00FC180C"/>
    <w:rsid w:val="00FD5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D7838"/>
  <w15:docId w15:val="{48EAF074-C8CE-4D62-AE5C-E4821C0F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next w:val="a"/>
    <w:link w:val="10"/>
    <w:uiPriority w:val="9"/>
    <w:qFormat/>
    <w:rsid w:val="00D728B5"/>
    <w:pPr>
      <w:keepNext/>
      <w:keepLines/>
      <w:spacing w:after="0" w:line="360" w:lineRule="auto"/>
      <w:jc w:val="center"/>
      <w:outlineLvl w:val="0"/>
    </w:pPr>
    <w:rPr>
      <w:rFonts w:ascii="Times New Roman" w:eastAsia="Times New Roman" w:hAnsi="Times New Roman" w:cs="Times New Roman"/>
      <w:b/>
      <w:color w:val="000000"/>
      <w:sz w:val="28"/>
    </w:rPr>
  </w:style>
  <w:style w:type="paragraph" w:styleId="2">
    <w:name w:val="heading 2"/>
    <w:basedOn w:val="a"/>
    <w:next w:val="a"/>
    <w:link w:val="20"/>
    <w:uiPriority w:val="9"/>
    <w:unhideWhenUsed/>
    <w:qFormat/>
    <w:rsid w:val="00406308"/>
    <w:pPr>
      <w:keepNext/>
      <w:keepLines/>
      <w:spacing w:before="40" w:after="0" w:line="360" w:lineRule="auto"/>
      <w:ind w:firstLine="709"/>
      <w:jc w:val="both"/>
      <w:outlineLvl w:val="1"/>
    </w:pPr>
    <w:rPr>
      <w:rFonts w:ascii="Times New Roman" w:eastAsiaTheme="majorEastAsia" w:hAnsi="Times New Roman" w:cstheme="majorBidi"/>
      <w:b/>
      <w:bCs/>
      <w:color w:val="auto"/>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728B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3E264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E264A"/>
    <w:rPr>
      <w:rFonts w:ascii="Calibri" w:eastAsia="Calibri" w:hAnsi="Calibri" w:cs="Calibri"/>
      <w:color w:val="000000"/>
    </w:rPr>
  </w:style>
  <w:style w:type="paragraph" w:styleId="a5">
    <w:name w:val="footer"/>
    <w:basedOn w:val="a"/>
    <w:link w:val="a6"/>
    <w:uiPriority w:val="99"/>
    <w:unhideWhenUsed/>
    <w:rsid w:val="003E264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E264A"/>
    <w:rPr>
      <w:rFonts w:ascii="Calibri" w:eastAsia="Calibri" w:hAnsi="Calibri" w:cs="Calibri"/>
      <w:color w:val="000000"/>
    </w:rPr>
  </w:style>
  <w:style w:type="paragraph" w:customStyle="1" w:styleId="a7">
    <w:name w:val="Текст отчетов"/>
    <w:basedOn w:val="a"/>
    <w:link w:val="a8"/>
    <w:qFormat/>
    <w:rsid w:val="00406308"/>
    <w:pPr>
      <w:spacing w:after="0" w:line="360" w:lineRule="auto"/>
      <w:ind w:firstLine="709"/>
      <w:jc w:val="both"/>
    </w:pPr>
    <w:rPr>
      <w:rFonts w:ascii="Times New Roman" w:hAnsi="Times New Roman" w:cs="Times New Roman"/>
      <w:sz w:val="28"/>
      <w:szCs w:val="28"/>
    </w:rPr>
  </w:style>
  <w:style w:type="paragraph" w:styleId="a9">
    <w:name w:val="No Spacing"/>
    <w:uiPriority w:val="1"/>
    <w:rsid w:val="00E7050B"/>
    <w:pPr>
      <w:spacing w:after="0" w:line="240" w:lineRule="auto"/>
    </w:pPr>
    <w:rPr>
      <w:rFonts w:ascii="Calibri" w:eastAsia="Calibri" w:hAnsi="Calibri" w:cs="Calibri"/>
      <w:color w:val="000000"/>
    </w:rPr>
  </w:style>
  <w:style w:type="character" w:customStyle="1" w:styleId="a8">
    <w:name w:val="Текст отчетов Знак"/>
    <w:basedOn w:val="a0"/>
    <w:link w:val="a7"/>
    <w:rsid w:val="00406308"/>
    <w:rPr>
      <w:rFonts w:ascii="Times New Roman" w:eastAsia="Calibri" w:hAnsi="Times New Roman" w:cs="Times New Roman"/>
      <w:color w:val="000000"/>
      <w:sz w:val="28"/>
      <w:szCs w:val="28"/>
    </w:rPr>
  </w:style>
  <w:style w:type="paragraph" w:styleId="aa">
    <w:name w:val="TOC Heading"/>
    <w:basedOn w:val="1"/>
    <w:next w:val="a"/>
    <w:uiPriority w:val="39"/>
    <w:unhideWhenUsed/>
    <w:qFormat/>
    <w:rsid w:val="00E7050B"/>
    <w:pPr>
      <w:spacing w:before="240"/>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E7050B"/>
    <w:pPr>
      <w:spacing w:after="100"/>
    </w:pPr>
    <w:rPr>
      <w:rFonts w:ascii="Times New Roman" w:hAnsi="Times New Roman"/>
      <w:sz w:val="28"/>
    </w:rPr>
  </w:style>
  <w:style w:type="character" w:styleId="ab">
    <w:name w:val="Hyperlink"/>
    <w:basedOn w:val="a0"/>
    <w:uiPriority w:val="99"/>
    <w:unhideWhenUsed/>
    <w:rsid w:val="00E7050B"/>
    <w:rPr>
      <w:color w:val="0563C1" w:themeColor="hyperlink"/>
      <w:u w:val="single"/>
    </w:rPr>
  </w:style>
  <w:style w:type="character" w:customStyle="1" w:styleId="20">
    <w:name w:val="Заголовок 2 Знак"/>
    <w:basedOn w:val="a0"/>
    <w:link w:val="2"/>
    <w:uiPriority w:val="9"/>
    <w:rsid w:val="00406308"/>
    <w:rPr>
      <w:rFonts w:ascii="Times New Roman" w:eastAsiaTheme="majorEastAsia" w:hAnsi="Times New Roman" w:cstheme="majorBidi"/>
      <w:b/>
      <w:bCs/>
      <w:sz w:val="28"/>
      <w:szCs w:val="26"/>
    </w:rPr>
  </w:style>
  <w:style w:type="table" w:styleId="ac">
    <w:name w:val="Table Grid"/>
    <w:basedOn w:val="a1"/>
    <w:uiPriority w:val="39"/>
    <w:rsid w:val="00DF7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4512B1"/>
    <w:rPr>
      <w:color w:val="808080"/>
    </w:rPr>
  </w:style>
  <w:style w:type="paragraph" w:styleId="21">
    <w:name w:val="toc 2"/>
    <w:basedOn w:val="a"/>
    <w:next w:val="a"/>
    <w:autoRedefine/>
    <w:uiPriority w:val="39"/>
    <w:unhideWhenUsed/>
    <w:rsid w:val="00B052C6"/>
    <w:pPr>
      <w:spacing w:after="100"/>
      <w:ind w:left="220"/>
    </w:pPr>
    <w:rPr>
      <w:rFonts w:ascii="Times New Roman" w:hAnsi="Times New Roman"/>
      <w:sz w:val="28"/>
    </w:rPr>
  </w:style>
  <w:style w:type="character" w:styleId="ae">
    <w:name w:val="FollowedHyperlink"/>
    <w:basedOn w:val="a0"/>
    <w:uiPriority w:val="99"/>
    <w:semiHidden/>
    <w:unhideWhenUsed/>
    <w:rsid w:val="007A7D4A"/>
    <w:rPr>
      <w:color w:val="954F72" w:themeColor="followedHyperlink"/>
      <w:u w:val="single"/>
    </w:rPr>
  </w:style>
  <w:style w:type="character" w:styleId="af">
    <w:name w:val="Unresolved Mention"/>
    <w:basedOn w:val="a0"/>
    <w:uiPriority w:val="99"/>
    <w:semiHidden/>
    <w:unhideWhenUsed/>
    <w:rsid w:val="00613438"/>
    <w:rPr>
      <w:color w:val="605E5C"/>
      <w:shd w:val="clear" w:color="auto" w:fill="E1DFDD"/>
    </w:rPr>
  </w:style>
  <w:style w:type="paragraph" w:customStyle="1" w:styleId="p21">
    <w:name w:val="p21"/>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2">
    <w:name w:val="p22"/>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3">
    <w:name w:val="p23"/>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49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burch.com/logisim/ru/doc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4EC45-3142-47EC-BF3E-4A98CD397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7</Pages>
  <Words>691</Words>
  <Characters>3940</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ГI</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ГI</dc:title>
  <dc:subject/>
  <dc:creator>Vladimir</dc:creator>
  <cp:keywords/>
  <cp:lastModifiedBy>Nikita Pavlov</cp:lastModifiedBy>
  <cp:revision>51</cp:revision>
  <cp:lastPrinted>2023-10-11T08:11:00Z</cp:lastPrinted>
  <dcterms:created xsi:type="dcterms:W3CDTF">2023-10-01T09:52:00Z</dcterms:created>
  <dcterms:modified xsi:type="dcterms:W3CDTF">2023-10-16T07:31:00Z</dcterms:modified>
</cp:coreProperties>
</file>