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7B2711" w:rsidRPr="007B2711" w14:paraId="2033E4FD" w14:textId="77777777" w:rsidTr="008901E3">
        <w:trPr>
          <w:cantSplit/>
          <w:trHeight w:val="180"/>
        </w:trPr>
        <w:tc>
          <w:tcPr>
            <w:tcW w:w="5000" w:type="pct"/>
            <w:hideMark/>
          </w:tcPr>
          <w:p w14:paraId="41BD241E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1E04EDD5" wp14:editId="62F4C3B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F6A0B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7B2711" w:rsidRPr="007B2711" w14:paraId="2E3DD6B8" w14:textId="77777777" w:rsidTr="008901E3">
        <w:trPr>
          <w:cantSplit/>
          <w:trHeight w:val="1417"/>
        </w:trPr>
        <w:tc>
          <w:tcPr>
            <w:tcW w:w="5000" w:type="pct"/>
            <w:hideMark/>
          </w:tcPr>
          <w:p w14:paraId="01E49235" w14:textId="77777777" w:rsidR="007B2711" w:rsidRPr="007B2711" w:rsidRDefault="007B2711" w:rsidP="007B2711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8C9BBFE" w14:textId="77777777" w:rsidR="007B2711" w:rsidRPr="007B2711" w:rsidRDefault="007B2711" w:rsidP="007B2711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7B2711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7B2711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254BB497" wp14:editId="645BC79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0A3FB9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5631A5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15F6A971" w14:textId="75417C46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 xml:space="preserve">Кафедра </w:t>
      </w:r>
      <w:r w:rsidR="00AD619D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информационных технологий в атомной энергетике</w:t>
      </w: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 xml:space="preserve"> (</w:t>
      </w:r>
      <w:r w:rsidR="00AD619D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ИТАЭ</w:t>
      </w: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)</w:t>
      </w:r>
    </w:p>
    <w:p w14:paraId="32CF171D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4DB67CD1" w14:textId="77777777" w:rsidR="007B2711" w:rsidRPr="007B2711" w:rsidRDefault="007B2711" w:rsidP="007B2711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CDF2A20" w14:textId="63B9217C" w:rsidR="007B2711" w:rsidRPr="000B156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ОТЧЕТ ПО ПРАКТИЧЕСКОЙ РАБОТЕ №</w:t>
      </w:r>
      <w:r w:rsidR="000B1561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9</w:t>
      </w:r>
    </w:p>
    <w:p w14:paraId="48600369" w14:textId="75622565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</w:t>
      </w:r>
      <w:r w:rsidR="00AD619D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Информационно-технологическая инфраструктура организаций атомной отрасли</w:t>
      </w: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»</w:t>
      </w:r>
    </w:p>
    <w:p w14:paraId="266FC1AA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8656D87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5627948E" w14:textId="77777777" w:rsidR="007B2711" w:rsidRPr="007B2711" w:rsidRDefault="007B2711" w:rsidP="007B2711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7AF47C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8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4819"/>
        <w:gridCol w:w="1106"/>
        <w:gridCol w:w="560"/>
        <w:gridCol w:w="1106"/>
      </w:tblGrid>
      <w:tr w:rsidR="007B2711" w:rsidRPr="007B2711" w14:paraId="3EA067E4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53021E46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7B2711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3504C7B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A92D77D" w14:textId="5C6EE045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ИКБО-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50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23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Н.С.</w:t>
            </w:r>
          </w:p>
        </w:tc>
        <w:tc>
          <w:tcPr>
            <w:tcW w:w="1666" w:type="dxa"/>
            <w:gridSpan w:val="2"/>
          </w:tcPr>
          <w:p w14:paraId="3E6190DB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FFEEF1C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3227DEF0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368534D1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2ABE7357" w14:textId="0EF371E6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Старший</w:t>
            </w:r>
            <w:r w:rsidR="00AB6D03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675B9E74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0DABDC7" w14:textId="1B17A6AE" w:rsidR="007B2711" w:rsidRPr="007B2711" w:rsidRDefault="00AD619D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Нежданов И.В.</w:t>
            </w:r>
          </w:p>
        </w:tc>
        <w:tc>
          <w:tcPr>
            <w:tcW w:w="1666" w:type="dxa"/>
            <w:gridSpan w:val="2"/>
          </w:tcPr>
          <w:p w14:paraId="22AF5BE1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C647F62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7677B8BA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9F6A783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02E0775B" w14:textId="77777777" w:rsidTr="00AB6D03">
        <w:tc>
          <w:tcPr>
            <w:tcW w:w="3261" w:type="dxa"/>
          </w:tcPr>
          <w:p w14:paraId="2F4802C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78A05A3F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AB312A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784F7EE0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CC346A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A7A0EAC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791911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77C019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B116761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5B7EE7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C436F25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20BAF37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54DA37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E8558A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7B2711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9FED5DD" w14:textId="77777777" w:rsidR="007B2711" w:rsidRDefault="007B2711"/>
    <w:p w14:paraId="04BAA716" w14:textId="7D365F9C" w:rsidR="007B2711" w:rsidRDefault="007B271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6C5C181" w14:textId="4CA22D8F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9311C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7F5E1DF5" w14:textId="5193F0E0" w:rsidR="00AA14AF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19311C">
            <w:rPr>
              <w:rFonts w:cs="Times New Roman"/>
              <w:color w:val="auto"/>
              <w:szCs w:val="28"/>
            </w:rPr>
            <w:fldChar w:fldCharType="begin"/>
          </w:r>
          <w:r w:rsidRPr="0019311C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9311C">
            <w:rPr>
              <w:rFonts w:cs="Times New Roman"/>
              <w:color w:val="auto"/>
              <w:szCs w:val="28"/>
            </w:rPr>
            <w:fldChar w:fldCharType="separate"/>
          </w:r>
          <w:hyperlink w:anchor="_Toc198907348" w:history="1">
            <w:r w:rsidR="00AA14AF" w:rsidRPr="0045143A">
              <w:rPr>
                <w:rStyle w:val="ab"/>
                <w:noProof/>
              </w:rPr>
              <w:t>1. ПОСТАНОВКА ЗАДАЧИ</w:t>
            </w:r>
            <w:r w:rsidR="00AA14AF">
              <w:rPr>
                <w:noProof/>
                <w:webHidden/>
              </w:rPr>
              <w:tab/>
            </w:r>
            <w:r w:rsidR="00AA14AF">
              <w:rPr>
                <w:noProof/>
                <w:webHidden/>
              </w:rPr>
              <w:fldChar w:fldCharType="begin"/>
            </w:r>
            <w:r w:rsidR="00AA14AF">
              <w:rPr>
                <w:noProof/>
                <w:webHidden/>
              </w:rPr>
              <w:instrText xml:space="preserve"> PAGEREF _Toc198907348 \h </w:instrText>
            </w:r>
            <w:r w:rsidR="00AA14AF">
              <w:rPr>
                <w:noProof/>
                <w:webHidden/>
              </w:rPr>
            </w:r>
            <w:r w:rsidR="00AA14AF">
              <w:rPr>
                <w:noProof/>
                <w:webHidden/>
              </w:rPr>
              <w:fldChar w:fldCharType="separate"/>
            </w:r>
            <w:r w:rsidR="00AA14AF">
              <w:rPr>
                <w:noProof/>
                <w:webHidden/>
              </w:rPr>
              <w:t>3</w:t>
            </w:r>
            <w:r w:rsidR="00AA14AF">
              <w:rPr>
                <w:noProof/>
                <w:webHidden/>
              </w:rPr>
              <w:fldChar w:fldCharType="end"/>
            </w:r>
          </w:hyperlink>
        </w:p>
        <w:p w14:paraId="58B04872" w14:textId="333FA942" w:rsidR="00AA14AF" w:rsidRDefault="00AA14AF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8907349" w:history="1">
            <w:r w:rsidRPr="0045143A">
              <w:rPr>
                <w:rStyle w:val="ab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_Toc198907349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7DD834C5" w:rsidR="007E283B" w:rsidRPr="004C1CC4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9311C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692CB9FA" w:rsidR="004576DD" w:rsidRPr="005A1B58" w:rsidRDefault="004576DD" w:rsidP="004576DD">
      <w:pPr>
        <w:pStyle w:val="1"/>
        <w:rPr>
          <w:bCs/>
        </w:rPr>
      </w:pPr>
      <w:bookmarkStart w:id="0" w:name="_Toc198907348"/>
      <w:r w:rsidRPr="004576DD">
        <w:lastRenderedPageBreak/>
        <w:t xml:space="preserve">1. </w:t>
      </w:r>
      <w:r w:rsidR="00D10187">
        <w:t>ПОСТАНОВКА ЗАДАЧИ</w:t>
      </w:r>
      <w:bookmarkEnd w:id="0"/>
    </w:p>
    <w:p w14:paraId="603C9370" w14:textId="77777777" w:rsidR="000B1561" w:rsidRDefault="000B1561" w:rsidP="000B1561">
      <w:pPr>
        <w:pStyle w:val="a0"/>
      </w:pPr>
      <w:r>
        <w:t>ИТ-инфраструктура предоставляет приложениям необходимый уровень производительности и доступности, для службы эксплуатации – автоматизирует некоторые рутинные действия, а для предприятия может сэкономить средства.</w:t>
      </w:r>
    </w:p>
    <w:p w14:paraId="0EF11931" w14:textId="77777777" w:rsidR="000B1561" w:rsidRDefault="000B1561" w:rsidP="000B1561">
      <w:pPr>
        <w:pStyle w:val="a0"/>
      </w:pPr>
      <w:r w:rsidRPr="00004A18">
        <w:t xml:space="preserve">В рамках практического занятия </w:t>
      </w:r>
      <w:r>
        <w:t>необходимо вспомнить, какие подсистемы (серверы, СХД, виртуализация и т.д.) могут предоставить функционал в рамках указанных выше категорий, и указать подсистемы и функционал в таблице.</w:t>
      </w:r>
    </w:p>
    <w:p w14:paraId="526016AF" w14:textId="08D26125" w:rsidR="000B1561" w:rsidRPr="00BF2D34" w:rsidRDefault="000B1561" w:rsidP="000B1561">
      <w:pPr>
        <w:pStyle w:val="a0"/>
        <w:rPr>
          <w:b/>
          <w:bCs/>
        </w:rPr>
      </w:pPr>
      <w:r w:rsidRPr="00BF2D34">
        <w:rPr>
          <w:b/>
          <w:bCs/>
        </w:rPr>
        <w:t>Пример</w:t>
      </w:r>
      <w:r>
        <w:rPr>
          <w:b/>
          <w:bCs/>
        </w:rPr>
        <w:t>:</w:t>
      </w:r>
    </w:p>
    <w:p w14:paraId="4B532605" w14:textId="77777777" w:rsidR="000B1561" w:rsidRDefault="000B1561" w:rsidP="000B1561">
      <w:pPr>
        <w:pStyle w:val="a0"/>
      </w:pPr>
      <w:r>
        <w:t>Функционал «Создание шаблонов ВМ»: уровень ПО – подсистема виртуализации – Экономия времени (автоматизация).</w:t>
      </w:r>
    </w:p>
    <w:p w14:paraId="4D043A6D" w14:textId="77777777" w:rsidR="000B1561" w:rsidRDefault="000B1561" w:rsidP="00D10187">
      <w:pPr>
        <w:rPr>
          <w:rFonts w:ascii="Times New Roman" w:hAnsi="Times New Roman" w:cs="Times New Roman"/>
          <w:sz w:val="28"/>
          <w:szCs w:val="28"/>
        </w:rPr>
        <w:sectPr w:rsidR="000B1561" w:rsidSect="008C3CBC">
          <w:footerReference w:type="default" r:id="rId9"/>
          <w:footerReference w:type="first" r:id="rId10"/>
          <w:pgSz w:w="11909" w:h="16834"/>
          <w:pgMar w:top="1134" w:right="851" w:bottom="1134" w:left="1418" w:header="720" w:footer="720" w:gutter="0"/>
          <w:cols w:space="720"/>
          <w:titlePg/>
          <w:docGrid w:linePitch="299"/>
        </w:sectPr>
      </w:pPr>
    </w:p>
    <w:p w14:paraId="4232F212" w14:textId="468BC4B5" w:rsidR="005A1B58" w:rsidRPr="000B1561" w:rsidRDefault="005A1B58" w:rsidP="005A1B58">
      <w:pPr>
        <w:pStyle w:val="1"/>
      </w:pPr>
      <w:bookmarkStart w:id="1" w:name="_Toc198907349"/>
      <w:r>
        <w:lastRenderedPageBreak/>
        <w:t xml:space="preserve">2 </w:t>
      </w:r>
      <w:r w:rsidR="00D10187">
        <w:t>ВЫПОЛНЕНИЕ РАБОТЫ</w:t>
      </w:r>
      <w:bookmarkEnd w:id="1"/>
    </w:p>
    <w:p w14:paraId="4984AF97" w14:textId="203C324B" w:rsidR="00932923" w:rsidRPr="00BB343F" w:rsidRDefault="00932923" w:rsidP="00932923">
      <w:pPr>
        <w:pStyle w:val="a0"/>
        <w:ind w:firstLine="0"/>
        <w:rPr>
          <w:i/>
          <w:iCs/>
          <w:sz w:val="24"/>
          <w:szCs w:val="24"/>
        </w:rPr>
      </w:pPr>
      <w:r w:rsidRPr="00932923">
        <w:rPr>
          <w:i/>
          <w:iCs/>
          <w:sz w:val="24"/>
          <w:szCs w:val="24"/>
        </w:rPr>
        <w:t xml:space="preserve">Таблица 1 – </w:t>
      </w:r>
      <w:r w:rsidR="00BB343F">
        <w:rPr>
          <w:i/>
          <w:iCs/>
          <w:sz w:val="24"/>
          <w:szCs w:val="24"/>
        </w:rPr>
        <w:t>Распределение функционала компонентов ИТ-инфраструктуры</w:t>
      </w:r>
    </w:p>
    <w:tbl>
      <w:tblPr>
        <w:tblStyle w:val="ac"/>
        <w:tblW w:w="14737" w:type="dxa"/>
        <w:tblLook w:val="04A0" w:firstRow="1" w:lastRow="0" w:firstColumn="1" w:lastColumn="0" w:noHBand="0" w:noVBand="1"/>
      </w:tblPr>
      <w:tblGrid>
        <w:gridCol w:w="2689"/>
        <w:gridCol w:w="3827"/>
        <w:gridCol w:w="4252"/>
        <w:gridCol w:w="3969"/>
      </w:tblGrid>
      <w:tr w:rsidR="000B1561" w14:paraId="533EADDB" w14:textId="77777777" w:rsidTr="00711C9F">
        <w:tc>
          <w:tcPr>
            <w:tcW w:w="2689" w:type="dxa"/>
            <w:shd w:val="clear" w:color="auto" w:fill="D0CECE" w:themeFill="background2" w:themeFillShade="E6"/>
            <w:vAlign w:val="center"/>
          </w:tcPr>
          <w:p w14:paraId="6F4D9F54" w14:textId="77777777" w:rsidR="000B1561" w:rsidRPr="00D338BB" w:rsidRDefault="000B1561" w:rsidP="000B156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D0CECE" w:themeFill="background2" w:themeFillShade="E6"/>
            <w:vAlign w:val="center"/>
          </w:tcPr>
          <w:p w14:paraId="0FE63B60" w14:textId="47F500C5" w:rsidR="000B1561" w:rsidRPr="00D338BB" w:rsidRDefault="000B1561" w:rsidP="000B156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338BB">
              <w:rPr>
                <w:b/>
                <w:bCs/>
                <w:sz w:val="24"/>
                <w:szCs w:val="24"/>
              </w:rPr>
              <w:t>Уровень ПО</w:t>
            </w:r>
          </w:p>
        </w:tc>
        <w:tc>
          <w:tcPr>
            <w:tcW w:w="4252" w:type="dxa"/>
            <w:shd w:val="clear" w:color="auto" w:fill="D0CECE" w:themeFill="background2" w:themeFillShade="E6"/>
            <w:vAlign w:val="center"/>
          </w:tcPr>
          <w:p w14:paraId="0E808E0C" w14:textId="230984A2" w:rsidR="000B1561" w:rsidRPr="00D338BB" w:rsidRDefault="000B1561" w:rsidP="000B156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338BB">
              <w:rPr>
                <w:b/>
                <w:bCs/>
                <w:sz w:val="24"/>
                <w:szCs w:val="24"/>
              </w:rPr>
              <w:t>Уровень оборудования</w:t>
            </w:r>
          </w:p>
        </w:tc>
        <w:tc>
          <w:tcPr>
            <w:tcW w:w="3969" w:type="dxa"/>
            <w:shd w:val="clear" w:color="auto" w:fill="D0CECE" w:themeFill="background2" w:themeFillShade="E6"/>
            <w:vAlign w:val="center"/>
          </w:tcPr>
          <w:p w14:paraId="74D6105D" w14:textId="57B9F02D" w:rsidR="000B1561" w:rsidRPr="00D338BB" w:rsidRDefault="000B1561" w:rsidP="000B156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338BB">
              <w:rPr>
                <w:b/>
                <w:bCs/>
                <w:sz w:val="24"/>
                <w:szCs w:val="24"/>
              </w:rPr>
              <w:t>Подсистема</w:t>
            </w:r>
          </w:p>
        </w:tc>
      </w:tr>
      <w:tr w:rsidR="000B1561" w14:paraId="545FF61B" w14:textId="77777777" w:rsidTr="00711C9F">
        <w:tc>
          <w:tcPr>
            <w:tcW w:w="2689" w:type="dxa"/>
            <w:vMerge w:val="restart"/>
            <w:shd w:val="clear" w:color="auto" w:fill="FBE4D5" w:themeFill="accent2" w:themeFillTint="33"/>
            <w:vAlign w:val="center"/>
          </w:tcPr>
          <w:p w14:paraId="26A07DF5" w14:textId="505FF153" w:rsidR="000B1561" w:rsidRPr="00D338BB" w:rsidRDefault="000B1561" w:rsidP="000B156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338BB">
              <w:rPr>
                <w:b/>
                <w:bCs/>
                <w:sz w:val="24"/>
                <w:szCs w:val="24"/>
              </w:rPr>
              <w:t>Производительность</w:t>
            </w:r>
          </w:p>
        </w:tc>
        <w:tc>
          <w:tcPr>
            <w:tcW w:w="3827" w:type="dxa"/>
            <w:shd w:val="clear" w:color="auto" w:fill="FBE4D5" w:themeFill="accent2" w:themeFillTint="33"/>
          </w:tcPr>
          <w:p w14:paraId="760CD9D8" w14:textId="5C7D12CB" w:rsidR="000B1561" w:rsidRPr="000B258A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Оптимизация </w:t>
            </w:r>
            <w:r>
              <w:rPr>
                <w:sz w:val="24"/>
                <w:szCs w:val="24"/>
                <w:lang w:val="en-US"/>
              </w:rPr>
              <w:t>SQL-</w:t>
            </w:r>
            <w:r>
              <w:rPr>
                <w:sz w:val="24"/>
                <w:szCs w:val="24"/>
              </w:rPr>
              <w:t>запросов</w:t>
            </w:r>
          </w:p>
        </w:tc>
        <w:tc>
          <w:tcPr>
            <w:tcW w:w="4252" w:type="dxa"/>
            <w:shd w:val="clear" w:color="auto" w:fill="FBE4D5" w:themeFill="accent2" w:themeFillTint="33"/>
          </w:tcPr>
          <w:p w14:paraId="660E3C5C" w14:textId="3E25BE03" w:rsidR="000B1561" w:rsidRPr="00D338BB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Серверы с высокочастотным </w:t>
            </w:r>
            <w:r>
              <w:rPr>
                <w:sz w:val="24"/>
                <w:szCs w:val="24"/>
                <w:lang w:val="en-US"/>
              </w:rPr>
              <w:t>CPU</w:t>
            </w:r>
          </w:p>
        </w:tc>
        <w:tc>
          <w:tcPr>
            <w:tcW w:w="3969" w:type="dxa"/>
            <w:shd w:val="clear" w:color="auto" w:fill="FBE4D5" w:themeFill="accent2" w:themeFillTint="33"/>
          </w:tcPr>
          <w:p w14:paraId="4B2E903B" w14:textId="1FB44139" w:rsidR="000B1561" w:rsidRPr="00BB343F" w:rsidRDefault="004827C7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4827C7">
              <w:rPr>
                <w:sz w:val="24"/>
                <w:szCs w:val="24"/>
              </w:rPr>
              <w:t>Подсистема базы данных</w:t>
            </w:r>
          </w:p>
        </w:tc>
      </w:tr>
      <w:tr w:rsidR="000B1561" w14:paraId="7CF4D5DB" w14:textId="77777777" w:rsidTr="00711C9F">
        <w:tc>
          <w:tcPr>
            <w:tcW w:w="2689" w:type="dxa"/>
            <w:vMerge/>
            <w:shd w:val="clear" w:color="auto" w:fill="FBE4D5" w:themeFill="accent2" w:themeFillTint="33"/>
            <w:vAlign w:val="center"/>
          </w:tcPr>
          <w:p w14:paraId="00715F60" w14:textId="77777777" w:rsidR="000B1561" w:rsidRPr="00D338BB" w:rsidRDefault="000B1561" w:rsidP="000B156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FBE4D5" w:themeFill="accent2" w:themeFillTint="33"/>
          </w:tcPr>
          <w:p w14:paraId="18649921" w14:textId="75E8EB13" w:rsidR="000B1561" w:rsidRPr="000B1561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Кэширование данных</w:t>
            </w:r>
          </w:p>
        </w:tc>
        <w:tc>
          <w:tcPr>
            <w:tcW w:w="4252" w:type="dxa"/>
            <w:shd w:val="clear" w:color="auto" w:fill="FBE4D5" w:themeFill="accent2" w:themeFillTint="33"/>
          </w:tcPr>
          <w:p w14:paraId="665343C1" w14:textId="5E661E61" w:rsidR="000B1561" w:rsidRPr="00D338BB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SSD-</w:t>
            </w:r>
            <w:r>
              <w:rPr>
                <w:sz w:val="24"/>
                <w:szCs w:val="24"/>
              </w:rPr>
              <w:t xml:space="preserve">накопители </w:t>
            </w:r>
            <w:proofErr w:type="spellStart"/>
            <w:r>
              <w:rPr>
                <w:sz w:val="24"/>
                <w:szCs w:val="24"/>
                <w:lang w:val="en-US"/>
              </w:rPr>
              <w:t>NVMe</w:t>
            </w:r>
            <w:proofErr w:type="spellEnd"/>
          </w:p>
        </w:tc>
        <w:tc>
          <w:tcPr>
            <w:tcW w:w="3969" w:type="dxa"/>
            <w:shd w:val="clear" w:color="auto" w:fill="FBE4D5" w:themeFill="accent2" w:themeFillTint="33"/>
          </w:tcPr>
          <w:p w14:paraId="235B345F" w14:textId="6E03B748" w:rsidR="000B1561" w:rsidRPr="00BB343F" w:rsidRDefault="004827C7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4827C7">
              <w:rPr>
                <w:sz w:val="24"/>
                <w:szCs w:val="24"/>
                <w:lang w:val="en-US"/>
              </w:rPr>
              <w:t>Подсистема</w:t>
            </w:r>
            <w:proofErr w:type="spellEnd"/>
            <w:r w:rsidRPr="004827C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27C7">
              <w:rPr>
                <w:sz w:val="24"/>
                <w:szCs w:val="24"/>
                <w:lang w:val="en-US"/>
              </w:rPr>
              <w:t>кэширования</w:t>
            </w:r>
            <w:proofErr w:type="spellEnd"/>
          </w:p>
        </w:tc>
      </w:tr>
      <w:tr w:rsidR="000B1561" w14:paraId="3FF0DB2B" w14:textId="77777777" w:rsidTr="00711C9F">
        <w:tc>
          <w:tcPr>
            <w:tcW w:w="2689" w:type="dxa"/>
            <w:vMerge/>
            <w:shd w:val="clear" w:color="auto" w:fill="FBE4D5" w:themeFill="accent2" w:themeFillTint="33"/>
            <w:vAlign w:val="center"/>
          </w:tcPr>
          <w:p w14:paraId="57BD3F59" w14:textId="77777777" w:rsidR="000B1561" w:rsidRPr="00D338BB" w:rsidRDefault="000B1561" w:rsidP="000B156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FBE4D5" w:themeFill="accent2" w:themeFillTint="33"/>
          </w:tcPr>
          <w:p w14:paraId="12341EDD" w14:textId="2772E21E" w:rsidR="000B1561" w:rsidRPr="000B1561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Балансировка нагрузки</w:t>
            </w:r>
          </w:p>
        </w:tc>
        <w:tc>
          <w:tcPr>
            <w:tcW w:w="4252" w:type="dxa"/>
            <w:shd w:val="clear" w:color="auto" w:fill="FBE4D5" w:themeFill="accent2" w:themeFillTint="33"/>
          </w:tcPr>
          <w:p w14:paraId="7490BC7A" w14:textId="410E0CD2" w:rsidR="000B1561" w:rsidRPr="00D338BB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L4-</w:t>
            </w:r>
            <w:r>
              <w:rPr>
                <w:sz w:val="24"/>
                <w:szCs w:val="24"/>
              </w:rPr>
              <w:t>коммутаторы</w:t>
            </w:r>
          </w:p>
        </w:tc>
        <w:tc>
          <w:tcPr>
            <w:tcW w:w="3969" w:type="dxa"/>
            <w:shd w:val="clear" w:color="auto" w:fill="FBE4D5" w:themeFill="accent2" w:themeFillTint="33"/>
          </w:tcPr>
          <w:p w14:paraId="6F9B9D5D" w14:textId="67D23126" w:rsidR="000B1561" w:rsidRPr="00BB343F" w:rsidRDefault="004827C7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4827C7">
              <w:rPr>
                <w:sz w:val="24"/>
                <w:szCs w:val="24"/>
                <w:lang w:val="en-US"/>
              </w:rPr>
              <w:t>Подсистема</w:t>
            </w:r>
            <w:proofErr w:type="spellEnd"/>
            <w:r w:rsidRPr="004827C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27C7">
              <w:rPr>
                <w:sz w:val="24"/>
                <w:szCs w:val="24"/>
                <w:lang w:val="en-US"/>
              </w:rPr>
              <w:t>балансировки</w:t>
            </w:r>
            <w:proofErr w:type="spellEnd"/>
            <w:r w:rsidRPr="004827C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27C7">
              <w:rPr>
                <w:sz w:val="24"/>
                <w:szCs w:val="24"/>
                <w:lang w:val="en-US"/>
              </w:rPr>
              <w:t>нагрузки</w:t>
            </w:r>
            <w:proofErr w:type="spellEnd"/>
          </w:p>
        </w:tc>
      </w:tr>
      <w:tr w:rsidR="000B1561" w14:paraId="76E715D4" w14:textId="77777777" w:rsidTr="00711C9F">
        <w:tc>
          <w:tcPr>
            <w:tcW w:w="2689" w:type="dxa"/>
            <w:vMerge/>
            <w:shd w:val="clear" w:color="auto" w:fill="FBE4D5" w:themeFill="accent2" w:themeFillTint="33"/>
            <w:vAlign w:val="center"/>
          </w:tcPr>
          <w:p w14:paraId="1614C722" w14:textId="77777777" w:rsidR="000B1561" w:rsidRPr="00D338BB" w:rsidRDefault="000B1561" w:rsidP="000B156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FBE4D5" w:themeFill="accent2" w:themeFillTint="33"/>
          </w:tcPr>
          <w:p w14:paraId="362813E8" w14:textId="070E7375" w:rsidR="000B1561" w:rsidRPr="000B1561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Параллельные вычисления</w:t>
            </w:r>
          </w:p>
        </w:tc>
        <w:tc>
          <w:tcPr>
            <w:tcW w:w="4252" w:type="dxa"/>
            <w:shd w:val="clear" w:color="auto" w:fill="FBE4D5" w:themeFill="accent2" w:themeFillTint="33"/>
          </w:tcPr>
          <w:p w14:paraId="3A9079BB" w14:textId="0CECCB5B" w:rsidR="000B1561" w:rsidRPr="00D338BB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GPU-</w:t>
            </w:r>
            <w:r>
              <w:rPr>
                <w:sz w:val="24"/>
                <w:szCs w:val="24"/>
              </w:rPr>
              <w:t>кластеры</w:t>
            </w:r>
          </w:p>
        </w:tc>
        <w:tc>
          <w:tcPr>
            <w:tcW w:w="3969" w:type="dxa"/>
            <w:shd w:val="clear" w:color="auto" w:fill="FBE4D5" w:themeFill="accent2" w:themeFillTint="33"/>
          </w:tcPr>
          <w:p w14:paraId="539ADB97" w14:textId="3B91C9BA" w:rsidR="000B1561" w:rsidRPr="00BB343F" w:rsidRDefault="004827C7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4827C7">
              <w:rPr>
                <w:sz w:val="24"/>
                <w:szCs w:val="24"/>
              </w:rPr>
              <w:t>Подсистема машинного обучения</w:t>
            </w:r>
          </w:p>
        </w:tc>
      </w:tr>
      <w:tr w:rsidR="000B1561" w14:paraId="3610FDA3" w14:textId="77777777" w:rsidTr="00711C9F">
        <w:tc>
          <w:tcPr>
            <w:tcW w:w="2689" w:type="dxa"/>
            <w:vMerge/>
            <w:shd w:val="clear" w:color="auto" w:fill="FBE4D5" w:themeFill="accent2" w:themeFillTint="33"/>
            <w:vAlign w:val="center"/>
          </w:tcPr>
          <w:p w14:paraId="1A3D6E63" w14:textId="77777777" w:rsidR="000B1561" w:rsidRPr="00D338BB" w:rsidRDefault="000B1561" w:rsidP="000B156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FBE4D5" w:themeFill="accent2" w:themeFillTint="33"/>
          </w:tcPr>
          <w:p w14:paraId="41C095EB" w14:textId="0F3937F4" w:rsidR="000B1561" w:rsidRPr="000B1561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Сжатие данных</w:t>
            </w:r>
          </w:p>
        </w:tc>
        <w:tc>
          <w:tcPr>
            <w:tcW w:w="4252" w:type="dxa"/>
            <w:shd w:val="clear" w:color="auto" w:fill="FBE4D5" w:themeFill="accent2" w:themeFillTint="33"/>
          </w:tcPr>
          <w:p w14:paraId="14443CEE" w14:textId="4BE9BA7A" w:rsidR="000B1561" w:rsidRPr="000B1561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Серверы с аппаратным ускорением</w:t>
            </w:r>
          </w:p>
        </w:tc>
        <w:tc>
          <w:tcPr>
            <w:tcW w:w="3969" w:type="dxa"/>
            <w:shd w:val="clear" w:color="auto" w:fill="FBE4D5" w:themeFill="accent2" w:themeFillTint="33"/>
          </w:tcPr>
          <w:p w14:paraId="18E220CC" w14:textId="7575E2AA" w:rsidR="000B1561" w:rsidRPr="00BB343F" w:rsidRDefault="000674FF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одсистема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обработки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больших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данных</w:t>
            </w:r>
            <w:proofErr w:type="spellEnd"/>
          </w:p>
        </w:tc>
      </w:tr>
      <w:tr w:rsidR="000B1561" w14:paraId="3DC88DD7" w14:textId="77777777" w:rsidTr="00711C9F">
        <w:tc>
          <w:tcPr>
            <w:tcW w:w="2689" w:type="dxa"/>
            <w:vMerge/>
            <w:shd w:val="clear" w:color="auto" w:fill="FBE4D5" w:themeFill="accent2" w:themeFillTint="33"/>
            <w:vAlign w:val="center"/>
          </w:tcPr>
          <w:p w14:paraId="44DF33A7" w14:textId="77777777" w:rsidR="000B1561" w:rsidRPr="00D338BB" w:rsidRDefault="000B1561" w:rsidP="000B156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FBE4D5" w:themeFill="accent2" w:themeFillTint="33"/>
          </w:tcPr>
          <w:p w14:paraId="41CD548D" w14:textId="19814AA0" w:rsidR="000B1561" w:rsidRPr="000B1561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Индексация данных</w:t>
            </w:r>
          </w:p>
        </w:tc>
        <w:tc>
          <w:tcPr>
            <w:tcW w:w="4252" w:type="dxa"/>
            <w:shd w:val="clear" w:color="auto" w:fill="FBE4D5" w:themeFill="accent2" w:themeFillTint="33"/>
          </w:tcPr>
          <w:p w14:paraId="7D31789D" w14:textId="4FC4B823" w:rsidR="000B1561" w:rsidRPr="000B1561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Высокопроизводительные СХД</w:t>
            </w:r>
          </w:p>
        </w:tc>
        <w:tc>
          <w:tcPr>
            <w:tcW w:w="3969" w:type="dxa"/>
            <w:shd w:val="clear" w:color="auto" w:fill="FBE4D5" w:themeFill="accent2" w:themeFillTint="33"/>
          </w:tcPr>
          <w:p w14:paraId="6DED259B" w14:textId="693EE9E5" w:rsidR="000B1561" w:rsidRPr="00BB343F" w:rsidRDefault="000674FF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0674FF">
              <w:rPr>
                <w:sz w:val="24"/>
                <w:szCs w:val="24"/>
                <w:lang w:val="en-US"/>
              </w:rPr>
              <w:t>Подсистема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поиска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индексирования</w:t>
            </w:r>
            <w:proofErr w:type="spellEnd"/>
          </w:p>
        </w:tc>
      </w:tr>
      <w:tr w:rsidR="000B1561" w14:paraId="4C952992" w14:textId="77777777" w:rsidTr="00711C9F">
        <w:tc>
          <w:tcPr>
            <w:tcW w:w="2689" w:type="dxa"/>
            <w:vMerge/>
            <w:shd w:val="clear" w:color="auto" w:fill="FBE4D5" w:themeFill="accent2" w:themeFillTint="33"/>
            <w:vAlign w:val="center"/>
          </w:tcPr>
          <w:p w14:paraId="51F6458D" w14:textId="77777777" w:rsidR="000B1561" w:rsidRPr="00D338BB" w:rsidRDefault="000B1561" w:rsidP="000B156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FBE4D5" w:themeFill="accent2" w:themeFillTint="33"/>
          </w:tcPr>
          <w:p w14:paraId="6FD700E5" w14:textId="369EC22E" w:rsidR="000B1561" w:rsidRPr="000B1561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Оптимизация кода</w:t>
            </w:r>
          </w:p>
        </w:tc>
        <w:tc>
          <w:tcPr>
            <w:tcW w:w="4252" w:type="dxa"/>
            <w:shd w:val="clear" w:color="auto" w:fill="FBE4D5" w:themeFill="accent2" w:themeFillTint="33"/>
          </w:tcPr>
          <w:p w14:paraId="264A46C1" w14:textId="4BE2B1AE" w:rsidR="000B1561" w:rsidRPr="00D338BB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Серверы с большим объемом </w:t>
            </w:r>
            <w:r>
              <w:rPr>
                <w:sz w:val="24"/>
                <w:szCs w:val="24"/>
                <w:lang w:val="en-US"/>
              </w:rPr>
              <w:t>RAM</w:t>
            </w:r>
          </w:p>
        </w:tc>
        <w:tc>
          <w:tcPr>
            <w:tcW w:w="3969" w:type="dxa"/>
            <w:shd w:val="clear" w:color="auto" w:fill="FBE4D5" w:themeFill="accent2" w:themeFillTint="33"/>
          </w:tcPr>
          <w:p w14:paraId="0A8933CE" w14:textId="391D7054" w:rsidR="000B1561" w:rsidRPr="00BB343F" w:rsidRDefault="000674FF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0674FF">
              <w:rPr>
                <w:sz w:val="24"/>
                <w:szCs w:val="24"/>
              </w:rPr>
              <w:t>Подсистема веб-приложений</w:t>
            </w:r>
          </w:p>
        </w:tc>
      </w:tr>
      <w:tr w:rsidR="000B1561" w14:paraId="250CBAA3" w14:textId="77777777" w:rsidTr="00711C9F">
        <w:tc>
          <w:tcPr>
            <w:tcW w:w="2689" w:type="dxa"/>
            <w:vMerge/>
            <w:shd w:val="clear" w:color="auto" w:fill="FBE4D5" w:themeFill="accent2" w:themeFillTint="33"/>
            <w:vAlign w:val="center"/>
          </w:tcPr>
          <w:p w14:paraId="1168A7AC" w14:textId="77777777" w:rsidR="000B1561" w:rsidRPr="00D338BB" w:rsidRDefault="000B1561" w:rsidP="000B156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FBE4D5" w:themeFill="accent2" w:themeFillTint="33"/>
          </w:tcPr>
          <w:p w14:paraId="76F53EF5" w14:textId="22723D43" w:rsidR="000B1561" w:rsidRPr="000B1561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Горизонтальное масштабирование</w:t>
            </w:r>
          </w:p>
        </w:tc>
        <w:tc>
          <w:tcPr>
            <w:tcW w:w="4252" w:type="dxa"/>
            <w:shd w:val="clear" w:color="auto" w:fill="FBE4D5" w:themeFill="accent2" w:themeFillTint="33"/>
          </w:tcPr>
          <w:p w14:paraId="397D362A" w14:textId="08A7F8FF" w:rsidR="000B1561" w:rsidRPr="00D338BB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Blade-</w:t>
            </w:r>
            <w:r>
              <w:rPr>
                <w:sz w:val="24"/>
                <w:szCs w:val="24"/>
              </w:rPr>
              <w:t>серверы</w:t>
            </w:r>
          </w:p>
        </w:tc>
        <w:tc>
          <w:tcPr>
            <w:tcW w:w="3969" w:type="dxa"/>
            <w:shd w:val="clear" w:color="auto" w:fill="FBE4D5" w:themeFill="accent2" w:themeFillTint="33"/>
          </w:tcPr>
          <w:p w14:paraId="1393B829" w14:textId="3C7E0489" w:rsidR="000B1561" w:rsidRPr="00BB343F" w:rsidRDefault="000674FF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0674FF">
              <w:rPr>
                <w:sz w:val="24"/>
                <w:szCs w:val="24"/>
                <w:lang w:val="en-US"/>
              </w:rPr>
              <w:t>Подсистема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оркестрации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контейнеров</w:t>
            </w:r>
            <w:proofErr w:type="spellEnd"/>
          </w:p>
        </w:tc>
      </w:tr>
      <w:tr w:rsidR="000B1561" w14:paraId="1679A2EC" w14:textId="77777777" w:rsidTr="00711C9F">
        <w:tc>
          <w:tcPr>
            <w:tcW w:w="2689" w:type="dxa"/>
            <w:vMerge/>
            <w:shd w:val="clear" w:color="auto" w:fill="FBE4D5" w:themeFill="accent2" w:themeFillTint="33"/>
            <w:vAlign w:val="center"/>
          </w:tcPr>
          <w:p w14:paraId="7460CC77" w14:textId="77777777" w:rsidR="000B1561" w:rsidRPr="00D338BB" w:rsidRDefault="000B1561" w:rsidP="000B156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FBE4D5" w:themeFill="accent2" w:themeFillTint="33"/>
          </w:tcPr>
          <w:p w14:paraId="4090D57C" w14:textId="2ADF2350" w:rsidR="000B1561" w:rsidRPr="000B1561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Распределенная обработка</w:t>
            </w:r>
          </w:p>
        </w:tc>
        <w:tc>
          <w:tcPr>
            <w:tcW w:w="4252" w:type="dxa"/>
            <w:shd w:val="clear" w:color="auto" w:fill="FBE4D5" w:themeFill="accent2" w:themeFillTint="33"/>
          </w:tcPr>
          <w:p w14:paraId="0F5AD163" w14:textId="45030C30" w:rsidR="000B1561" w:rsidRPr="000B1561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Вычислительные кластеры</w:t>
            </w:r>
          </w:p>
        </w:tc>
        <w:tc>
          <w:tcPr>
            <w:tcW w:w="3969" w:type="dxa"/>
            <w:shd w:val="clear" w:color="auto" w:fill="FBE4D5" w:themeFill="accent2" w:themeFillTint="33"/>
          </w:tcPr>
          <w:p w14:paraId="2A1F868D" w14:textId="2F3A829A" w:rsidR="000B1561" w:rsidRPr="00BB343F" w:rsidRDefault="000674FF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0674FF">
              <w:rPr>
                <w:sz w:val="24"/>
                <w:szCs w:val="24"/>
                <w:lang w:val="en-US"/>
              </w:rPr>
              <w:t>Подсистема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потоковой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обработки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данных</w:t>
            </w:r>
            <w:proofErr w:type="spellEnd"/>
          </w:p>
        </w:tc>
      </w:tr>
      <w:tr w:rsidR="000B1561" w14:paraId="4C498A3B" w14:textId="77777777" w:rsidTr="00711C9F">
        <w:tc>
          <w:tcPr>
            <w:tcW w:w="2689" w:type="dxa"/>
            <w:vMerge w:val="restart"/>
            <w:shd w:val="clear" w:color="auto" w:fill="DEEAF6" w:themeFill="accent5" w:themeFillTint="33"/>
            <w:vAlign w:val="center"/>
          </w:tcPr>
          <w:p w14:paraId="536BE717" w14:textId="7EFA13CB" w:rsidR="000B1561" w:rsidRPr="00D338BB" w:rsidRDefault="000B1561" w:rsidP="000B156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338BB">
              <w:rPr>
                <w:b/>
                <w:bCs/>
                <w:sz w:val="24"/>
                <w:szCs w:val="24"/>
              </w:rPr>
              <w:t>Доступность</w:t>
            </w:r>
          </w:p>
        </w:tc>
        <w:tc>
          <w:tcPr>
            <w:tcW w:w="3827" w:type="dxa"/>
            <w:shd w:val="clear" w:color="auto" w:fill="DEEAF6" w:themeFill="accent5" w:themeFillTint="33"/>
          </w:tcPr>
          <w:p w14:paraId="6D8D2F66" w14:textId="42C9E909" w:rsidR="000B1561" w:rsidRPr="000B1561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Репликация данных</w:t>
            </w:r>
          </w:p>
        </w:tc>
        <w:tc>
          <w:tcPr>
            <w:tcW w:w="4252" w:type="dxa"/>
            <w:shd w:val="clear" w:color="auto" w:fill="DEEAF6" w:themeFill="accent5" w:themeFillTint="33"/>
          </w:tcPr>
          <w:p w14:paraId="5C605849" w14:textId="3DDDCD4D" w:rsidR="000B1561" w:rsidRPr="000B1561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Кластерные серверы</w:t>
            </w:r>
          </w:p>
        </w:tc>
        <w:tc>
          <w:tcPr>
            <w:tcW w:w="3969" w:type="dxa"/>
            <w:shd w:val="clear" w:color="auto" w:fill="DEEAF6" w:themeFill="accent5" w:themeFillTint="33"/>
          </w:tcPr>
          <w:p w14:paraId="7727C8A6" w14:textId="649BC8D6" w:rsidR="000B1561" w:rsidRPr="00BB343F" w:rsidRDefault="000674FF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0674FF">
              <w:rPr>
                <w:sz w:val="24"/>
                <w:szCs w:val="24"/>
              </w:rPr>
              <w:t>Подсистема хранения данных</w:t>
            </w:r>
          </w:p>
        </w:tc>
      </w:tr>
      <w:tr w:rsidR="000B1561" w14:paraId="567C7EF1" w14:textId="77777777" w:rsidTr="00711C9F">
        <w:tc>
          <w:tcPr>
            <w:tcW w:w="2689" w:type="dxa"/>
            <w:vMerge/>
            <w:shd w:val="clear" w:color="auto" w:fill="DEEAF6" w:themeFill="accent5" w:themeFillTint="33"/>
            <w:vAlign w:val="center"/>
          </w:tcPr>
          <w:p w14:paraId="3C48D213" w14:textId="77777777" w:rsidR="000B1561" w:rsidRPr="00D338BB" w:rsidRDefault="000B1561" w:rsidP="000B156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DEEAF6" w:themeFill="accent5" w:themeFillTint="33"/>
          </w:tcPr>
          <w:p w14:paraId="50AFF82C" w14:textId="3AA51962" w:rsidR="000B1561" w:rsidRPr="000B1561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Мониторинг</w:t>
            </w:r>
          </w:p>
        </w:tc>
        <w:tc>
          <w:tcPr>
            <w:tcW w:w="4252" w:type="dxa"/>
            <w:shd w:val="clear" w:color="auto" w:fill="DEEAF6" w:themeFill="accent5" w:themeFillTint="33"/>
          </w:tcPr>
          <w:p w14:paraId="09D07E96" w14:textId="458C5064" w:rsidR="000B1561" w:rsidRPr="000B1561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Резервные линии связи</w:t>
            </w:r>
          </w:p>
        </w:tc>
        <w:tc>
          <w:tcPr>
            <w:tcW w:w="3969" w:type="dxa"/>
            <w:shd w:val="clear" w:color="auto" w:fill="DEEAF6" w:themeFill="accent5" w:themeFillTint="33"/>
          </w:tcPr>
          <w:p w14:paraId="1E9508BA" w14:textId="682922C9" w:rsidR="000B1561" w:rsidRPr="00BB343F" w:rsidRDefault="000674FF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0674FF">
              <w:rPr>
                <w:sz w:val="24"/>
                <w:szCs w:val="24"/>
                <w:lang w:val="en-US"/>
              </w:rPr>
              <w:t>Подсистема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мониторинга</w:t>
            </w:r>
            <w:proofErr w:type="spellEnd"/>
          </w:p>
        </w:tc>
      </w:tr>
      <w:tr w:rsidR="000B1561" w14:paraId="3D9D8283" w14:textId="77777777" w:rsidTr="00711C9F">
        <w:tc>
          <w:tcPr>
            <w:tcW w:w="2689" w:type="dxa"/>
            <w:vMerge/>
            <w:shd w:val="clear" w:color="auto" w:fill="DEEAF6" w:themeFill="accent5" w:themeFillTint="33"/>
            <w:vAlign w:val="center"/>
          </w:tcPr>
          <w:p w14:paraId="011EC64F" w14:textId="77777777" w:rsidR="000B1561" w:rsidRPr="00D338BB" w:rsidRDefault="000B1561" w:rsidP="000B156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DEEAF6" w:themeFill="accent5" w:themeFillTint="33"/>
          </w:tcPr>
          <w:p w14:paraId="14AA879D" w14:textId="0C1DB268" w:rsidR="000B1561" w:rsidRPr="000B1561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Отказоустойчивость</w:t>
            </w:r>
          </w:p>
        </w:tc>
        <w:tc>
          <w:tcPr>
            <w:tcW w:w="4252" w:type="dxa"/>
            <w:shd w:val="clear" w:color="auto" w:fill="DEEAF6" w:themeFill="accent5" w:themeFillTint="33"/>
          </w:tcPr>
          <w:p w14:paraId="6D214D61" w14:textId="4ED14C23" w:rsidR="000B1561" w:rsidRPr="00D338BB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RAID-10</w:t>
            </w:r>
            <w:r>
              <w:rPr>
                <w:sz w:val="24"/>
                <w:szCs w:val="24"/>
              </w:rPr>
              <w:t xml:space="preserve"> массивы</w:t>
            </w:r>
          </w:p>
        </w:tc>
        <w:tc>
          <w:tcPr>
            <w:tcW w:w="3969" w:type="dxa"/>
            <w:shd w:val="clear" w:color="auto" w:fill="DEEAF6" w:themeFill="accent5" w:themeFillTint="33"/>
          </w:tcPr>
          <w:p w14:paraId="31A2622F" w14:textId="7CF3F4C7" w:rsidR="000B1561" w:rsidRPr="00BB343F" w:rsidRDefault="000674FF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0674FF">
              <w:rPr>
                <w:sz w:val="24"/>
                <w:szCs w:val="24"/>
              </w:rPr>
              <w:t>Подсистема виртуализации</w:t>
            </w:r>
          </w:p>
        </w:tc>
      </w:tr>
      <w:tr w:rsidR="000B1561" w14:paraId="5196D725" w14:textId="77777777" w:rsidTr="00711C9F">
        <w:tc>
          <w:tcPr>
            <w:tcW w:w="2689" w:type="dxa"/>
            <w:vMerge/>
            <w:shd w:val="clear" w:color="auto" w:fill="DEEAF6" w:themeFill="accent5" w:themeFillTint="33"/>
            <w:vAlign w:val="center"/>
          </w:tcPr>
          <w:p w14:paraId="5EA4A278" w14:textId="77777777" w:rsidR="000B1561" w:rsidRPr="00D338BB" w:rsidRDefault="000B1561" w:rsidP="000B156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DEEAF6" w:themeFill="accent5" w:themeFillTint="33"/>
          </w:tcPr>
          <w:p w14:paraId="6CF9CF5A" w14:textId="4D606AB8" w:rsidR="000B1561" w:rsidRPr="000B1561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Геораспределение</w:t>
            </w:r>
            <w:proofErr w:type="spellEnd"/>
          </w:p>
        </w:tc>
        <w:tc>
          <w:tcPr>
            <w:tcW w:w="4252" w:type="dxa"/>
            <w:shd w:val="clear" w:color="auto" w:fill="DEEAF6" w:themeFill="accent5" w:themeFillTint="33"/>
          </w:tcPr>
          <w:p w14:paraId="46948FE7" w14:textId="10EAD710" w:rsidR="000B1561" w:rsidRPr="00D338BB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CDN</w:t>
            </w:r>
            <w:r>
              <w:rPr>
                <w:sz w:val="24"/>
                <w:szCs w:val="24"/>
              </w:rPr>
              <w:t>-узлы</w:t>
            </w:r>
          </w:p>
        </w:tc>
        <w:tc>
          <w:tcPr>
            <w:tcW w:w="3969" w:type="dxa"/>
            <w:shd w:val="clear" w:color="auto" w:fill="DEEAF6" w:themeFill="accent5" w:themeFillTint="33"/>
          </w:tcPr>
          <w:p w14:paraId="4C617373" w14:textId="7988BAB8" w:rsidR="000B1561" w:rsidRPr="00BB343F" w:rsidRDefault="000674FF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0674FF">
              <w:rPr>
                <w:sz w:val="24"/>
                <w:szCs w:val="24"/>
                <w:lang w:val="en-US"/>
              </w:rPr>
              <w:t>Подсистема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доставки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контента</w:t>
            </w:r>
            <w:proofErr w:type="spellEnd"/>
          </w:p>
        </w:tc>
      </w:tr>
      <w:tr w:rsidR="000B1561" w14:paraId="1C45271C" w14:textId="77777777" w:rsidTr="00711C9F">
        <w:tc>
          <w:tcPr>
            <w:tcW w:w="2689" w:type="dxa"/>
            <w:vMerge/>
            <w:shd w:val="clear" w:color="auto" w:fill="DEEAF6" w:themeFill="accent5" w:themeFillTint="33"/>
            <w:vAlign w:val="center"/>
          </w:tcPr>
          <w:p w14:paraId="22C89483" w14:textId="77777777" w:rsidR="000B1561" w:rsidRPr="00D338BB" w:rsidRDefault="000B1561" w:rsidP="000B156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DEEAF6" w:themeFill="accent5" w:themeFillTint="33"/>
          </w:tcPr>
          <w:p w14:paraId="03F638EA" w14:textId="6B35C7D4" w:rsidR="000B1561" w:rsidRPr="000B1561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Резервное копирование</w:t>
            </w:r>
          </w:p>
        </w:tc>
        <w:tc>
          <w:tcPr>
            <w:tcW w:w="4252" w:type="dxa"/>
            <w:shd w:val="clear" w:color="auto" w:fill="DEEAF6" w:themeFill="accent5" w:themeFillTint="33"/>
          </w:tcPr>
          <w:p w14:paraId="17F21BE3" w14:textId="2165C56C" w:rsidR="000B1561" w:rsidRPr="000B1561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Ленточные библиотеки</w:t>
            </w:r>
          </w:p>
        </w:tc>
        <w:tc>
          <w:tcPr>
            <w:tcW w:w="3969" w:type="dxa"/>
            <w:shd w:val="clear" w:color="auto" w:fill="DEEAF6" w:themeFill="accent5" w:themeFillTint="33"/>
          </w:tcPr>
          <w:p w14:paraId="3E2493C1" w14:textId="091AFF9C" w:rsidR="000B1561" w:rsidRPr="00BB343F" w:rsidRDefault="000674FF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0674FF">
              <w:rPr>
                <w:sz w:val="24"/>
                <w:szCs w:val="24"/>
                <w:lang w:val="en-US"/>
              </w:rPr>
              <w:t>Подсистема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резервного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копирования</w:t>
            </w:r>
            <w:proofErr w:type="spellEnd"/>
          </w:p>
        </w:tc>
      </w:tr>
      <w:tr w:rsidR="000B1561" w14:paraId="49196031" w14:textId="77777777" w:rsidTr="00711C9F">
        <w:tc>
          <w:tcPr>
            <w:tcW w:w="2689" w:type="dxa"/>
            <w:vMerge/>
            <w:shd w:val="clear" w:color="auto" w:fill="DEEAF6" w:themeFill="accent5" w:themeFillTint="33"/>
            <w:vAlign w:val="center"/>
          </w:tcPr>
          <w:p w14:paraId="23FA2867" w14:textId="77777777" w:rsidR="000B1561" w:rsidRPr="00D338BB" w:rsidRDefault="000B1561" w:rsidP="000B156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DEEAF6" w:themeFill="accent5" w:themeFillTint="33"/>
          </w:tcPr>
          <w:p w14:paraId="4EECB8FB" w14:textId="716ADB91" w:rsidR="000B1561" w:rsidRPr="000B1561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Автоматическое восстановление</w:t>
            </w:r>
          </w:p>
        </w:tc>
        <w:tc>
          <w:tcPr>
            <w:tcW w:w="4252" w:type="dxa"/>
            <w:shd w:val="clear" w:color="auto" w:fill="DEEAF6" w:themeFill="accent5" w:themeFillTint="33"/>
          </w:tcPr>
          <w:p w14:paraId="6A814C8C" w14:textId="2DCA7BE0" w:rsidR="000B1561" w:rsidRPr="00D338BB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Dual-PSU </w:t>
            </w:r>
            <w:r>
              <w:rPr>
                <w:sz w:val="24"/>
                <w:szCs w:val="24"/>
              </w:rPr>
              <w:t>серверы</w:t>
            </w:r>
          </w:p>
        </w:tc>
        <w:tc>
          <w:tcPr>
            <w:tcW w:w="3969" w:type="dxa"/>
            <w:shd w:val="clear" w:color="auto" w:fill="DEEAF6" w:themeFill="accent5" w:themeFillTint="33"/>
          </w:tcPr>
          <w:p w14:paraId="7D628F1E" w14:textId="4E327A5C" w:rsidR="000B1561" w:rsidRPr="00BB343F" w:rsidRDefault="000674FF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0674FF">
              <w:rPr>
                <w:sz w:val="24"/>
                <w:szCs w:val="24"/>
                <w:lang w:val="en-US"/>
              </w:rPr>
              <w:t>Подсистема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безопасности</w:t>
            </w:r>
            <w:proofErr w:type="spellEnd"/>
          </w:p>
        </w:tc>
      </w:tr>
      <w:tr w:rsidR="000B1561" w14:paraId="26760C38" w14:textId="77777777" w:rsidTr="00711C9F">
        <w:tc>
          <w:tcPr>
            <w:tcW w:w="2689" w:type="dxa"/>
            <w:vMerge w:val="restart"/>
            <w:shd w:val="clear" w:color="auto" w:fill="E2EFD9" w:themeFill="accent6" w:themeFillTint="33"/>
            <w:vAlign w:val="center"/>
          </w:tcPr>
          <w:p w14:paraId="6D8C2006" w14:textId="3C4599AE" w:rsidR="000B1561" w:rsidRPr="00D338BB" w:rsidRDefault="000B1561" w:rsidP="000B156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338BB">
              <w:rPr>
                <w:b/>
                <w:bCs/>
                <w:sz w:val="24"/>
                <w:szCs w:val="24"/>
              </w:rPr>
              <w:t>Экономия времени (автоматизация)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33B5796C" w14:textId="2854EE5E" w:rsidR="000B1561" w:rsidRPr="000B1561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Шаблоны ВМ</w:t>
            </w:r>
          </w:p>
        </w:tc>
        <w:tc>
          <w:tcPr>
            <w:tcW w:w="4252" w:type="dxa"/>
            <w:shd w:val="clear" w:color="auto" w:fill="E2EFD9" w:themeFill="accent6" w:themeFillTint="33"/>
          </w:tcPr>
          <w:p w14:paraId="53FFE5CC" w14:textId="6E2E8DE4" w:rsidR="000B1561" w:rsidRPr="000B1561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Гипервизор</w:t>
            </w:r>
          </w:p>
        </w:tc>
        <w:tc>
          <w:tcPr>
            <w:tcW w:w="3969" w:type="dxa"/>
            <w:shd w:val="clear" w:color="auto" w:fill="E2EFD9" w:themeFill="accent6" w:themeFillTint="33"/>
          </w:tcPr>
          <w:p w14:paraId="1B1F9A7A" w14:textId="3F020A19" w:rsidR="000B1561" w:rsidRPr="00BB343F" w:rsidRDefault="000674FF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0674FF">
              <w:rPr>
                <w:sz w:val="24"/>
                <w:szCs w:val="24"/>
                <w:lang w:val="en-US"/>
              </w:rPr>
              <w:t>Подсистема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виртуализации</w:t>
            </w:r>
            <w:proofErr w:type="spellEnd"/>
          </w:p>
        </w:tc>
      </w:tr>
      <w:tr w:rsidR="000B1561" w14:paraId="520106E1" w14:textId="77777777" w:rsidTr="00711C9F">
        <w:tc>
          <w:tcPr>
            <w:tcW w:w="2689" w:type="dxa"/>
            <w:vMerge/>
            <w:shd w:val="clear" w:color="auto" w:fill="E2EFD9" w:themeFill="accent6" w:themeFillTint="33"/>
            <w:vAlign w:val="center"/>
          </w:tcPr>
          <w:p w14:paraId="19BF8847" w14:textId="77777777" w:rsidR="000B1561" w:rsidRPr="00D338BB" w:rsidRDefault="000B1561" w:rsidP="000B156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E2EFD9" w:themeFill="accent6" w:themeFillTint="33"/>
          </w:tcPr>
          <w:p w14:paraId="63DBCDA7" w14:textId="34CBEBDC" w:rsidR="000B1561" w:rsidRPr="000B1561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Оркестрация</w:t>
            </w:r>
            <w:proofErr w:type="spellEnd"/>
            <w:r>
              <w:rPr>
                <w:sz w:val="24"/>
                <w:szCs w:val="24"/>
              </w:rPr>
              <w:t xml:space="preserve"> контейнеров</w:t>
            </w:r>
          </w:p>
        </w:tc>
        <w:tc>
          <w:tcPr>
            <w:tcW w:w="4252" w:type="dxa"/>
            <w:shd w:val="clear" w:color="auto" w:fill="E2EFD9" w:themeFill="accent6" w:themeFillTint="33"/>
          </w:tcPr>
          <w:p w14:paraId="026D72E9" w14:textId="7C5049CC" w:rsidR="000B1561" w:rsidRPr="00D338BB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Серверы с </w:t>
            </w:r>
            <w:r>
              <w:rPr>
                <w:sz w:val="24"/>
                <w:szCs w:val="24"/>
                <w:lang w:val="en-US"/>
              </w:rPr>
              <w:t>Docker</w:t>
            </w:r>
          </w:p>
        </w:tc>
        <w:tc>
          <w:tcPr>
            <w:tcW w:w="3969" w:type="dxa"/>
            <w:shd w:val="clear" w:color="auto" w:fill="E2EFD9" w:themeFill="accent6" w:themeFillTint="33"/>
          </w:tcPr>
          <w:p w14:paraId="3BDE160F" w14:textId="251D6C2D" w:rsidR="000B1561" w:rsidRPr="00BB343F" w:rsidRDefault="000674FF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0674FF">
              <w:rPr>
                <w:sz w:val="24"/>
                <w:szCs w:val="24"/>
                <w:lang w:val="en-US"/>
              </w:rPr>
              <w:t>Подсистема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управления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контейнерами</w:t>
            </w:r>
            <w:proofErr w:type="spellEnd"/>
          </w:p>
        </w:tc>
      </w:tr>
      <w:tr w:rsidR="000B1561" w14:paraId="372BE649" w14:textId="77777777" w:rsidTr="00711C9F">
        <w:tc>
          <w:tcPr>
            <w:tcW w:w="2689" w:type="dxa"/>
            <w:vMerge/>
            <w:shd w:val="clear" w:color="auto" w:fill="E2EFD9" w:themeFill="accent6" w:themeFillTint="33"/>
            <w:vAlign w:val="center"/>
          </w:tcPr>
          <w:p w14:paraId="0C71D6E2" w14:textId="77777777" w:rsidR="000B1561" w:rsidRPr="00D338BB" w:rsidRDefault="000B1561" w:rsidP="000B156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E2EFD9" w:themeFill="accent6" w:themeFillTint="33"/>
          </w:tcPr>
          <w:p w14:paraId="064D5A39" w14:textId="7911789B" w:rsidR="000B1561" w:rsidRPr="000B258A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CI/CD-</w:t>
            </w:r>
            <w:proofErr w:type="spellStart"/>
            <w:r>
              <w:rPr>
                <w:sz w:val="24"/>
                <w:szCs w:val="24"/>
              </w:rPr>
              <w:t>пайплайны</w:t>
            </w:r>
            <w:proofErr w:type="spellEnd"/>
          </w:p>
        </w:tc>
        <w:tc>
          <w:tcPr>
            <w:tcW w:w="4252" w:type="dxa"/>
            <w:shd w:val="clear" w:color="auto" w:fill="E2EFD9" w:themeFill="accent6" w:themeFillTint="33"/>
          </w:tcPr>
          <w:p w14:paraId="608AE012" w14:textId="7103022B" w:rsidR="000B1561" w:rsidRPr="000B1561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Серверы сборки</w:t>
            </w:r>
          </w:p>
        </w:tc>
        <w:tc>
          <w:tcPr>
            <w:tcW w:w="3969" w:type="dxa"/>
            <w:shd w:val="clear" w:color="auto" w:fill="E2EFD9" w:themeFill="accent6" w:themeFillTint="33"/>
          </w:tcPr>
          <w:p w14:paraId="4AC3088D" w14:textId="1B3B9A11" w:rsidR="000B1561" w:rsidRPr="00BB343F" w:rsidRDefault="000674FF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0674FF">
              <w:rPr>
                <w:sz w:val="24"/>
                <w:szCs w:val="24"/>
                <w:lang w:val="en-US"/>
              </w:rPr>
              <w:t>Подсистема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непрерывной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интеграции</w:t>
            </w:r>
            <w:proofErr w:type="spellEnd"/>
          </w:p>
        </w:tc>
      </w:tr>
      <w:tr w:rsidR="000B1561" w14:paraId="39CA27CB" w14:textId="77777777" w:rsidTr="00711C9F">
        <w:tc>
          <w:tcPr>
            <w:tcW w:w="2689" w:type="dxa"/>
            <w:vMerge/>
            <w:shd w:val="clear" w:color="auto" w:fill="E2EFD9" w:themeFill="accent6" w:themeFillTint="33"/>
            <w:vAlign w:val="center"/>
          </w:tcPr>
          <w:p w14:paraId="2A2E48ED" w14:textId="77777777" w:rsidR="000B1561" w:rsidRPr="00D338BB" w:rsidRDefault="000B1561" w:rsidP="000B156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E2EFD9" w:themeFill="accent6" w:themeFillTint="33"/>
          </w:tcPr>
          <w:p w14:paraId="4CB06DBC" w14:textId="6167E87F" w:rsidR="000B1561" w:rsidRPr="000B1561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Конфигурация как код</w:t>
            </w:r>
          </w:p>
        </w:tc>
        <w:tc>
          <w:tcPr>
            <w:tcW w:w="4252" w:type="dxa"/>
            <w:shd w:val="clear" w:color="auto" w:fill="E2EFD9" w:themeFill="accent6" w:themeFillTint="33"/>
          </w:tcPr>
          <w:p w14:paraId="276EA3A2" w14:textId="3C712A92" w:rsidR="000B1561" w:rsidRPr="000B1561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Облачные платформы</w:t>
            </w:r>
          </w:p>
        </w:tc>
        <w:tc>
          <w:tcPr>
            <w:tcW w:w="3969" w:type="dxa"/>
            <w:shd w:val="clear" w:color="auto" w:fill="E2EFD9" w:themeFill="accent6" w:themeFillTint="33"/>
          </w:tcPr>
          <w:p w14:paraId="5A884BA0" w14:textId="13575649" w:rsidR="000B1561" w:rsidRPr="00BB343F" w:rsidRDefault="000674FF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0674FF">
              <w:rPr>
                <w:sz w:val="24"/>
                <w:szCs w:val="24"/>
                <w:lang w:val="en-US"/>
              </w:rPr>
              <w:t>Подсистема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управления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инфраструктурой</w:t>
            </w:r>
            <w:proofErr w:type="spellEnd"/>
          </w:p>
        </w:tc>
      </w:tr>
      <w:tr w:rsidR="000B1561" w14:paraId="7D4B8FA9" w14:textId="77777777" w:rsidTr="00711C9F">
        <w:tc>
          <w:tcPr>
            <w:tcW w:w="2689" w:type="dxa"/>
            <w:vMerge/>
            <w:shd w:val="clear" w:color="auto" w:fill="E2EFD9" w:themeFill="accent6" w:themeFillTint="33"/>
            <w:vAlign w:val="center"/>
          </w:tcPr>
          <w:p w14:paraId="1B657B74" w14:textId="77777777" w:rsidR="000B1561" w:rsidRPr="00D338BB" w:rsidRDefault="000B1561" w:rsidP="000B156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E2EFD9" w:themeFill="accent6" w:themeFillTint="33"/>
          </w:tcPr>
          <w:p w14:paraId="1F3DC96A" w14:textId="521194AF" w:rsidR="000B1561" w:rsidRPr="000B1561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Автоматическое масштабирование</w:t>
            </w:r>
          </w:p>
        </w:tc>
        <w:tc>
          <w:tcPr>
            <w:tcW w:w="4252" w:type="dxa"/>
            <w:shd w:val="clear" w:color="auto" w:fill="E2EFD9" w:themeFill="accent6" w:themeFillTint="33"/>
          </w:tcPr>
          <w:p w14:paraId="2064AACC" w14:textId="64CF9832" w:rsidR="000B1561" w:rsidRPr="00D338BB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Серверы с </w:t>
            </w:r>
            <w:r>
              <w:rPr>
                <w:sz w:val="24"/>
                <w:szCs w:val="24"/>
                <w:lang w:val="en-US"/>
              </w:rPr>
              <w:t>API</w:t>
            </w:r>
          </w:p>
        </w:tc>
        <w:tc>
          <w:tcPr>
            <w:tcW w:w="3969" w:type="dxa"/>
            <w:shd w:val="clear" w:color="auto" w:fill="E2EFD9" w:themeFill="accent6" w:themeFillTint="33"/>
          </w:tcPr>
          <w:p w14:paraId="50F90BEE" w14:textId="71461C03" w:rsidR="000B1561" w:rsidRPr="00BB343F" w:rsidRDefault="000674FF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0674FF">
              <w:rPr>
                <w:sz w:val="24"/>
                <w:szCs w:val="24"/>
                <w:lang w:val="en-US"/>
              </w:rPr>
              <w:t>Подсистема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масштабирования</w:t>
            </w:r>
            <w:proofErr w:type="spellEnd"/>
          </w:p>
        </w:tc>
      </w:tr>
      <w:tr w:rsidR="000B1561" w14:paraId="493C8A85" w14:textId="77777777" w:rsidTr="00711C9F">
        <w:tc>
          <w:tcPr>
            <w:tcW w:w="2689" w:type="dxa"/>
            <w:vMerge/>
            <w:shd w:val="clear" w:color="auto" w:fill="E2EFD9" w:themeFill="accent6" w:themeFillTint="33"/>
            <w:vAlign w:val="center"/>
          </w:tcPr>
          <w:p w14:paraId="56D33D4E" w14:textId="77777777" w:rsidR="000B1561" w:rsidRPr="00D338BB" w:rsidRDefault="000B1561" w:rsidP="000B156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E2EFD9" w:themeFill="accent6" w:themeFillTint="33"/>
          </w:tcPr>
          <w:p w14:paraId="00E3BD5F" w14:textId="0F97C1C8" w:rsidR="000B1561" w:rsidRPr="000B1561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патчами</w:t>
            </w:r>
          </w:p>
        </w:tc>
        <w:tc>
          <w:tcPr>
            <w:tcW w:w="4252" w:type="dxa"/>
            <w:shd w:val="clear" w:color="auto" w:fill="E2EFD9" w:themeFill="accent6" w:themeFillTint="33"/>
          </w:tcPr>
          <w:p w14:paraId="3BE4856F" w14:textId="16C1171E" w:rsidR="000B1561" w:rsidRPr="000B1561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Центры обновлений</w:t>
            </w:r>
          </w:p>
        </w:tc>
        <w:tc>
          <w:tcPr>
            <w:tcW w:w="3969" w:type="dxa"/>
            <w:shd w:val="clear" w:color="auto" w:fill="E2EFD9" w:themeFill="accent6" w:themeFillTint="33"/>
          </w:tcPr>
          <w:p w14:paraId="48DFB556" w14:textId="114BA8DB" w:rsidR="000B1561" w:rsidRPr="00BB343F" w:rsidRDefault="000674FF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0674FF">
              <w:rPr>
                <w:sz w:val="24"/>
                <w:szCs w:val="24"/>
                <w:lang w:val="en-US"/>
              </w:rPr>
              <w:t>Подсистема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обновлений</w:t>
            </w:r>
            <w:proofErr w:type="spellEnd"/>
          </w:p>
        </w:tc>
      </w:tr>
      <w:tr w:rsidR="000B1561" w14:paraId="108F3CA9" w14:textId="77777777" w:rsidTr="00711C9F">
        <w:tc>
          <w:tcPr>
            <w:tcW w:w="2689" w:type="dxa"/>
            <w:vMerge/>
            <w:shd w:val="clear" w:color="auto" w:fill="E2EFD9" w:themeFill="accent6" w:themeFillTint="33"/>
            <w:vAlign w:val="center"/>
          </w:tcPr>
          <w:p w14:paraId="329AE7D5" w14:textId="77777777" w:rsidR="000B1561" w:rsidRPr="00D338BB" w:rsidRDefault="000B1561" w:rsidP="000B156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E2EFD9" w:themeFill="accent6" w:themeFillTint="33"/>
          </w:tcPr>
          <w:p w14:paraId="7BBCB635" w14:textId="4272D20B" w:rsidR="000B1561" w:rsidRPr="000B1561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Мониторинг безопасности</w:t>
            </w:r>
          </w:p>
        </w:tc>
        <w:tc>
          <w:tcPr>
            <w:tcW w:w="4252" w:type="dxa"/>
            <w:shd w:val="clear" w:color="auto" w:fill="E2EFD9" w:themeFill="accent6" w:themeFillTint="33"/>
          </w:tcPr>
          <w:p w14:paraId="11A71BAC" w14:textId="42B68029" w:rsidR="000B1561" w:rsidRPr="00D338BB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Сетевые </w:t>
            </w:r>
            <w:r>
              <w:rPr>
                <w:sz w:val="24"/>
                <w:szCs w:val="24"/>
                <w:lang w:val="en-US"/>
              </w:rPr>
              <w:t>TAP</w:t>
            </w:r>
            <w:r>
              <w:rPr>
                <w:sz w:val="24"/>
                <w:szCs w:val="24"/>
              </w:rPr>
              <w:t>-устройства</w:t>
            </w:r>
          </w:p>
        </w:tc>
        <w:tc>
          <w:tcPr>
            <w:tcW w:w="3969" w:type="dxa"/>
            <w:shd w:val="clear" w:color="auto" w:fill="E2EFD9" w:themeFill="accent6" w:themeFillTint="33"/>
          </w:tcPr>
          <w:p w14:paraId="52DD583F" w14:textId="285F99E1" w:rsidR="000B1561" w:rsidRPr="00BB343F" w:rsidRDefault="000674FF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0674FF">
              <w:rPr>
                <w:sz w:val="24"/>
                <w:szCs w:val="24"/>
                <w:lang w:val="en-US"/>
              </w:rPr>
              <w:t>Подсистема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безопасности</w:t>
            </w:r>
            <w:proofErr w:type="spellEnd"/>
          </w:p>
        </w:tc>
      </w:tr>
      <w:tr w:rsidR="000B1561" w14:paraId="130E27C8" w14:textId="77777777" w:rsidTr="00711C9F">
        <w:tc>
          <w:tcPr>
            <w:tcW w:w="2689" w:type="dxa"/>
            <w:vMerge/>
            <w:shd w:val="clear" w:color="auto" w:fill="E2EFD9" w:themeFill="accent6" w:themeFillTint="33"/>
            <w:vAlign w:val="center"/>
          </w:tcPr>
          <w:p w14:paraId="6216D5B7" w14:textId="77777777" w:rsidR="000B1561" w:rsidRPr="00D338BB" w:rsidRDefault="000B1561" w:rsidP="000B156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E2EFD9" w:themeFill="accent6" w:themeFillTint="33"/>
          </w:tcPr>
          <w:p w14:paraId="2111C1C5" w14:textId="2316CC46" w:rsidR="000B1561" w:rsidRPr="000B1561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идентификацией</w:t>
            </w:r>
          </w:p>
        </w:tc>
        <w:tc>
          <w:tcPr>
            <w:tcW w:w="4252" w:type="dxa"/>
            <w:shd w:val="clear" w:color="auto" w:fill="E2EFD9" w:themeFill="accent6" w:themeFillTint="33"/>
          </w:tcPr>
          <w:p w14:paraId="414378CF" w14:textId="412DDC0D" w:rsidR="000B1561" w:rsidRPr="000B1561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Серверы аутентификации</w:t>
            </w:r>
          </w:p>
        </w:tc>
        <w:tc>
          <w:tcPr>
            <w:tcW w:w="3969" w:type="dxa"/>
            <w:shd w:val="clear" w:color="auto" w:fill="E2EFD9" w:themeFill="accent6" w:themeFillTint="33"/>
          </w:tcPr>
          <w:p w14:paraId="547E79A9" w14:textId="70414518" w:rsidR="000B1561" w:rsidRPr="00BB343F" w:rsidRDefault="000674FF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0674FF">
              <w:rPr>
                <w:sz w:val="24"/>
                <w:szCs w:val="24"/>
                <w:lang w:val="en-US"/>
              </w:rPr>
              <w:t>Подсистема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аутентификации</w:t>
            </w:r>
            <w:proofErr w:type="spellEnd"/>
          </w:p>
        </w:tc>
      </w:tr>
      <w:tr w:rsidR="000B1561" w14:paraId="50ED0DA1" w14:textId="77777777" w:rsidTr="00711C9F">
        <w:tc>
          <w:tcPr>
            <w:tcW w:w="2689" w:type="dxa"/>
            <w:vMerge/>
            <w:shd w:val="clear" w:color="auto" w:fill="E2EFD9" w:themeFill="accent6" w:themeFillTint="33"/>
            <w:vAlign w:val="center"/>
          </w:tcPr>
          <w:p w14:paraId="2118DFE7" w14:textId="77777777" w:rsidR="000B1561" w:rsidRPr="00D338BB" w:rsidRDefault="000B1561" w:rsidP="000B156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E2EFD9" w:themeFill="accent6" w:themeFillTint="33"/>
          </w:tcPr>
          <w:p w14:paraId="525255E4" w14:textId="442A9B5A" w:rsidR="000B1561" w:rsidRPr="000B1561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Логирование</w:t>
            </w:r>
          </w:p>
        </w:tc>
        <w:tc>
          <w:tcPr>
            <w:tcW w:w="4252" w:type="dxa"/>
            <w:shd w:val="clear" w:color="auto" w:fill="E2EFD9" w:themeFill="accent6" w:themeFillTint="33"/>
          </w:tcPr>
          <w:p w14:paraId="3BB5F5C7" w14:textId="3C5A360E" w:rsidR="000B1561" w:rsidRPr="000B1561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Централизованные хранилища</w:t>
            </w:r>
          </w:p>
        </w:tc>
        <w:tc>
          <w:tcPr>
            <w:tcW w:w="3969" w:type="dxa"/>
            <w:shd w:val="clear" w:color="auto" w:fill="E2EFD9" w:themeFill="accent6" w:themeFillTint="33"/>
          </w:tcPr>
          <w:p w14:paraId="4EA2A6FD" w14:textId="5AE36EE9" w:rsidR="000B1561" w:rsidRPr="000674FF" w:rsidRDefault="000674FF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0674FF">
              <w:rPr>
                <w:sz w:val="24"/>
                <w:szCs w:val="24"/>
              </w:rPr>
              <w:t>Подсистема сбора и анализа логов</w:t>
            </w:r>
          </w:p>
        </w:tc>
      </w:tr>
      <w:tr w:rsidR="000B1561" w14:paraId="246603E7" w14:textId="77777777" w:rsidTr="00711C9F">
        <w:tc>
          <w:tcPr>
            <w:tcW w:w="2689" w:type="dxa"/>
            <w:vMerge w:val="restart"/>
            <w:shd w:val="clear" w:color="auto" w:fill="FFF2CC" w:themeFill="accent4" w:themeFillTint="33"/>
            <w:vAlign w:val="center"/>
          </w:tcPr>
          <w:p w14:paraId="3130AB89" w14:textId="523DC365" w:rsidR="000B1561" w:rsidRPr="00D338BB" w:rsidRDefault="000B1561" w:rsidP="000B156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338BB">
              <w:rPr>
                <w:b/>
                <w:bCs/>
                <w:sz w:val="24"/>
                <w:szCs w:val="24"/>
              </w:rPr>
              <w:t>Экономия денег</w:t>
            </w:r>
          </w:p>
        </w:tc>
        <w:tc>
          <w:tcPr>
            <w:tcW w:w="3827" w:type="dxa"/>
            <w:shd w:val="clear" w:color="auto" w:fill="FFF2CC" w:themeFill="accent4" w:themeFillTint="33"/>
          </w:tcPr>
          <w:p w14:paraId="33317CA3" w14:textId="24823F9B" w:rsidR="000B1561" w:rsidRPr="000B1561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Виртуализация</w:t>
            </w:r>
          </w:p>
        </w:tc>
        <w:tc>
          <w:tcPr>
            <w:tcW w:w="4252" w:type="dxa"/>
            <w:shd w:val="clear" w:color="auto" w:fill="FFF2CC" w:themeFill="accent4" w:themeFillTint="33"/>
          </w:tcPr>
          <w:p w14:paraId="0C875934" w14:textId="3D268BDF" w:rsidR="000B1561" w:rsidRPr="000B1561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Консолидированные серверы</w:t>
            </w:r>
          </w:p>
        </w:tc>
        <w:tc>
          <w:tcPr>
            <w:tcW w:w="3969" w:type="dxa"/>
            <w:shd w:val="clear" w:color="auto" w:fill="FFF2CC" w:themeFill="accent4" w:themeFillTint="33"/>
          </w:tcPr>
          <w:p w14:paraId="3F75C727" w14:textId="5BD21DA4" w:rsidR="000B1561" w:rsidRPr="00BB343F" w:rsidRDefault="000674FF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0674FF">
              <w:rPr>
                <w:sz w:val="24"/>
                <w:szCs w:val="24"/>
                <w:lang w:val="en-US"/>
              </w:rPr>
              <w:t>Подсистема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виртуализации</w:t>
            </w:r>
            <w:proofErr w:type="spellEnd"/>
          </w:p>
        </w:tc>
      </w:tr>
      <w:tr w:rsidR="000B1561" w14:paraId="61F71D23" w14:textId="77777777" w:rsidTr="00711C9F">
        <w:tc>
          <w:tcPr>
            <w:tcW w:w="2689" w:type="dxa"/>
            <w:vMerge/>
            <w:shd w:val="clear" w:color="auto" w:fill="FFF2CC" w:themeFill="accent4" w:themeFillTint="33"/>
          </w:tcPr>
          <w:p w14:paraId="78B07B7F" w14:textId="77777777" w:rsidR="000B1561" w:rsidRPr="000B1561" w:rsidRDefault="000B1561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FFF2CC" w:themeFill="accent4" w:themeFillTint="33"/>
          </w:tcPr>
          <w:p w14:paraId="257EBB63" w14:textId="499BD9F8" w:rsidR="000B1561" w:rsidRPr="000B258A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Open-source</w:t>
            </w:r>
            <w:r>
              <w:rPr>
                <w:sz w:val="24"/>
                <w:szCs w:val="24"/>
              </w:rPr>
              <w:t xml:space="preserve"> решения</w:t>
            </w:r>
          </w:p>
        </w:tc>
        <w:tc>
          <w:tcPr>
            <w:tcW w:w="4252" w:type="dxa"/>
            <w:shd w:val="clear" w:color="auto" w:fill="FFF2CC" w:themeFill="accent4" w:themeFillTint="33"/>
          </w:tcPr>
          <w:p w14:paraId="09E78F5F" w14:textId="56F7D88D" w:rsidR="000B1561" w:rsidRPr="000B1561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Стандартные серверы</w:t>
            </w:r>
          </w:p>
        </w:tc>
        <w:tc>
          <w:tcPr>
            <w:tcW w:w="3969" w:type="dxa"/>
            <w:shd w:val="clear" w:color="auto" w:fill="FFF2CC" w:themeFill="accent4" w:themeFillTint="33"/>
          </w:tcPr>
          <w:p w14:paraId="1373F127" w14:textId="40BDE13A" w:rsidR="000B1561" w:rsidRPr="000674FF" w:rsidRDefault="000674FF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0674FF">
              <w:rPr>
                <w:sz w:val="24"/>
                <w:szCs w:val="24"/>
              </w:rPr>
              <w:t>Подсистема с открытым исходным кодом</w:t>
            </w:r>
          </w:p>
        </w:tc>
      </w:tr>
      <w:tr w:rsidR="000B1561" w14:paraId="2254A026" w14:textId="77777777" w:rsidTr="00711C9F">
        <w:tc>
          <w:tcPr>
            <w:tcW w:w="2689" w:type="dxa"/>
            <w:vMerge/>
            <w:shd w:val="clear" w:color="auto" w:fill="FFF2CC" w:themeFill="accent4" w:themeFillTint="33"/>
          </w:tcPr>
          <w:p w14:paraId="6025BBDA" w14:textId="77777777" w:rsidR="000B1561" w:rsidRPr="000B1561" w:rsidRDefault="000B1561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FFF2CC" w:themeFill="accent4" w:themeFillTint="33"/>
          </w:tcPr>
          <w:p w14:paraId="22A488DE" w14:textId="380EE61E" w:rsidR="000B1561" w:rsidRPr="000B1561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Облачные оптимизации</w:t>
            </w:r>
          </w:p>
        </w:tc>
        <w:tc>
          <w:tcPr>
            <w:tcW w:w="4252" w:type="dxa"/>
            <w:shd w:val="clear" w:color="auto" w:fill="FFF2CC" w:themeFill="accent4" w:themeFillTint="33"/>
          </w:tcPr>
          <w:p w14:paraId="1D236AFE" w14:textId="1EBD38D0" w:rsidR="000B1561" w:rsidRPr="000B1561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Гибридная инфраструктура</w:t>
            </w:r>
          </w:p>
        </w:tc>
        <w:tc>
          <w:tcPr>
            <w:tcW w:w="3969" w:type="dxa"/>
            <w:shd w:val="clear" w:color="auto" w:fill="FFF2CC" w:themeFill="accent4" w:themeFillTint="33"/>
          </w:tcPr>
          <w:p w14:paraId="72CC4A8B" w14:textId="5D8FAE66" w:rsidR="000B1561" w:rsidRPr="00BB343F" w:rsidRDefault="000674FF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0674FF">
              <w:rPr>
                <w:sz w:val="24"/>
                <w:szCs w:val="24"/>
                <w:lang w:val="en-US"/>
              </w:rPr>
              <w:t>Подсистема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облачных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вычислений</w:t>
            </w:r>
            <w:proofErr w:type="spellEnd"/>
          </w:p>
        </w:tc>
      </w:tr>
      <w:tr w:rsidR="000B1561" w14:paraId="69A6707D" w14:textId="77777777" w:rsidTr="00711C9F">
        <w:tc>
          <w:tcPr>
            <w:tcW w:w="2689" w:type="dxa"/>
            <w:vMerge/>
            <w:shd w:val="clear" w:color="auto" w:fill="FFF2CC" w:themeFill="accent4" w:themeFillTint="33"/>
          </w:tcPr>
          <w:p w14:paraId="239089C7" w14:textId="77777777" w:rsidR="000B1561" w:rsidRPr="000B1561" w:rsidRDefault="000B1561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FFF2CC" w:themeFill="accent4" w:themeFillTint="33"/>
          </w:tcPr>
          <w:p w14:paraId="7B026511" w14:textId="474BD7CF" w:rsidR="000B1561" w:rsidRPr="000B1561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Энергоэффективность</w:t>
            </w:r>
          </w:p>
        </w:tc>
        <w:tc>
          <w:tcPr>
            <w:tcW w:w="4252" w:type="dxa"/>
            <w:shd w:val="clear" w:color="auto" w:fill="FFF2CC" w:themeFill="accent4" w:themeFillTint="33"/>
          </w:tcPr>
          <w:p w14:paraId="25EC2BD9" w14:textId="799DCAC2" w:rsidR="000B1561" w:rsidRPr="000B1561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Серверы с низким энергопотреблением</w:t>
            </w:r>
          </w:p>
        </w:tc>
        <w:tc>
          <w:tcPr>
            <w:tcW w:w="3969" w:type="dxa"/>
            <w:shd w:val="clear" w:color="auto" w:fill="FFF2CC" w:themeFill="accent4" w:themeFillTint="33"/>
          </w:tcPr>
          <w:p w14:paraId="705AE23F" w14:textId="2144785D" w:rsidR="000B1561" w:rsidRPr="000B1561" w:rsidRDefault="000674FF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0674FF">
              <w:rPr>
                <w:sz w:val="24"/>
                <w:szCs w:val="24"/>
              </w:rPr>
              <w:t xml:space="preserve">Подсистема </w:t>
            </w:r>
            <w:proofErr w:type="spellStart"/>
            <w:r w:rsidRPr="000674FF">
              <w:rPr>
                <w:sz w:val="24"/>
                <w:szCs w:val="24"/>
              </w:rPr>
              <w:t>энергоменеджмента</w:t>
            </w:r>
            <w:proofErr w:type="spellEnd"/>
          </w:p>
        </w:tc>
      </w:tr>
      <w:tr w:rsidR="000B1561" w14:paraId="7582D582" w14:textId="77777777" w:rsidTr="00711C9F">
        <w:tc>
          <w:tcPr>
            <w:tcW w:w="2689" w:type="dxa"/>
            <w:vMerge/>
            <w:shd w:val="clear" w:color="auto" w:fill="FFF2CC" w:themeFill="accent4" w:themeFillTint="33"/>
          </w:tcPr>
          <w:p w14:paraId="313650F0" w14:textId="77777777" w:rsidR="000B1561" w:rsidRPr="000B1561" w:rsidRDefault="000B1561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FFF2CC" w:themeFill="accent4" w:themeFillTint="33"/>
          </w:tcPr>
          <w:p w14:paraId="0BCBE5C0" w14:textId="16B8F2C8" w:rsidR="000B1561" w:rsidRPr="000B1561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Аренда мощностей</w:t>
            </w:r>
          </w:p>
        </w:tc>
        <w:tc>
          <w:tcPr>
            <w:tcW w:w="4252" w:type="dxa"/>
            <w:shd w:val="clear" w:color="auto" w:fill="FFF2CC" w:themeFill="accent4" w:themeFillTint="33"/>
          </w:tcPr>
          <w:p w14:paraId="2839B312" w14:textId="207E9AFF" w:rsidR="000B1561" w:rsidRPr="00D338BB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Colocation</w:t>
            </w:r>
            <w:r>
              <w:rPr>
                <w:sz w:val="24"/>
                <w:szCs w:val="24"/>
              </w:rPr>
              <w:t>-серверы</w:t>
            </w:r>
          </w:p>
        </w:tc>
        <w:tc>
          <w:tcPr>
            <w:tcW w:w="3969" w:type="dxa"/>
            <w:shd w:val="clear" w:color="auto" w:fill="FFF2CC" w:themeFill="accent4" w:themeFillTint="33"/>
          </w:tcPr>
          <w:p w14:paraId="4897757B" w14:textId="3B32B046" w:rsidR="000B1561" w:rsidRPr="000B1561" w:rsidRDefault="00BB343F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Облачные провайдеры</w:t>
            </w:r>
          </w:p>
        </w:tc>
      </w:tr>
      <w:tr w:rsidR="000B1561" w14:paraId="79055F7E" w14:textId="77777777" w:rsidTr="00711C9F">
        <w:tc>
          <w:tcPr>
            <w:tcW w:w="2689" w:type="dxa"/>
            <w:vMerge/>
            <w:shd w:val="clear" w:color="auto" w:fill="FFF2CC" w:themeFill="accent4" w:themeFillTint="33"/>
          </w:tcPr>
          <w:p w14:paraId="3745D6A9" w14:textId="77777777" w:rsidR="000B1561" w:rsidRPr="000B1561" w:rsidRDefault="000B1561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FFF2CC" w:themeFill="accent4" w:themeFillTint="33"/>
          </w:tcPr>
          <w:p w14:paraId="0D48E3BF" w14:textId="342AD57D" w:rsidR="000B1561" w:rsidRPr="000B1561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Утилизация старых систем</w:t>
            </w:r>
          </w:p>
        </w:tc>
        <w:tc>
          <w:tcPr>
            <w:tcW w:w="4252" w:type="dxa"/>
            <w:shd w:val="clear" w:color="auto" w:fill="FFF2CC" w:themeFill="accent4" w:themeFillTint="33"/>
          </w:tcPr>
          <w:p w14:paraId="4055BB67" w14:textId="3F534946" w:rsidR="000B1561" w:rsidRPr="000B1561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Серверы б/у</w:t>
            </w:r>
          </w:p>
        </w:tc>
        <w:tc>
          <w:tcPr>
            <w:tcW w:w="3969" w:type="dxa"/>
            <w:shd w:val="clear" w:color="auto" w:fill="FFF2CC" w:themeFill="accent4" w:themeFillTint="33"/>
          </w:tcPr>
          <w:p w14:paraId="34032DEB" w14:textId="0FF45FF8" w:rsidR="000B1561" w:rsidRPr="000B1561" w:rsidRDefault="00BB343F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Рециклинг-программы</w:t>
            </w:r>
          </w:p>
        </w:tc>
      </w:tr>
      <w:tr w:rsidR="000B1561" w14:paraId="5A3FE194" w14:textId="77777777" w:rsidTr="00711C9F">
        <w:tc>
          <w:tcPr>
            <w:tcW w:w="2689" w:type="dxa"/>
            <w:vMerge/>
            <w:shd w:val="clear" w:color="auto" w:fill="FFF2CC" w:themeFill="accent4" w:themeFillTint="33"/>
          </w:tcPr>
          <w:p w14:paraId="5E2D5DC8" w14:textId="77777777" w:rsidR="000B1561" w:rsidRPr="000B1561" w:rsidRDefault="000B1561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FFF2CC" w:themeFill="accent4" w:themeFillTint="33"/>
          </w:tcPr>
          <w:p w14:paraId="0D73A8FC" w14:textId="764F152F" w:rsidR="000B1561" w:rsidRPr="000B1561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Лицензионная оптимизация</w:t>
            </w:r>
          </w:p>
        </w:tc>
        <w:tc>
          <w:tcPr>
            <w:tcW w:w="4252" w:type="dxa"/>
            <w:shd w:val="clear" w:color="auto" w:fill="FFF2CC" w:themeFill="accent4" w:themeFillTint="33"/>
          </w:tcPr>
          <w:p w14:paraId="29269188" w14:textId="1BF11BA0" w:rsidR="000B1561" w:rsidRPr="000B1561" w:rsidRDefault="00D338BB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Универсальные серверы</w:t>
            </w:r>
          </w:p>
        </w:tc>
        <w:tc>
          <w:tcPr>
            <w:tcW w:w="3969" w:type="dxa"/>
            <w:shd w:val="clear" w:color="auto" w:fill="FFF2CC" w:themeFill="accent4" w:themeFillTint="33"/>
          </w:tcPr>
          <w:p w14:paraId="47A9DAE8" w14:textId="131FBB45" w:rsidR="000B1561" w:rsidRPr="00BB343F" w:rsidRDefault="000674FF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0674FF">
              <w:rPr>
                <w:sz w:val="24"/>
                <w:szCs w:val="24"/>
                <w:lang w:val="en-US"/>
              </w:rPr>
              <w:t>Подсистема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управления</w:t>
            </w:r>
            <w:proofErr w:type="spellEnd"/>
            <w:r w:rsidRPr="000674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674FF">
              <w:rPr>
                <w:sz w:val="24"/>
                <w:szCs w:val="24"/>
                <w:lang w:val="en-US"/>
              </w:rPr>
              <w:t>лицензиями</w:t>
            </w:r>
            <w:proofErr w:type="spellEnd"/>
          </w:p>
        </w:tc>
      </w:tr>
      <w:tr w:rsidR="000B1561" w14:paraId="006B4AE9" w14:textId="77777777" w:rsidTr="00711C9F">
        <w:tc>
          <w:tcPr>
            <w:tcW w:w="2689" w:type="dxa"/>
            <w:vMerge/>
            <w:shd w:val="clear" w:color="auto" w:fill="FFF2CC" w:themeFill="accent4" w:themeFillTint="33"/>
          </w:tcPr>
          <w:p w14:paraId="5FBDC8CD" w14:textId="77777777" w:rsidR="000B1561" w:rsidRPr="000B1561" w:rsidRDefault="000B1561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FFF2CC" w:themeFill="accent4" w:themeFillTint="33"/>
          </w:tcPr>
          <w:p w14:paraId="0ECD38BE" w14:textId="3A838965" w:rsidR="000B1561" w:rsidRPr="000B1561" w:rsidRDefault="000B258A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Автоматизация закупок</w:t>
            </w:r>
          </w:p>
        </w:tc>
        <w:tc>
          <w:tcPr>
            <w:tcW w:w="4252" w:type="dxa"/>
            <w:shd w:val="clear" w:color="auto" w:fill="FFF2CC" w:themeFill="accent4" w:themeFillTint="33"/>
          </w:tcPr>
          <w:p w14:paraId="72068373" w14:textId="5A318F8D" w:rsidR="000B1561" w:rsidRPr="000B1561" w:rsidRDefault="00BB343F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Системы управления запасами</w:t>
            </w:r>
          </w:p>
        </w:tc>
        <w:tc>
          <w:tcPr>
            <w:tcW w:w="3969" w:type="dxa"/>
            <w:shd w:val="clear" w:color="auto" w:fill="FFF2CC" w:themeFill="accent4" w:themeFillTint="33"/>
          </w:tcPr>
          <w:p w14:paraId="7EEDB5FB" w14:textId="080F957E" w:rsidR="000B1561" w:rsidRPr="00BB343F" w:rsidRDefault="00BB343F" w:rsidP="000B1561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ERP-</w:t>
            </w:r>
            <w:r>
              <w:rPr>
                <w:sz w:val="24"/>
                <w:szCs w:val="24"/>
              </w:rPr>
              <w:t xml:space="preserve">системы </w:t>
            </w:r>
            <w:r>
              <w:rPr>
                <w:sz w:val="24"/>
                <w:szCs w:val="24"/>
                <w:lang w:val="en-US"/>
              </w:rPr>
              <w:t>(SAP)</w:t>
            </w:r>
          </w:p>
        </w:tc>
      </w:tr>
    </w:tbl>
    <w:p w14:paraId="0CE40B74" w14:textId="77777777" w:rsidR="00EF1839" w:rsidRPr="000B1561" w:rsidRDefault="00EF1839" w:rsidP="000B1561">
      <w:pPr>
        <w:pStyle w:val="a0"/>
      </w:pPr>
    </w:p>
    <w:sectPr w:rsidR="00EF1839" w:rsidRPr="000B1561" w:rsidSect="00BB343F">
      <w:pgSz w:w="16834" w:h="11909" w:orient="landscape"/>
      <w:pgMar w:top="1418" w:right="1134" w:bottom="851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D1AF0" w14:textId="77777777" w:rsidR="00A47202" w:rsidRDefault="00A47202" w:rsidP="003E264A">
      <w:pPr>
        <w:spacing w:after="0" w:line="240" w:lineRule="auto"/>
      </w:pPr>
      <w:r>
        <w:separator/>
      </w:r>
    </w:p>
  </w:endnote>
  <w:endnote w:type="continuationSeparator" w:id="0">
    <w:p w14:paraId="4E77AF5B" w14:textId="77777777" w:rsidR="00A47202" w:rsidRDefault="00A47202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Arial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F6EB2" w14:textId="77777777" w:rsidR="00A47202" w:rsidRDefault="00A47202" w:rsidP="003E264A">
      <w:pPr>
        <w:spacing w:after="0" w:line="240" w:lineRule="auto"/>
      </w:pPr>
      <w:r>
        <w:separator/>
      </w:r>
    </w:p>
  </w:footnote>
  <w:footnote w:type="continuationSeparator" w:id="0">
    <w:p w14:paraId="218C653C" w14:textId="77777777" w:rsidR="00A47202" w:rsidRDefault="00A47202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783"/>
    <w:multiLevelType w:val="hybridMultilevel"/>
    <w:tmpl w:val="53F67F34"/>
    <w:lvl w:ilvl="0" w:tplc="EC08AAD6">
      <w:start w:val="5"/>
      <w:numFmt w:val="bullet"/>
      <w:lvlText w:val=""/>
      <w:lvlJc w:val="left"/>
      <w:pPr>
        <w:ind w:left="5606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51A5704"/>
    <w:multiLevelType w:val="multilevel"/>
    <w:tmpl w:val="EE0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C6C4D"/>
    <w:multiLevelType w:val="hybridMultilevel"/>
    <w:tmpl w:val="3CF875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3331018"/>
    <w:multiLevelType w:val="multilevel"/>
    <w:tmpl w:val="44700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BA5D8A"/>
    <w:multiLevelType w:val="multilevel"/>
    <w:tmpl w:val="A15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3702A"/>
    <w:multiLevelType w:val="multilevel"/>
    <w:tmpl w:val="9A60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447676"/>
    <w:multiLevelType w:val="multilevel"/>
    <w:tmpl w:val="D92C2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86440F"/>
    <w:multiLevelType w:val="hybridMultilevel"/>
    <w:tmpl w:val="48240BCA"/>
    <w:lvl w:ilvl="0" w:tplc="E4E2457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3A1E26"/>
    <w:multiLevelType w:val="hybridMultilevel"/>
    <w:tmpl w:val="156653D0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DA954A8"/>
    <w:multiLevelType w:val="multilevel"/>
    <w:tmpl w:val="DFCC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C84CF7"/>
    <w:multiLevelType w:val="multilevel"/>
    <w:tmpl w:val="E24E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00511"/>
    <w:multiLevelType w:val="hybridMultilevel"/>
    <w:tmpl w:val="CE9E3CAA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55471A6"/>
    <w:multiLevelType w:val="hybridMultilevel"/>
    <w:tmpl w:val="8D101F20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60027A8"/>
    <w:multiLevelType w:val="hybridMultilevel"/>
    <w:tmpl w:val="4970C92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788701C"/>
    <w:multiLevelType w:val="multilevel"/>
    <w:tmpl w:val="6430E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369096">
    <w:abstractNumId w:val="8"/>
  </w:num>
  <w:num w:numId="2" w16cid:durableId="1740640553">
    <w:abstractNumId w:val="0"/>
  </w:num>
  <w:num w:numId="3" w16cid:durableId="705064982">
    <w:abstractNumId w:val="4"/>
  </w:num>
  <w:num w:numId="4" w16cid:durableId="862981408">
    <w:abstractNumId w:val="11"/>
  </w:num>
  <w:num w:numId="5" w16cid:durableId="990255139">
    <w:abstractNumId w:val="7"/>
  </w:num>
  <w:num w:numId="6" w16cid:durableId="1697541232">
    <w:abstractNumId w:val="12"/>
  </w:num>
  <w:num w:numId="7" w16cid:durableId="1227718307">
    <w:abstractNumId w:val="13"/>
  </w:num>
  <w:num w:numId="8" w16cid:durableId="887649838">
    <w:abstractNumId w:val="2"/>
  </w:num>
  <w:num w:numId="9" w16cid:durableId="1449274784">
    <w:abstractNumId w:val="9"/>
  </w:num>
  <w:num w:numId="10" w16cid:durableId="581716395">
    <w:abstractNumId w:val="6"/>
  </w:num>
  <w:num w:numId="11" w16cid:durableId="732192152">
    <w:abstractNumId w:val="10"/>
  </w:num>
  <w:num w:numId="12" w16cid:durableId="450126975">
    <w:abstractNumId w:val="5"/>
  </w:num>
  <w:num w:numId="13" w16cid:durableId="1483430941">
    <w:abstractNumId w:val="14"/>
  </w:num>
  <w:num w:numId="14" w16cid:durableId="970213093">
    <w:abstractNumId w:val="1"/>
  </w:num>
  <w:num w:numId="15" w16cid:durableId="591279993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39F8"/>
    <w:rsid w:val="000046FC"/>
    <w:rsid w:val="000073E7"/>
    <w:rsid w:val="00016097"/>
    <w:rsid w:val="0002309C"/>
    <w:rsid w:val="00024039"/>
    <w:rsid w:val="000258F6"/>
    <w:rsid w:val="00030441"/>
    <w:rsid w:val="00032C00"/>
    <w:rsid w:val="00036789"/>
    <w:rsid w:val="000520EF"/>
    <w:rsid w:val="000561E3"/>
    <w:rsid w:val="0005697E"/>
    <w:rsid w:val="0006018A"/>
    <w:rsid w:val="00060563"/>
    <w:rsid w:val="000674FF"/>
    <w:rsid w:val="00071919"/>
    <w:rsid w:val="000722BC"/>
    <w:rsid w:val="00072D0F"/>
    <w:rsid w:val="000736B6"/>
    <w:rsid w:val="00075364"/>
    <w:rsid w:val="000758A4"/>
    <w:rsid w:val="00076DC5"/>
    <w:rsid w:val="00083754"/>
    <w:rsid w:val="0008393C"/>
    <w:rsid w:val="000843A4"/>
    <w:rsid w:val="000867DF"/>
    <w:rsid w:val="00094275"/>
    <w:rsid w:val="00096B27"/>
    <w:rsid w:val="000A2DDB"/>
    <w:rsid w:val="000A4DBA"/>
    <w:rsid w:val="000A62C1"/>
    <w:rsid w:val="000B00C9"/>
    <w:rsid w:val="000B0A44"/>
    <w:rsid w:val="000B0F62"/>
    <w:rsid w:val="000B1561"/>
    <w:rsid w:val="000B199E"/>
    <w:rsid w:val="000B258A"/>
    <w:rsid w:val="000B5DFC"/>
    <w:rsid w:val="000C1A45"/>
    <w:rsid w:val="000C5C11"/>
    <w:rsid w:val="000D07C9"/>
    <w:rsid w:val="000E2353"/>
    <w:rsid w:val="000F1E17"/>
    <w:rsid w:val="000F2196"/>
    <w:rsid w:val="000F46F8"/>
    <w:rsid w:val="000F5237"/>
    <w:rsid w:val="000F68B2"/>
    <w:rsid w:val="000F7BB0"/>
    <w:rsid w:val="00101673"/>
    <w:rsid w:val="00105AB3"/>
    <w:rsid w:val="001143E3"/>
    <w:rsid w:val="00116AC3"/>
    <w:rsid w:val="00120F79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54A3C"/>
    <w:rsid w:val="00161A04"/>
    <w:rsid w:val="00161E03"/>
    <w:rsid w:val="00165B21"/>
    <w:rsid w:val="001737AD"/>
    <w:rsid w:val="001835B8"/>
    <w:rsid w:val="001841B4"/>
    <w:rsid w:val="001842D3"/>
    <w:rsid w:val="001920A3"/>
    <w:rsid w:val="0019311C"/>
    <w:rsid w:val="001A0B63"/>
    <w:rsid w:val="001A2578"/>
    <w:rsid w:val="001B352B"/>
    <w:rsid w:val="001D3230"/>
    <w:rsid w:val="001D36C6"/>
    <w:rsid w:val="001D3FE4"/>
    <w:rsid w:val="001E677B"/>
    <w:rsid w:val="001E6F15"/>
    <w:rsid w:val="001F7DE7"/>
    <w:rsid w:val="0020105F"/>
    <w:rsid w:val="00202B75"/>
    <w:rsid w:val="00202CC2"/>
    <w:rsid w:val="00206BEA"/>
    <w:rsid w:val="002141EC"/>
    <w:rsid w:val="00217D72"/>
    <w:rsid w:val="00220C97"/>
    <w:rsid w:val="00221517"/>
    <w:rsid w:val="00221C5F"/>
    <w:rsid w:val="002246BD"/>
    <w:rsid w:val="00224CF7"/>
    <w:rsid w:val="0023100A"/>
    <w:rsid w:val="00235215"/>
    <w:rsid w:val="00235E85"/>
    <w:rsid w:val="00237733"/>
    <w:rsid w:val="00240BD2"/>
    <w:rsid w:val="00240F45"/>
    <w:rsid w:val="00241B17"/>
    <w:rsid w:val="00246443"/>
    <w:rsid w:val="00250023"/>
    <w:rsid w:val="00267A93"/>
    <w:rsid w:val="00273A5F"/>
    <w:rsid w:val="00273AF1"/>
    <w:rsid w:val="00276EA5"/>
    <w:rsid w:val="0028092D"/>
    <w:rsid w:val="00285609"/>
    <w:rsid w:val="00285AD7"/>
    <w:rsid w:val="0028760C"/>
    <w:rsid w:val="002A1934"/>
    <w:rsid w:val="002A2224"/>
    <w:rsid w:val="002B0779"/>
    <w:rsid w:val="002B4033"/>
    <w:rsid w:val="002C0416"/>
    <w:rsid w:val="002C0643"/>
    <w:rsid w:val="002C27BD"/>
    <w:rsid w:val="002C6261"/>
    <w:rsid w:val="002D05F0"/>
    <w:rsid w:val="002D0B57"/>
    <w:rsid w:val="002D1B6A"/>
    <w:rsid w:val="002D6F2F"/>
    <w:rsid w:val="002E274C"/>
    <w:rsid w:val="002E4B41"/>
    <w:rsid w:val="002F1879"/>
    <w:rsid w:val="002F6BC3"/>
    <w:rsid w:val="00302576"/>
    <w:rsid w:val="00311AB1"/>
    <w:rsid w:val="0031623A"/>
    <w:rsid w:val="003162CA"/>
    <w:rsid w:val="003167A2"/>
    <w:rsid w:val="00326EB6"/>
    <w:rsid w:val="00326EC3"/>
    <w:rsid w:val="00327A69"/>
    <w:rsid w:val="00327F2C"/>
    <w:rsid w:val="00335710"/>
    <w:rsid w:val="00340872"/>
    <w:rsid w:val="0034261B"/>
    <w:rsid w:val="00346A2D"/>
    <w:rsid w:val="0034739C"/>
    <w:rsid w:val="003662FF"/>
    <w:rsid w:val="00370F2F"/>
    <w:rsid w:val="0037316B"/>
    <w:rsid w:val="003A20AC"/>
    <w:rsid w:val="003A22DF"/>
    <w:rsid w:val="003A30E0"/>
    <w:rsid w:val="003A5CC5"/>
    <w:rsid w:val="003A651B"/>
    <w:rsid w:val="003C0447"/>
    <w:rsid w:val="003D2483"/>
    <w:rsid w:val="003D2DF9"/>
    <w:rsid w:val="003D6F9D"/>
    <w:rsid w:val="003E264A"/>
    <w:rsid w:val="003E55FA"/>
    <w:rsid w:val="003F0487"/>
    <w:rsid w:val="003F2847"/>
    <w:rsid w:val="00403ADB"/>
    <w:rsid w:val="00406308"/>
    <w:rsid w:val="004063CE"/>
    <w:rsid w:val="00412067"/>
    <w:rsid w:val="00413484"/>
    <w:rsid w:val="00426890"/>
    <w:rsid w:val="004311E4"/>
    <w:rsid w:val="0044472F"/>
    <w:rsid w:val="00446E3C"/>
    <w:rsid w:val="004512B1"/>
    <w:rsid w:val="00451F1B"/>
    <w:rsid w:val="004576DD"/>
    <w:rsid w:val="00462BBE"/>
    <w:rsid w:val="00466649"/>
    <w:rsid w:val="00471DDC"/>
    <w:rsid w:val="004746A3"/>
    <w:rsid w:val="0047794B"/>
    <w:rsid w:val="0048189B"/>
    <w:rsid w:val="00481DBB"/>
    <w:rsid w:val="004823D9"/>
    <w:rsid w:val="004827C7"/>
    <w:rsid w:val="00483D17"/>
    <w:rsid w:val="00484D3B"/>
    <w:rsid w:val="00486F84"/>
    <w:rsid w:val="004920FA"/>
    <w:rsid w:val="0049284E"/>
    <w:rsid w:val="00492F97"/>
    <w:rsid w:val="00496710"/>
    <w:rsid w:val="004A455F"/>
    <w:rsid w:val="004A4616"/>
    <w:rsid w:val="004A7EC2"/>
    <w:rsid w:val="004B0B0B"/>
    <w:rsid w:val="004B2F8C"/>
    <w:rsid w:val="004C1CC4"/>
    <w:rsid w:val="004C3219"/>
    <w:rsid w:val="004C390A"/>
    <w:rsid w:val="004C68B2"/>
    <w:rsid w:val="004C7204"/>
    <w:rsid w:val="004D051A"/>
    <w:rsid w:val="004D0CAA"/>
    <w:rsid w:val="004D166D"/>
    <w:rsid w:val="004D5AF3"/>
    <w:rsid w:val="004E1D58"/>
    <w:rsid w:val="004F6972"/>
    <w:rsid w:val="004F6A75"/>
    <w:rsid w:val="004F7B1D"/>
    <w:rsid w:val="0050036A"/>
    <w:rsid w:val="00513E20"/>
    <w:rsid w:val="005220F3"/>
    <w:rsid w:val="00525E72"/>
    <w:rsid w:val="005430DE"/>
    <w:rsid w:val="0054786C"/>
    <w:rsid w:val="00547A67"/>
    <w:rsid w:val="00551637"/>
    <w:rsid w:val="00554E77"/>
    <w:rsid w:val="005604EF"/>
    <w:rsid w:val="00560F57"/>
    <w:rsid w:val="00564555"/>
    <w:rsid w:val="005661E6"/>
    <w:rsid w:val="00572937"/>
    <w:rsid w:val="005914F7"/>
    <w:rsid w:val="00597BDB"/>
    <w:rsid w:val="005A1B58"/>
    <w:rsid w:val="005A488D"/>
    <w:rsid w:val="005A507B"/>
    <w:rsid w:val="005A7492"/>
    <w:rsid w:val="005A7953"/>
    <w:rsid w:val="005A7BA7"/>
    <w:rsid w:val="005C6FF7"/>
    <w:rsid w:val="005D0675"/>
    <w:rsid w:val="005D19A7"/>
    <w:rsid w:val="005D6A16"/>
    <w:rsid w:val="005E0897"/>
    <w:rsid w:val="005E2594"/>
    <w:rsid w:val="005F7011"/>
    <w:rsid w:val="00603CD7"/>
    <w:rsid w:val="00607085"/>
    <w:rsid w:val="006133DC"/>
    <w:rsid w:val="00613438"/>
    <w:rsid w:val="00621B7E"/>
    <w:rsid w:val="00636EDB"/>
    <w:rsid w:val="00646D2C"/>
    <w:rsid w:val="00646EDE"/>
    <w:rsid w:val="00647BA3"/>
    <w:rsid w:val="0065054D"/>
    <w:rsid w:val="006515D8"/>
    <w:rsid w:val="00655C8C"/>
    <w:rsid w:val="00661B16"/>
    <w:rsid w:val="006644FB"/>
    <w:rsid w:val="00664C5E"/>
    <w:rsid w:val="00667D96"/>
    <w:rsid w:val="00670547"/>
    <w:rsid w:val="00671D6C"/>
    <w:rsid w:val="0067615B"/>
    <w:rsid w:val="00676606"/>
    <w:rsid w:val="00680AB8"/>
    <w:rsid w:val="00680BF2"/>
    <w:rsid w:val="0068512E"/>
    <w:rsid w:val="00691475"/>
    <w:rsid w:val="00693B7E"/>
    <w:rsid w:val="0069525D"/>
    <w:rsid w:val="006A198C"/>
    <w:rsid w:val="006A37D6"/>
    <w:rsid w:val="006A5A05"/>
    <w:rsid w:val="006A6404"/>
    <w:rsid w:val="006A7BAD"/>
    <w:rsid w:val="006B4F9D"/>
    <w:rsid w:val="006B69C4"/>
    <w:rsid w:val="006B7F3A"/>
    <w:rsid w:val="006C3658"/>
    <w:rsid w:val="006C5DAD"/>
    <w:rsid w:val="006C7B82"/>
    <w:rsid w:val="006D09EE"/>
    <w:rsid w:val="006D4546"/>
    <w:rsid w:val="006D51B2"/>
    <w:rsid w:val="006E069F"/>
    <w:rsid w:val="006E4B65"/>
    <w:rsid w:val="006F2A1E"/>
    <w:rsid w:val="007019C8"/>
    <w:rsid w:val="0070630C"/>
    <w:rsid w:val="007107CE"/>
    <w:rsid w:val="00711C9F"/>
    <w:rsid w:val="00730E74"/>
    <w:rsid w:val="007328F5"/>
    <w:rsid w:val="0074082C"/>
    <w:rsid w:val="00744C96"/>
    <w:rsid w:val="00744CF5"/>
    <w:rsid w:val="00747469"/>
    <w:rsid w:val="00752422"/>
    <w:rsid w:val="00754EFF"/>
    <w:rsid w:val="00756662"/>
    <w:rsid w:val="00760A11"/>
    <w:rsid w:val="00760C63"/>
    <w:rsid w:val="00762123"/>
    <w:rsid w:val="00763B9E"/>
    <w:rsid w:val="00774BDB"/>
    <w:rsid w:val="00774DCB"/>
    <w:rsid w:val="00776AD5"/>
    <w:rsid w:val="00782ECE"/>
    <w:rsid w:val="00794931"/>
    <w:rsid w:val="007A16E6"/>
    <w:rsid w:val="007A7688"/>
    <w:rsid w:val="007A799E"/>
    <w:rsid w:val="007A7B79"/>
    <w:rsid w:val="007A7D4A"/>
    <w:rsid w:val="007B2711"/>
    <w:rsid w:val="007B67AA"/>
    <w:rsid w:val="007B7B6C"/>
    <w:rsid w:val="007C233D"/>
    <w:rsid w:val="007C2378"/>
    <w:rsid w:val="007C2DF4"/>
    <w:rsid w:val="007D0E94"/>
    <w:rsid w:val="007D57EA"/>
    <w:rsid w:val="007D5A2C"/>
    <w:rsid w:val="007D7B52"/>
    <w:rsid w:val="007E283B"/>
    <w:rsid w:val="007E3B2A"/>
    <w:rsid w:val="007E3B7C"/>
    <w:rsid w:val="007E3F31"/>
    <w:rsid w:val="007F1A31"/>
    <w:rsid w:val="007F1EB6"/>
    <w:rsid w:val="007F6576"/>
    <w:rsid w:val="00800B75"/>
    <w:rsid w:val="00823236"/>
    <w:rsid w:val="00832239"/>
    <w:rsid w:val="00837435"/>
    <w:rsid w:val="00840125"/>
    <w:rsid w:val="008430AB"/>
    <w:rsid w:val="00851A18"/>
    <w:rsid w:val="00852B6A"/>
    <w:rsid w:val="008642D2"/>
    <w:rsid w:val="00864F6C"/>
    <w:rsid w:val="00867131"/>
    <w:rsid w:val="00867620"/>
    <w:rsid w:val="00870E64"/>
    <w:rsid w:val="008775E7"/>
    <w:rsid w:val="0089008A"/>
    <w:rsid w:val="0089119D"/>
    <w:rsid w:val="00892D91"/>
    <w:rsid w:val="00897682"/>
    <w:rsid w:val="008A2A81"/>
    <w:rsid w:val="008A5134"/>
    <w:rsid w:val="008A783B"/>
    <w:rsid w:val="008B180C"/>
    <w:rsid w:val="008B3928"/>
    <w:rsid w:val="008B3F7C"/>
    <w:rsid w:val="008B4598"/>
    <w:rsid w:val="008B4EAA"/>
    <w:rsid w:val="008B7BA7"/>
    <w:rsid w:val="008C16E2"/>
    <w:rsid w:val="008C3CBC"/>
    <w:rsid w:val="008C6968"/>
    <w:rsid w:val="008D7FF9"/>
    <w:rsid w:val="008E1516"/>
    <w:rsid w:val="008E716D"/>
    <w:rsid w:val="008F542F"/>
    <w:rsid w:val="00901FB0"/>
    <w:rsid w:val="00904C39"/>
    <w:rsid w:val="00915F43"/>
    <w:rsid w:val="00916771"/>
    <w:rsid w:val="00921978"/>
    <w:rsid w:val="00926AA3"/>
    <w:rsid w:val="00932923"/>
    <w:rsid w:val="0093303D"/>
    <w:rsid w:val="00934B4A"/>
    <w:rsid w:val="009368B1"/>
    <w:rsid w:val="00942E61"/>
    <w:rsid w:val="0094487E"/>
    <w:rsid w:val="00944C4E"/>
    <w:rsid w:val="00952C84"/>
    <w:rsid w:val="009548AE"/>
    <w:rsid w:val="00955EC6"/>
    <w:rsid w:val="00957A43"/>
    <w:rsid w:val="00960D6E"/>
    <w:rsid w:val="00966142"/>
    <w:rsid w:val="0096712C"/>
    <w:rsid w:val="00967F10"/>
    <w:rsid w:val="0097020A"/>
    <w:rsid w:val="009710D3"/>
    <w:rsid w:val="00971B98"/>
    <w:rsid w:val="009761BA"/>
    <w:rsid w:val="00977DD1"/>
    <w:rsid w:val="009870FF"/>
    <w:rsid w:val="00991296"/>
    <w:rsid w:val="009926FB"/>
    <w:rsid w:val="009972A5"/>
    <w:rsid w:val="009A5922"/>
    <w:rsid w:val="009A5A9A"/>
    <w:rsid w:val="009A6499"/>
    <w:rsid w:val="009A7894"/>
    <w:rsid w:val="009A7DC0"/>
    <w:rsid w:val="009B3C50"/>
    <w:rsid w:val="009C05E5"/>
    <w:rsid w:val="009C07CB"/>
    <w:rsid w:val="009C3115"/>
    <w:rsid w:val="009C3810"/>
    <w:rsid w:val="009C3E01"/>
    <w:rsid w:val="009C4B4A"/>
    <w:rsid w:val="009C549A"/>
    <w:rsid w:val="009D24EC"/>
    <w:rsid w:val="009D4C8C"/>
    <w:rsid w:val="009E1714"/>
    <w:rsid w:val="009F15AB"/>
    <w:rsid w:val="009F340D"/>
    <w:rsid w:val="00A02734"/>
    <w:rsid w:val="00A03A2E"/>
    <w:rsid w:val="00A0774E"/>
    <w:rsid w:val="00A102D8"/>
    <w:rsid w:val="00A1349C"/>
    <w:rsid w:val="00A147AE"/>
    <w:rsid w:val="00A167B5"/>
    <w:rsid w:val="00A1779E"/>
    <w:rsid w:val="00A20BB7"/>
    <w:rsid w:val="00A226DF"/>
    <w:rsid w:val="00A24DCA"/>
    <w:rsid w:val="00A272FF"/>
    <w:rsid w:val="00A30A85"/>
    <w:rsid w:val="00A31BC9"/>
    <w:rsid w:val="00A33ED1"/>
    <w:rsid w:val="00A34525"/>
    <w:rsid w:val="00A3711D"/>
    <w:rsid w:val="00A37F15"/>
    <w:rsid w:val="00A41306"/>
    <w:rsid w:val="00A42322"/>
    <w:rsid w:val="00A45B8D"/>
    <w:rsid w:val="00A47202"/>
    <w:rsid w:val="00A51DB4"/>
    <w:rsid w:val="00A54B0B"/>
    <w:rsid w:val="00A56C5D"/>
    <w:rsid w:val="00A726E4"/>
    <w:rsid w:val="00A80970"/>
    <w:rsid w:val="00A81E82"/>
    <w:rsid w:val="00A82F88"/>
    <w:rsid w:val="00A83C33"/>
    <w:rsid w:val="00A87F60"/>
    <w:rsid w:val="00A907B3"/>
    <w:rsid w:val="00A9308F"/>
    <w:rsid w:val="00A942CA"/>
    <w:rsid w:val="00AA0A05"/>
    <w:rsid w:val="00AA14AF"/>
    <w:rsid w:val="00AA396D"/>
    <w:rsid w:val="00AA53A0"/>
    <w:rsid w:val="00AB544E"/>
    <w:rsid w:val="00AB6791"/>
    <w:rsid w:val="00AB6D03"/>
    <w:rsid w:val="00AB7104"/>
    <w:rsid w:val="00AB7433"/>
    <w:rsid w:val="00AC24D7"/>
    <w:rsid w:val="00AC44B5"/>
    <w:rsid w:val="00AD1762"/>
    <w:rsid w:val="00AD3075"/>
    <w:rsid w:val="00AD619D"/>
    <w:rsid w:val="00AD6540"/>
    <w:rsid w:val="00AD7283"/>
    <w:rsid w:val="00AE02E0"/>
    <w:rsid w:val="00AE1109"/>
    <w:rsid w:val="00AE5F6D"/>
    <w:rsid w:val="00AE625E"/>
    <w:rsid w:val="00AE71EB"/>
    <w:rsid w:val="00AE7808"/>
    <w:rsid w:val="00AF0CC6"/>
    <w:rsid w:val="00B00FB7"/>
    <w:rsid w:val="00B01AD3"/>
    <w:rsid w:val="00B052C6"/>
    <w:rsid w:val="00B12627"/>
    <w:rsid w:val="00B130EC"/>
    <w:rsid w:val="00B17020"/>
    <w:rsid w:val="00B2628F"/>
    <w:rsid w:val="00B30E82"/>
    <w:rsid w:val="00B3118F"/>
    <w:rsid w:val="00B33BE7"/>
    <w:rsid w:val="00B35608"/>
    <w:rsid w:val="00B358E0"/>
    <w:rsid w:val="00B36066"/>
    <w:rsid w:val="00B44DA3"/>
    <w:rsid w:val="00B548F7"/>
    <w:rsid w:val="00B63442"/>
    <w:rsid w:val="00B70578"/>
    <w:rsid w:val="00B74C10"/>
    <w:rsid w:val="00B9134F"/>
    <w:rsid w:val="00B93E4D"/>
    <w:rsid w:val="00B96103"/>
    <w:rsid w:val="00BA3DA2"/>
    <w:rsid w:val="00BA47EE"/>
    <w:rsid w:val="00BB343F"/>
    <w:rsid w:val="00BB4E08"/>
    <w:rsid w:val="00BB5AE1"/>
    <w:rsid w:val="00BB6916"/>
    <w:rsid w:val="00BC17EE"/>
    <w:rsid w:val="00BD06FB"/>
    <w:rsid w:val="00BD16D2"/>
    <w:rsid w:val="00BD7EBC"/>
    <w:rsid w:val="00BE0219"/>
    <w:rsid w:val="00BE0ADF"/>
    <w:rsid w:val="00BE4103"/>
    <w:rsid w:val="00BF7E43"/>
    <w:rsid w:val="00C0030C"/>
    <w:rsid w:val="00C00731"/>
    <w:rsid w:val="00C01D21"/>
    <w:rsid w:val="00C13252"/>
    <w:rsid w:val="00C1785B"/>
    <w:rsid w:val="00C1798D"/>
    <w:rsid w:val="00C23E68"/>
    <w:rsid w:val="00C25688"/>
    <w:rsid w:val="00C26F74"/>
    <w:rsid w:val="00C31184"/>
    <w:rsid w:val="00C32423"/>
    <w:rsid w:val="00C3658D"/>
    <w:rsid w:val="00C36CCB"/>
    <w:rsid w:val="00C65484"/>
    <w:rsid w:val="00C656FC"/>
    <w:rsid w:val="00C65B6B"/>
    <w:rsid w:val="00C6734E"/>
    <w:rsid w:val="00C721B5"/>
    <w:rsid w:val="00C740DC"/>
    <w:rsid w:val="00C75CCE"/>
    <w:rsid w:val="00C81FE8"/>
    <w:rsid w:val="00C82AC6"/>
    <w:rsid w:val="00C95941"/>
    <w:rsid w:val="00C96D08"/>
    <w:rsid w:val="00CC0811"/>
    <w:rsid w:val="00CC32B4"/>
    <w:rsid w:val="00CC69FD"/>
    <w:rsid w:val="00CC6B24"/>
    <w:rsid w:val="00CE3867"/>
    <w:rsid w:val="00CE47D3"/>
    <w:rsid w:val="00CE6017"/>
    <w:rsid w:val="00D01040"/>
    <w:rsid w:val="00D02EC0"/>
    <w:rsid w:val="00D0673D"/>
    <w:rsid w:val="00D07461"/>
    <w:rsid w:val="00D10187"/>
    <w:rsid w:val="00D112C0"/>
    <w:rsid w:val="00D11896"/>
    <w:rsid w:val="00D13322"/>
    <w:rsid w:val="00D20A33"/>
    <w:rsid w:val="00D22088"/>
    <w:rsid w:val="00D32225"/>
    <w:rsid w:val="00D338BB"/>
    <w:rsid w:val="00D34DC7"/>
    <w:rsid w:val="00D40369"/>
    <w:rsid w:val="00D521EB"/>
    <w:rsid w:val="00D55BCC"/>
    <w:rsid w:val="00D6222C"/>
    <w:rsid w:val="00D655C4"/>
    <w:rsid w:val="00D70358"/>
    <w:rsid w:val="00D70C11"/>
    <w:rsid w:val="00D728B5"/>
    <w:rsid w:val="00D738AB"/>
    <w:rsid w:val="00D74DAE"/>
    <w:rsid w:val="00D75037"/>
    <w:rsid w:val="00D81741"/>
    <w:rsid w:val="00D823C2"/>
    <w:rsid w:val="00D8565C"/>
    <w:rsid w:val="00D9772A"/>
    <w:rsid w:val="00DA049F"/>
    <w:rsid w:val="00DA785C"/>
    <w:rsid w:val="00DB3F6C"/>
    <w:rsid w:val="00DB5DD8"/>
    <w:rsid w:val="00DB7B8C"/>
    <w:rsid w:val="00DC7E6C"/>
    <w:rsid w:val="00DD5823"/>
    <w:rsid w:val="00DD7205"/>
    <w:rsid w:val="00DD764F"/>
    <w:rsid w:val="00DE2DC8"/>
    <w:rsid w:val="00DE2F10"/>
    <w:rsid w:val="00DE6128"/>
    <w:rsid w:val="00DF6A28"/>
    <w:rsid w:val="00DF79DD"/>
    <w:rsid w:val="00E02C13"/>
    <w:rsid w:val="00E02D65"/>
    <w:rsid w:val="00E14317"/>
    <w:rsid w:val="00E1649D"/>
    <w:rsid w:val="00E165A7"/>
    <w:rsid w:val="00E21AAD"/>
    <w:rsid w:val="00E248E5"/>
    <w:rsid w:val="00E25D74"/>
    <w:rsid w:val="00E32541"/>
    <w:rsid w:val="00E416AF"/>
    <w:rsid w:val="00E416B5"/>
    <w:rsid w:val="00E435A5"/>
    <w:rsid w:val="00E47DBB"/>
    <w:rsid w:val="00E51371"/>
    <w:rsid w:val="00E518EF"/>
    <w:rsid w:val="00E57F0E"/>
    <w:rsid w:val="00E67E23"/>
    <w:rsid w:val="00E7050B"/>
    <w:rsid w:val="00E7457A"/>
    <w:rsid w:val="00E832D5"/>
    <w:rsid w:val="00E9009B"/>
    <w:rsid w:val="00E93747"/>
    <w:rsid w:val="00E97E5C"/>
    <w:rsid w:val="00EA301A"/>
    <w:rsid w:val="00EA476E"/>
    <w:rsid w:val="00EB2392"/>
    <w:rsid w:val="00EB52EB"/>
    <w:rsid w:val="00EB64B0"/>
    <w:rsid w:val="00EB7297"/>
    <w:rsid w:val="00ED5A55"/>
    <w:rsid w:val="00EE17F1"/>
    <w:rsid w:val="00EE5957"/>
    <w:rsid w:val="00EF1839"/>
    <w:rsid w:val="00EF195F"/>
    <w:rsid w:val="00EF51A3"/>
    <w:rsid w:val="00F05313"/>
    <w:rsid w:val="00F07A4C"/>
    <w:rsid w:val="00F17F1B"/>
    <w:rsid w:val="00F213DD"/>
    <w:rsid w:val="00F24A06"/>
    <w:rsid w:val="00F27A5F"/>
    <w:rsid w:val="00F31917"/>
    <w:rsid w:val="00F31E8C"/>
    <w:rsid w:val="00F32072"/>
    <w:rsid w:val="00F32421"/>
    <w:rsid w:val="00F41ABB"/>
    <w:rsid w:val="00F43F92"/>
    <w:rsid w:val="00F47B59"/>
    <w:rsid w:val="00F51A7E"/>
    <w:rsid w:val="00F53348"/>
    <w:rsid w:val="00F55A6C"/>
    <w:rsid w:val="00F56CC8"/>
    <w:rsid w:val="00F6193E"/>
    <w:rsid w:val="00F6769B"/>
    <w:rsid w:val="00F7076A"/>
    <w:rsid w:val="00F70CD5"/>
    <w:rsid w:val="00F74869"/>
    <w:rsid w:val="00F83D08"/>
    <w:rsid w:val="00F864AE"/>
    <w:rsid w:val="00F878BC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2935"/>
    <w:rsid w:val="00FC4B7B"/>
    <w:rsid w:val="00FD224F"/>
    <w:rsid w:val="00FD513A"/>
    <w:rsid w:val="00FD6333"/>
    <w:rsid w:val="00FE0A6E"/>
    <w:rsid w:val="00FE0D15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C8C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5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link w:val="af1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2">
    <w:name w:val="Strong"/>
    <w:basedOn w:val="a1"/>
    <w:uiPriority w:val="22"/>
    <w:qFormat/>
    <w:rsid w:val="008B3928"/>
    <w:rPr>
      <w:b/>
      <w:bCs/>
    </w:rPr>
  </w:style>
  <w:style w:type="paragraph" w:styleId="af3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7B2711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Абзац списка Знак"/>
    <w:link w:val="af0"/>
    <w:uiPriority w:val="34"/>
    <w:rsid w:val="00C82AC6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3271</TotalTime>
  <Pages>5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443</cp:revision>
  <cp:lastPrinted>2025-05-23T08:51:00Z</cp:lastPrinted>
  <dcterms:created xsi:type="dcterms:W3CDTF">2023-10-01T09:52:00Z</dcterms:created>
  <dcterms:modified xsi:type="dcterms:W3CDTF">2025-05-27T07:55:00Z</dcterms:modified>
</cp:coreProperties>
</file>