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F954AF" w:rsidRPr="00F954AF">
        <w:rPr>
          <w:rFonts w:ascii="Times New Roman" w:hAnsi="Times New Roman" w:cs="Times New Roman"/>
          <w:sz w:val="28"/>
          <w:szCs w:val="28"/>
        </w:rPr>
        <w:t>Прикладное программное обеспечение для реализации  функциональной структуры автоматизированной системы</w:t>
      </w:r>
    </w:p>
    <w:p w:rsidR="00C71A0C" w:rsidRDefault="00C71A0C" w:rsidP="008D5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D97A40">
        <w:rPr>
          <w:rFonts w:ascii="Times New Roman" w:hAnsi="Times New Roman" w:cs="Times New Roman"/>
          <w:sz w:val="28"/>
          <w:szCs w:val="28"/>
        </w:rPr>
        <w:t>с</w:t>
      </w:r>
      <w:r w:rsidR="00D97A40">
        <w:rPr>
          <w:rFonts w:ascii="Times New Roman" w:hAnsi="Times New Roman" w:cs="Times New Roman"/>
          <w:sz w:val="28"/>
          <w:szCs w:val="28"/>
        </w:rPr>
        <w:t>оздание</w:t>
      </w:r>
      <w:r w:rsidR="00D97A40" w:rsidRPr="00D97A40">
        <w:rPr>
          <w:rFonts w:ascii="Times New Roman" w:hAnsi="Times New Roman" w:cs="Times New Roman"/>
          <w:sz w:val="28"/>
          <w:szCs w:val="28"/>
        </w:rPr>
        <w:t xml:space="preserve"> программного модуля для проектируемой АСУ</w:t>
      </w:r>
      <w:r w:rsidR="00D97A40">
        <w:rPr>
          <w:rFonts w:ascii="Times New Roman" w:hAnsi="Times New Roman" w:cs="Times New Roman"/>
          <w:sz w:val="28"/>
          <w:szCs w:val="28"/>
        </w:rPr>
        <w:t xml:space="preserve"> с помощью выбранной</w:t>
      </w:r>
      <w:r w:rsidR="00D97A40" w:rsidRPr="00D97A40">
        <w:rPr>
          <w:rFonts w:ascii="Times New Roman" w:hAnsi="Times New Roman" w:cs="Times New Roman"/>
          <w:sz w:val="28"/>
          <w:szCs w:val="28"/>
        </w:rPr>
        <w:t xml:space="preserve"> IDE 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 занятия: </w:t>
      </w:r>
    </w:p>
    <w:p w:rsidR="00C71A0C" w:rsidRDefault="002567EE" w:rsidP="002567EE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функции АСУ</w:t>
      </w:r>
      <w:r w:rsidRPr="002567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реализация которой требует доработки. </w:t>
      </w:r>
      <w:r w:rsidR="00BD76E3">
        <w:rPr>
          <w:rFonts w:ascii="Times New Roman" w:hAnsi="Times New Roman" w:cs="Times New Roman"/>
          <w:sz w:val="28"/>
          <w:szCs w:val="28"/>
        </w:rPr>
        <w:t xml:space="preserve">Выбор и описание IDE, </w:t>
      </w:r>
      <w:r w:rsidR="00BD76E3" w:rsidRPr="00BD76E3">
        <w:rPr>
          <w:rFonts w:ascii="Times New Roman" w:hAnsi="Times New Roman" w:cs="Times New Roman"/>
          <w:sz w:val="28"/>
          <w:szCs w:val="28"/>
        </w:rPr>
        <w:t>описание библиотек</w:t>
      </w:r>
      <w:r w:rsidR="00C71A0C">
        <w:rPr>
          <w:rFonts w:ascii="Times New Roman" w:hAnsi="Times New Roman" w:cs="Times New Roman"/>
          <w:sz w:val="28"/>
          <w:szCs w:val="28"/>
        </w:rPr>
        <w:t>.</w:t>
      </w:r>
    </w:p>
    <w:p w:rsidR="000D7D64" w:rsidRPr="005244F4" w:rsidRDefault="001C2649" w:rsidP="000D7D64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827550">
        <w:rPr>
          <w:rFonts w:ascii="Times New Roman" w:hAnsi="Times New Roman" w:cs="Times New Roman"/>
          <w:sz w:val="28"/>
          <w:szCs w:val="28"/>
        </w:rPr>
        <w:t>обучающийся</w:t>
      </w:r>
      <w:r w:rsidR="001F7A46">
        <w:rPr>
          <w:rFonts w:ascii="Times New Roman" w:hAnsi="Times New Roman" w:cs="Times New Roman"/>
          <w:sz w:val="28"/>
          <w:szCs w:val="28"/>
        </w:rPr>
        <w:t xml:space="preserve"> определяет </w:t>
      </w:r>
      <w:r w:rsidR="002567EE">
        <w:rPr>
          <w:rFonts w:ascii="Times New Roman" w:hAnsi="Times New Roman" w:cs="Times New Roman"/>
          <w:sz w:val="28"/>
          <w:szCs w:val="28"/>
        </w:rPr>
        <w:t xml:space="preserve">функцию проектируемой АСУ, </w:t>
      </w:r>
      <w:r w:rsidR="002567EE">
        <w:rPr>
          <w:rFonts w:ascii="Times New Roman" w:hAnsi="Times New Roman" w:cs="Times New Roman"/>
          <w:sz w:val="28"/>
          <w:szCs w:val="28"/>
        </w:rPr>
        <w:t>реализация которой требует доработки</w:t>
      </w:r>
      <w:r w:rsidR="005244F4">
        <w:rPr>
          <w:rFonts w:ascii="Times New Roman" w:hAnsi="Times New Roman" w:cs="Times New Roman"/>
          <w:sz w:val="28"/>
          <w:szCs w:val="28"/>
        </w:rPr>
        <w:t>, с обоснованием</w:t>
      </w:r>
      <w:r w:rsidR="001F7A46">
        <w:rPr>
          <w:rFonts w:ascii="Times New Roman" w:hAnsi="Times New Roman" w:cs="Times New Roman"/>
          <w:sz w:val="28"/>
          <w:szCs w:val="28"/>
        </w:rPr>
        <w:t>.</w:t>
      </w:r>
      <w:r w:rsidR="005244F4">
        <w:rPr>
          <w:rFonts w:ascii="Times New Roman" w:hAnsi="Times New Roman" w:cs="Times New Roman"/>
          <w:sz w:val="28"/>
          <w:szCs w:val="28"/>
        </w:rPr>
        <w:t xml:space="preserve"> Проводит анализ существующих языков программирования и </w:t>
      </w:r>
      <w:r w:rsidR="005244F4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5244F4">
        <w:rPr>
          <w:rFonts w:ascii="Times New Roman" w:hAnsi="Times New Roman" w:cs="Times New Roman"/>
          <w:sz w:val="28"/>
          <w:szCs w:val="28"/>
        </w:rPr>
        <w:t xml:space="preserve">, которые применяются для реализации подобных функций. Осуществляет обоснованный выбор </w:t>
      </w:r>
      <w:r w:rsidR="005244F4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5244F4">
        <w:rPr>
          <w:rFonts w:ascii="Times New Roman" w:hAnsi="Times New Roman" w:cs="Times New Roman"/>
          <w:sz w:val="28"/>
          <w:szCs w:val="28"/>
        </w:rPr>
        <w:t xml:space="preserve">, языка программирования. Выбирает библиотеки языка программирования, которые будут полезны для реализации </w:t>
      </w:r>
      <w:r w:rsidR="00D333AF">
        <w:rPr>
          <w:rFonts w:ascii="Times New Roman" w:hAnsi="Times New Roman" w:cs="Times New Roman"/>
          <w:sz w:val="28"/>
          <w:szCs w:val="28"/>
        </w:rPr>
        <w:t>данной</w:t>
      </w:r>
      <w:r w:rsidR="005244F4">
        <w:rPr>
          <w:rFonts w:ascii="Times New Roman" w:hAnsi="Times New Roman" w:cs="Times New Roman"/>
          <w:sz w:val="28"/>
          <w:szCs w:val="28"/>
        </w:rPr>
        <w:t xml:space="preserve"> функции.</w:t>
      </w:r>
    </w:p>
    <w:p w:rsidR="00823A86" w:rsidRPr="005244F4" w:rsidRDefault="005244F4" w:rsidP="00C50397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13768A">
        <w:rPr>
          <w:rFonts w:ascii="Times New Roman" w:hAnsi="Times New Roman" w:cs="Times New Roman"/>
          <w:sz w:val="28"/>
          <w:szCs w:val="28"/>
        </w:rPr>
        <w:t xml:space="preserve">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 w:rsidR="0013768A">
        <w:rPr>
          <w:rFonts w:ascii="Times New Roman" w:hAnsi="Times New Roman" w:cs="Times New Roman"/>
          <w:sz w:val="28"/>
          <w:szCs w:val="28"/>
          <w:lang w:val="en-US"/>
        </w:rPr>
        <w:t>MS Office</w:t>
      </w:r>
      <w:r w:rsidR="00E74F76">
        <w:rPr>
          <w:rFonts w:ascii="Times New Roman" w:hAnsi="Times New Roman" w:cs="Times New Roman"/>
          <w:sz w:val="28"/>
          <w:szCs w:val="28"/>
        </w:rPr>
        <w:t xml:space="preserve">. </w:t>
      </w:r>
      <w:r w:rsidR="00201491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должен содержать описание рассмотренных языков программирования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,</w:t>
      </w:r>
      <w:r w:rsidRPr="00524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A62896">
        <w:rPr>
          <w:rFonts w:ascii="Times New Roman" w:hAnsi="Times New Roman" w:cs="Times New Roman"/>
          <w:sz w:val="28"/>
          <w:szCs w:val="28"/>
        </w:rPr>
        <w:t xml:space="preserve"> (не менее 2)</w:t>
      </w:r>
      <w:r>
        <w:rPr>
          <w:rFonts w:ascii="Times New Roman" w:hAnsi="Times New Roman" w:cs="Times New Roman"/>
          <w:sz w:val="28"/>
          <w:szCs w:val="28"/>
        </w:rPr>
        <w:t xml:space="preserve"> и выбранных библиотек с обоснованием и выводами.</w:t>
      </w:r>
    </w:p>
    <w:p w:rsidR="00C71A0C" w:rsidRDefault="008A6EB7" w:rsidP="009564A3">
      <w:pPr>
        <w:pStyle w:val="a3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Генерация программного кода в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8A6E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использованием выбранных библиотек языка программирования</w:t>
      </w:r>
      <w:r w:rsidR="001C2649" w:rsidRPr="001C2649">
        <w:rPr>
          <w:rFonts w:ascii="Times New Roman" w:hAnsi="Times New Roman" w:cs="Times New Roman"/>
          <w:sz w:val="28"/>
          <w:szCs w:val="28"/>
        </w:rPr>
        <w:t>.</w:t>
      </w:r>
    </w:p>
    <w:p w:rsidR="001C2649" w:rsidRDefault="001C2649" w:rsidP="001C2649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13768A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BD76E3">
        <w:rPr>
          <w:rFonts w:ascii="Times New Roman" w:hAnsi="Times New Roman" w:cs="Times New Roman"/>
          <w:sz w:val="28"/>
          <w:szCs w:val="28"/>
        </w:rPr>
        <w:t xml:space="preserve">устанавливает выбранную </w:t>
      </w:r>
      <w:r w:rsidR="00BD76E3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BD76E3">
        <w:rPr>
          <w:rFonts w:ascii="Times New Roman" w:hAnsi="Times New Roman" w:cs="Times New Roman"/>
          <w:sz w:val="28"/>
          <w:szCs w:val="28"/>
        </w:rPr>
        <w:t>, подключает необходимые библиотеки, на основе которых создает программный модуль для АСУ в соответствии с выбранной тематикой</w:t>
      </w:r>
      <w:r w:rsidR="00236588">
        <w:rPr>
          <w:rFonts w:ascii="Times New Roman" w:hAnsi="Times New Roman" w:cs="Times New Roman"/>
          <w:sz w:val="28"/>
          <w:szCs w:val="28"/>
        </w:rPr>
        <w:t>.</w:t>
      </w:r>
      <w:r w:rsidR="00BD76E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A0C" w:rsidRPr="00ED59BA" w:rsidRDefault="000C44C8" w:rsidP="00A20E3E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задачи предоставляется преподавателю в</w:t>
      </w:r>
      <w:r w:rsidR="007539D4">
        <w:rPr>
          <w:rFonts w:ascii="Times New Roman" w:hAnsi="Times New Roman" w:cs="Times New Roman"/>
          <w:sz w:val="28"/>
          <w:szCs w:val="28"/>
        </w:rPr>
        <w:t xml:space="preserve"> электронном виде в формате </w:t>
      </w:r>
      <w:r w:rsidR="00AC761A">
        <w:rPr>
          <w:rFonts w:ascii="Times New Roman" w:hAnsi="Times New Roman" w:cs="Times New Roman"/>
          <w:sz w:val="28"/>
          <w:szCs w:val="28"/>
        </w:rPr>
        <w:t xml:space="preserve">текстового </w:t>
      </w:r>
      <w:r w:rsidR="007539D4">
        <w:rPr>
          <w:rFonts w:ascii="Times New Roman" w:hAnsi="Times New Roman" w:cs="Times New Roman"/>
          <w:sz w:val="28"/>
          <w:szCs w:val="28"/>
        </w:rPr>
        <w:t>файл</w:t>
      </w:r>
      <w:r w:rsidR="003B03BE">
        <w:rPr>
          <w:rFonts w:ascii="Times New Roman" w:hAnsi="Times New Roman" w:cs="Times New Roman"/>
          <w:sz w:val="28"/>
          <w:szCs w:val="28"/>
        </w:rPr>
        <w:t>а</w:t>
      </w:r>
      <w:r w:rsidR="007539D4">
        <w:rPr>
          <w:rFonts w:ascii="Times New Roman" w:hAnsi="Times New Roman" w:cs="Times New Roman"/>
          <w:sz w:val="28"/>
          <w:szCs w:val="28"/>
        </w:rPr>
        <w:t>,</w:t>
      </w:r>
      <w:r w:rsidR="00AC761A">
        <w:rPr>
          <w:rFonts w:ascii="Times New Roman" w:hAnsi="Times New Roman" w:cs="Times New Roman"/>
          <w:sz w:val="28"/>
          <w:szCs w:val="28"/>
        </w:rPr>
        <w:t xml:space="preserve"> содержащего исходный код разработанного модуля с указанием использованной </w:t>
      </w:r>
      <w:r w:rsidR="00AC761A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AC761A" w:rsidRPr="00AC761A">
        <w:rPr>
          <w:rFonts w:ascii="Times New Roman" w:hAnsi="Times New Roman" w:cs="Times New Roman"/>
          <w:sz w:val="28"/>
          <w:szCs w:val="28"/>
        </w:rPr>
        <w:t xml:space="preserve"> </w:t>
      </w:r>
      <w:r w:rsidR="00AC761A">
        <w:rPr>
          <w:rFonts w:ascii="Times New Roman" w:hAnsi="Times New Roman" w:cs="Times New Roman"/>
          <w:sz w:val="28"/>
          <w:szCs w:val="28"/>
        </w:rPr>
        <w:t>и версии транслятора</w:t>
      </w:r>
      <w:r w:rsidR="00ED59BA">
        <w:rPr>
          <w:rFonts w:ascii="Times New Roman" w:hAnsi="Times New Roman" w:cs="Times New Roman"/>
          <w:sz w:val="28"/>
          <w:szCs w:val="28"/>
        </w:rPr>
        <w:t>.</w:t>
      </w:r>
      <w:r w:rsidR="00ED59BA" w:rsidRPr="00ED59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22A95"/>
    <w:rsid w:val="0013768A"/>
    <w:rsid w:val="001511B9"/>
    <w:rsid w:val="00165FBA"/>
    <w:rsid w:val="00192EFC"/>
    <w:rsid w:val="001A7BBF"/>
    <w:rsid w:val="001B223A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72FC"/>
    <w:rsid w:val="002A59EB"/>
    <w:rsid w:val="002B0133"/>
    <w:rsid w:val="002C1F7F"/>
    <w:rsid w:val="002F1B30"/>
    <w:rsid w:val="00344710"/>
    <w:rsid w:val="00357DAD"/>
    <w:rsid w:val="00372169"/>
    <w:rsid w:val="00377E91"/>
    <w:rsid w:val="003810CB"/>
    <w:rsid w:val="003832BD"/>
    <w:rsid w:val="003B03BE"/>
    <w:rsid w:val="003E1EF2"/>
    <w:rsid w:val="003E46CF"/>
    <w:rsid w:val="003F5010"/>
    <w:rsid w:val="0041575B"/>
    <w:rsid w:val="00434BE2"/>
    <w:rsid w:val="00442E62"/>
    <w:rsid w:val="00466A6A"/>
    <w:rsid w:val="004876DF"/>
    <w:rsid w:val="00490FE5"/>
    <w:rsid w:val="004A141C"/>
    <w:rsid w:val="004C0C78"/>
    <w:rsid w:val="004C5CCB"/>
    <w:rsid w:val="005244F4"/>
    <w:rsid w:val="00527C86"/>
    <w:rsid w:val="00550397"/>
    <w:rsid w:val="00591BBA"/>
    <w:rsid w:val="005943EE"/>
    <w:rsid w:val="005D1797"/>
    <w:rsid w:val="005D369B"/>
    <w:rsid w:val="005E7D72"/>
    <w:rsid w:val="005F4316"/>
    <w:rsid w:val="005F5142"/>
    <w:rsid w:val="005F7696"/>
    <w:rsid w:val="00604637"/>
    <w:rsid w:val="00617202"/>
    <w:rsid w:val="00642C24"/>
    <w:rsid w:val="0065427E"/>
    <w:rsid w:val="00655DFC"/>
    <w:rsid w:val="0068458B"/>
    <w:rsid w:val="00694705"/>
    <w:rsid w:val="006C3667"/>
    <w:rsid w:val="006E1CC0"/>
    <w:rsid w:val="007104E3"/>
    <w:rsid w:val="0071106C"/>
    <w:rsid w:val="00712AD9"/>
    <w:rsid w:val="00717E3F"/>
    <w:rsid w:val="007269E8"/>
    <w:rsid w:val="00727DBA"/>
    <w:rsid w:val="007310CD"/>
    <w:rsid w:val="00735DAF"/>
    <w:rsid w:val="007539D4"/>
    <w:rsid w:val="007C2B5A"/>
    <w:rsid w:val="007E03D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12049"/>
    <w:rsid w:val="00924C62"/>
    <w:rsid w:val="009564A3"/>
    <w:rsid w:val="009A75B4"/>
    <w:rsid w:val="009C43C0"/>
    <w:rsid w:val="00A10E33"/>
    <w:rsid w:val="00A1253E"/>
    <w:rsid w:val="00A20E3E"/>
    <w:rsid w:val="00A3365C"/>
    <w:rsid w:val="00A62896"/>
    <w:rsid w:val="00A635A6"/>
    <w:rsid w:val="00A6375A"/>
    <w:rsid w:val="00A753B9"/>
    <w:rsid w:val="00A9176B"/>
    <w:rsid w:val="00A9448D"/>
    <w:rsid w:val="00AA42EC"/>
    <w:rsid w:val="00AB7A97"/>
    <w:rsid w:val="00AC0365"/>
    <w:rsid w:val="00AC761A"/>
    <w:rsid w:val="00B36DF0"/>
    <w:rsid w:val="00B474C1"/>
    <w:rsid w:val="00B95E8B"/>
    <w:rsid w:val="00BB148A"/>
    <w:rsid w:val="00BB3586"/>
    <w:rsid w:val="00BC1A35"/>
    <w:rsid w:val="00BD76E3"/>
    <w:rsid w:val="00BE6E95"/>
    <w:rsid w:val="00C113DD"/>
    <w:rsid w:val="00C50397"/>
    <w:rsid w:val="00C65DE9"/>
    <w:rsid w:val="00C71A0C"/>
    <w:rsid w:val="00C962EA"/>
    <w:rsid w:val="00CA6F7B"/>
    <w:rsid w:val="00CB2092"/>
    <w:rsid w:val="00CC35EC"/>
    <w:rsid w:val="00D112C0"/>
    <w:rsid w:val="00D16EAB"/>
    <w:rsid w:val="00D30B10"/>
    <w:rsid w:val="00D333AF"/>
    <w:rsid w:val="00D50504"/>
    <w:rsid w:val="00D53AB3"/>
    <w:rsid w:val="00D65270"/>
    <w:rsid w:val="00D97A40"/>
    <w:rsid w:val="00DA7954"/>
    <w:rsid w:val="00DC1694"/>
    <w:rsid w:val="00E22359"/>
    <w:rsid w:val="00E33F85"/>
    <w:rsid w:val="00E74F76"/>
    <w:rsid w:val="00E8545E"/>
    <w:rsid w:val="00E96AE7"/>
    <w:rsid w:val="00EC0A77"/>
    <w:rsid w:val="00EC641E"/>
    <w:rsid w:val="00ED59BA"/>
    <w:rsid w:val="00F3142E"/>
    <w:rsid w:val="00F74B23"/>
    <w:rsid w:val="00F954AF"/>
    <w:rsid w:val="00FA6C7C"/>
    <w:rsid w:val="00FB7D24"/>
    <w:rsid w:val="00FC5767"/>
    <w:rsid w:val="00FE1593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586628-2BC5-463F-A4C5-F5784B1BC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Щербаков</cp:lastModifiedBy>
  <cp:revision>240</cp:revision>
  <cp:lastPrinted>2023-10-13T07:44:00Z</cp:lastPrinted>
  <dcterms:created xsi:type="dcterms:W3CDTF">2026-01-18T09:08:00Z</dcterms:created>
  <dcterms:modified xsi:type="dcterms:W3CDTF">2026-03-14T10:56:00Z</dcterms:modified>
</cp:coreProperties>
</file>