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A3387" w:rsidRPr="005A3387" w14:paraId="09C4785D" w14:textId="77777777" w:rsidTr="0060514A">
        <w:trPr>
          <w:cantSplit/>
          <w:trHeight w:val="180"/>
        </w:trPr>
        <w:tc>
          <w:tcPr>
            <w:tcW w:w="5000" w:type="pct"/>
          </w:tcPr>
          <w:p w14:paraId="6C4EFF46" w14:textId="77777777" w:rsidR="0018098B" w:rsidRPr="005A3387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</w:rPr>
            </w:pPr>
            <w:r w:rsidRPr="005A3387">
              <w:rPr>
                <w:rFonts w:ascii="Times New Roman" w:hAnsi="Times New Roman" w:cs="Times New Roman"/>
                <w:caps/>
                <w:noProof/>
                <w:color w:val="auto"/>
              </w:rPr>
              <w:drawing>
                <wp:inline distT="0" distB="0" distL="0" distR="0" wp14:anchorId="6FD5A3BE" wp14:editId="71F79AA5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40E47" w14:textId="77777777" w:rsidR="0018098B" w:rsidRPr="005A3387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</w:rPr>
            </w:pPr>
            <w:r w:rsidRPr="005A3387">
              <w:rPr>
                <w:rFonts w:ascii="Times New Roman" w:hAnsi="Times New Roman" w:cs="Times New Roman"/>
                <w:caps/>
                <w:color w:val="auto"/>
              </w:rPr>
              <w:t>МИНОБРНАУКИ РОССИИ</w:t>
            </w:r>
          </w:p>
        </w:tc>
      </w:tr>
      <w:tr w:rsidR="005A3387" w:rsidRPr="005A3387" w14:paraId="305EA3F5" w14:textId="77777777" w:rsidTr="0060514A">
        <w:trPr>
          <w:cantSplit/>
          <w:trHeight w:val="1417"/>
        </w:trPr>
        <w:tc>
          <w:tcPr>
            <w:tcW w:w="5000" w:type="pct"/>
          </w:tcPr>
          <w:p w14:paraId="514A2E99" w14:textId="77777777" w:rsidR="0018098B" w:rsidRPr="005A3387" w:rsidRDefault="0018098B" w:rsidP="005A338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auto"/>
                <w:sz w:val="20"/>
                <w:szCs w:val="24"/>
              </w:rPr>
            </w:pPr>
            <w:r w:rsidRPr="005A3387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5A3387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  <w:t>высшего образования</w:t>
            </w:r>
            <w:r w:rsidRPr="005A3387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</w:r>
            <w:r w:rsidRPr="005A3387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«МИРЭА </w:t>
            </w:r>
            <w:r w:rsidRPr="005A3387">
              <w:rPr>
                <w:rFonts w:ascii="Symbol" w:eastAsia="Symbol" w:hAnsi="Symbol" w:cs="Symbol"/>
                <w:b/>
                <w:bCs/>
                <w:iCs/>
                <w:color w:val="auto"/>
                <w:sz w:val="24"/>
                <w:szCs w:val="24"/>
              </w:rPr>
              <w:t>-</w:t>
            </w:r>
            <w:r w:rsidRPr="005A3387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25EA80DF" w14:textId="77777777" w:rsidR="0018098B" w:rsidRPr="005A3387" w:rsidRDefault="0018098B" w:rsidP="005A3387">
            <w:pPr>
              <w:spacing w:after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A3387">
              <w:rPr>
                <w:rFonts w:ascii="Times New Roman" w:hAnsi="Times New Roman" w:cs="Times New Roman"/>
                <w:b/>
                <w:color w:val="auto"/>
                <w:sz w:val="32"/>
                <w:szCs w:val="32"/>
              </w:rPr>
              <w:t xml:space="preserve"> РТУ МИРЭА </w:t>
            </w:r>
            <w:r w:rsidRPr="005A3387">
              <w:rPr>
                <w:rFonts w:ascii="Times New Roman" w:hAnsi="Times New Roman" w:cs="Times New Roman"/>
                <w:b/>
                <w:noProof/>
                <w:color w:val="auto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2F49810" wp14:editId="3C7A7BD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E9B9A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9C4C9A4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D787809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21A1DAD8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95567AF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b/>
          <w:bCs/>
          <w:color w:val="auto"/>
        </w:rPr>
      </w:pPr>
    </w:p>
    <w:p w14:paraId="3C778EE6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b/>
          <w:bCs/>
          <w:color w:val="auto"/>
        </w:rPr>
      </w:pPr>
    </w:p>
    <w:p w14:paraId="51B1DDBA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b/>
          <w:bCs/>
          <w:color w:val="auto"/>
        </w:rPr>
      </w:pPr>
    </w:p>
    <w:p w14:paraId="2F94100C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b/>
          <w:bCs/>
          <w:color w:val="auto"/>
        </w:rPr>
      </w:pPr>
    </w:p>
    <w:p w14:paraId="5E387047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b/>
          <w:color w:val="auto"/>
        </w:rPr>
      </w:pPr>
    </w:p>
    <w:p w14:paraId="36383E6B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rFonts w:ascii="Times New Roman" w:hAnsi="Times New Roman" w:cs="Times New Roman"/>
          <w:b/>
          <w:color w:val="auto"/>
          <w:sz w:val="32"/>
          <w:szCs w:val="32"/>
        </w:rPr>
        <w:t>ОТЧЁТ ПО ПРАКТИКЕ В ПРОФИЛЬНОЙ СФЕРЕ</w:t>
      </w:r>
    </w:p>
    <w:p w14:paraId="26BF548E" w14:textId="77777777" w:rsidR="0018098B" w:rsidRPr="005A3387" w:rsidRDefault="0018098B" w:rsidP="005A3387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51BA295" w14:textId="68AFEBB5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5A3387">
        <w:rPr>
          <w:rFonts w:ascii="Times New Roman" w:hAnsi="Times New Roman" w:cs="Times New Roman"/>
          <w:b/>
          <w:color w:val="auto"/>
          <w:sz w:val="32"/>
          <w:szCs w:val="32"/>
        </w:rPr>
        <w:t>Тема практики</w:t>
      </w:r>
      <w:r w:rsidRPr="005A3387">
        <w:rPr>
          <w:rFonts w:ascii="Times New Roman" w:hAnsi="Times New Roman" w:cs="Times New Roman"/>
          <w:color w:val="auto"/>
          <w:sz w:val="32"/>
          <w:szCs w:val="32"/>
        </w:rPr>
        <w:t>: «</w:t>
      </w:r>
      <w:r w:rsidR="005A3387" w:rsidRPr="005A3387">
        <w:rPr>
          <w:rFonts w:ascii="Times New Roman" w:hAnsi="Times New Roman" w:cs="Times New Roman"/>
          <w:color w:val="auto"/>
          <w:sz w:val="32"/>
          <w:szCs w:val="32"/>
        </w:rPr>
        <w:t>Администрирование PostgreSQL</w:t>
      </w:r>
      <w:r w:rsidRPr="005A3387">
        <w:rPr>
          <w:rFonts w:ascii="Times New Roman" w:hAnsi="Times New Roman" w:cs="Times New Roman"/>
          <w:color w:val="auto"/>
          <w:sz w:val="32"/>
          <w:szCs w:val="32"/>
        </w:rPr>
        <w:t>»</w:t>
      </w:r>
    </w:p>
    <w:p w14:paraId="6038DD2F" w14:textId="77777777" w:rsidR="0018098B" w:rsidRPr="005A3387" w:rsidRDefault="0018098B" w:rsidP="005A3387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14:paraId="008A309D" w14:textId="77777777" w:rsidR="0018098B" w:rsidRPr="005A3387" w:rsidRDefault="0018098B" w:rsidP="005A3387">
      <w:pPr>
        <w:spacing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077B706" w14:textId="77777777" w:rsidR="0018098B" w:rsidRPr="005A3387" w:rsidRDefault="0018098B" w:rsidP="005A3387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BB53FAB" w14:textId="77777777" w:rsidR="0018098B" w:rsidRPr="005A3387" w:rsidRDefault="0018098B" w:rsidP="005A3387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3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330"/>
        <w:gridCol w:w="1923"/>
        <w:gridCol w:w="1875"/>
      </w:tblGrid>
      <w:tr w:rsidR="005A3387" w:rsidRPr="005A3387" w14:paraId="61E1FB17" w14:textId="77777777" w:rsidTr="00B677A8">
        <w:tc>
          <w:tcPr>
            <w:tcW w:w="3510" w:type="dxa"/>
          </w:tcPr>
          <w:p w14:paraId="135843F0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Отчет представлен к</w:t>
            </w:r>
          </w:p>
          <w:p w14:paraId="3C33063C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рассмотрению:</w:t>
            </w:r>
          </w:p>
          <w:p w14:paraId="0C83008B" w14:textId="75812485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Студент группы</w:t>
            </w:r>
            <w:r w:rsidR="005A3387">
              <w:rPr>
                <w:color w:val="auto"/>
                <w:sz w:val="24"/>
                <w:szCs w:val="24"/>
              </w:rPr>
              <w:t xml:space="preserve"> ИКБО-50-23</w:t>
            </w:r>
          </w:p>
          <w:p w14:paraId="18B898AF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330" w:type="dxa"/>
          </w:tcPr>
          <w:p w14:paraId="7CC63049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5A3761FF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19B748AF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«31» мая 2025 г.</w:t>
            </w:r>
          </w:p>
        </w:tc>
        <w:tc>
          <w:tcPr>
            <w:tcW w:w="1923" w:type="dxa"/>
            <w:shd w:val="clear" w:color="auto" w:fill="auto"/>
          </w:tcPr>
          <w:p w14:paraId="276C1B45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795EFAA8" w14:textId="77777777" w:rsidR="0018098B" w:rsidRPr="005A3387" w:rsidRDefault="0018098B" w:rsidP="005A3387">
            <w:pPr>
              <w:pBdr>
                <w:bottom w:val="single" w:sz="12" w:space="1" w:color="auto"/>
              </w:pBd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4BC30201" w14:textId="77777777" w:rsidR="0018098B" w:rsidRPr="005A3387" w:rsidRDefault="0018098B" w:rsidP="005A3387">
            <w:pPr>
              <w:pBdr>
                <w:bottom w:val="single" w:sz="12" w:space="1" w:color="auto"/>
              </w:pBd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1330CDB0" w14:textId="77777777" w:rsidR="0018098B" w:rsidRPr="005A3387" w:rsidRDefault="0018098B" w:rsidP="005A3387">
            <w:pPr>
              <w:ind w:firstLine="0"/>
              <w:jc w:val="center"/>
              <w:rPr>
                <w:color w:val="auto"/>
                <w:sz w:val="22"/>
                <w:szCs w:val="22"/>
              </w:rPr>
            </w:pPr>
            <w:r w:rsidRPr="005A3387">
              <w:rPr>
                <w:color w:val="auto"/>
                <w:sz w:val="22"/>
                <w:szCs w:val="22"/>
              </w:rPr>
              <w:t>(подпись)</w:t>
            </w:r>
          </w:p>
        </w:tc>
        <w:tc>
          <w:tcPr>
            <w:tcW w:w="1875" w:type="dxa"/>
          </w:tcPr>
          <w:p w14:paraId="524F8CF0" w14:textId="77777777" w:rsidR="0018098B" w:rsidRPr="005A3387" w:rsidRDefault="0018098B" w:rsidP="005A3387">
            <w:pPr>
              <w:ind w:firstLine="0"/>
              <w:rPr>
                <w:color w:val="auto"/>
                <w:sz w:val="24"/>
                <w:szCs w:val="24"/>
              </w:rPr>
            </w:pPr>
          </w:p>
          <w:p w14:paraId="50DEAF46" w14:textId="77777777" w:rsidR="0018098B" w:rsidRPr="005A3387" w:rsidRDefault="0018098B" w:rsidP="005A3387">
            <w:pPr>
              <w:ind w:firstLine="0"/>
              <w:rPr>
                <w:color w:val="auto"/>
                <w:sz w:val="24"/>
                <w:szCs w:val="24"/>
              </w:rPr>
            </w:pPr>
          </w:p>
          <w:p w14:paraId="09F6F357" w14:textId="4BD9BF96" w:rsidR="0018098B" w:rsidRPr="005A3387" w:rsidRDefault="00B677A8" w:rsidP="005A3387">
            <w:pPr>
              <w:ind w:firstLine="0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Павлов. Н.С</w:t>
            </w:r>
            <w:r w:rsidR="005A3387">
              <w:rPr>
                <w:color w:val="auto"/>
                <w:sz w:val="24"/>
                <w:szCs w:val="24"/>
              </w:rPr>
              <w:t>.</w:t>
            </w:r>
          </w:p>
        </w:tc>
      </w:tr>
      <w:tr w:rsidR="005A3387" w:rsidRPr="005A3387" w14:paraId="58E3EF5B" w14:textId="77777777" w:rsidTr="0060514A">
        <w:tc>
          <w:tcPr>
            <w:tcW w:w="3510" w:type="dxa"/>
          </w:tcPr>
          <w:p w14:paraId="356A7AD2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Отчет утвержден.</w:t>
            </w:r>
          </w:p>
          <w:p w14:paraId="50F69F7B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Допущен к защите:</w:t>
            </w:r>
          </w:p>
          <w:p w14:paraId="20511FAE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330" w:type="dxa"/>
          </w:tcPr>
          <w:p w14:paraId="63392290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1923" w:type="dxa"/>
          </w:tcPr>
          <w:p w14:paraId="21EFCBAD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1875" w:type="dxa"/>
          </w:tcPr>
          <w:p w14:paraId="07656BC4" w14:textId="77777777" w:rsidR="0018098B" w:rsidRPr="005A3387" w:rsidRDefault="0018098B" w:rsidP="005A3387">
            <w:pPr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5A3387" w:rsidRPr="005A3387" w14:paraId="5E55BD86" w14:textId="77777777" w:rsidTr="0060514A">
        <w:tc>
          <w:tcPr>
            <w:tcW w:w="3510" w:type="dxa"/>
          </w:tcPr>
          <w:p w14:paraId="3B6255E4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Руководитель практики</w:t>
            </w:r>
          </w:p>
        </w:tc>
        <w:tc>
          <w:tcPr>
            <w:tcW w:w="2330" w:type="dxa"/>
          </w:tcPr>
          <w:p w14:paraId="4685F1E1" w14:textId="77777777" w:rsidR="0018098B" w:rsidRPr="005A3387" w:rsidRDefault="0018098B" w:rsidP="005A3387">
            <w:pPr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5A3387">
              <w:rPr>
                <w:color w:val="auto"/>
                <w:sz w:val="24"/>
                <w:szCs w:val="24"/>
              </w:rPr>
              <w:t>«31» мая 2025 г.</w:t>
            </w:r>
          </w:p>
        </w:tc>
        <w:tc>
          <w:tcPr>
            <w:tcW w:w="1923" w:type="dxa"/>
          </w:tcPr>
          <w:p w14:paraId="1B9D2DB7" w14:textId="77777777" w:rsidR="0018098B" w:rsidRPr="005A3387" w:rsidRDefault="0018098B" w:rsidP="005A3387">
            <w:pPr>
              <w:pBdr>
                <w:bottom w:val="single" w:sz="12" w:space="1" w:color="auto"/>
              </w:pBdr>
              <w:ind w:firstLine="0"/>
              <w:jc w:val="left"/>
              <w:rPr>
                <w:color w:val="auto"/>
                <w:sz w:val="24"/>
                <w:szCs w:val="24"/>
              </w:rPr>
            </w:pPr>
          </w:p>
          <w:p w14:paraId="77EF8B50" w14:textId="77777777" w:rsidR="0018098B" w:rsidRPr="005A3387" w:rsidRDefault="0018098B" w:rsidP="005A3387">
            <w:pPr>
              <w:ind w:firstLine="0"/>
              <w:jc w:val="center"/>
              <w:rPr>
                <w:color w:val="auto"/>
                <w:sz w:val="22"/>
                <w:szCs w:val="22"/>
              </w:rPr>
            </w:pPr>
            <w:r w:rsidRPr="005A3387">
              <w:rPr>
                <w:color w:val="auto"/>
                <w:sz w:val="22"/>
                <w:szCs w:val="22"/>
              </w:rPr>
              <w:t>(подпись)</w:t>
            </w:r>
          </w:p>
        </w:tc>
        <w:tc>
          <w:tcPr>
            <w:tcW w:w="1875" w:type="dxa"/>
          </w:tcPr>
          <w:p w14:paraId="3BC060FE" w14:textId="77777777" w:rsidR="0018098B" w:rsidRPr="005A3387" w:rsidRDefault="0018098B" w:rsidP="005A3387">
            <w:pPr>
              <w:ind w:firstLine="0"/>
              <w:rPr>
                <w:color w:val="auto"/>
                <w:sz w:val="24"/>
                <w:szCs w:val="24"/>
              </w:rPr>
            </w:pPr>
            <w:proofErr w:type="spellStart"/>
            <w:r w:rsidRPr="005A3387">
              <w:rPr>
                <w:color w:val="auto"/>
                <w:sz w:val="24"/>
                <w:szCs w:val="24"/>
              </w:rPr>
              <w:t>Тарланов</w:t>
            </w:r>
            <w:proofErr w:type="spellEnd"/>
            <w:r w:rsidRPr="005A3387">
              <w:rPr>
                <w:color w:val="auto"/>
                <w:sz w:val="24"/>
                <w:szCs w:val="24"/>
              </w:rPr>
              <w:t xml:space="preserve"> А.Т.</w:t>
            </w:r>
          </w:p>
        </w:tc>
      </w:tr>
    </w:tbl>
    <w:p w14:paraId="1A54A1F0" w14:textId="77777777" w:rsidR="0018098B" w:rsidRPr="005A3387" w:rsidRDefault="0018098B" w:rsidP="005A3387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BD52903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7B933419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942A562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CCF75A5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DE11AFF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rFonts w:ascii="Times New Roman" w:hAnsi="Times New Roman" w:cs="Times New Roman"/>
          <w:color w:val="auto"/>
          <w:sz w:val="28"/>
          <w:szCs w:val="28"/>
        </w:rPr>
        <w:t>Москва 2025 г.</w:t>
      </w:r>
    </w:p>
    <w:p w14:paraId="134E2644" w14:textId="77777777" w:rsidR="0018098B" w:rsidRPr="005A3387" w:rsidRDefault="0018098B" w:rsidP="005A3387">
      <w:pPr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  <w:lang w:eastAsia="en-US"/>
        </w:rPr>
        <w:sectPr w:rsidR="0018098B" w:rsidRPr="005A3387" w:rsidSect="0018098B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154CBD02" w14:textId="77777777" w:rsidR="0018098B" w:rsidRPr="0018098B" w:rsidRDefault="0018098B" w:rsidP="005A3387">
      <w:pPr>
        <w:spacing w:after="0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A3387" w:rsidRPr="0018098B" w14:paraId="08099784" w14:textId="77777777" w:rsidTr="0060514A">
        <w:trPr>
          <w:cantSplit/>
          <w:trHeight w:val="180"/>
        </w:trPr>
        <w:tc>
          <w:tcPr>
            <w:tcW w:w="5000" w:type="pct"/>
          </w:tcPr>
          <w:p w14:paraId="3BFBA5E8" w14:textId="77777777" w:rsidR="0018098B" w:rsidRPr="0018098B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  <w:lang w:eastAsia="en-US"/>
              </w:rPr>
            </w:pPr>
            <w:r w:rsidRPr="0018098B">
              <w:rPr>
                <w:rFonts w:ascii="Times New Roman" w:hAnsi="Times New Roman" w:cs="Times New Roman"/>
                <w:caps/>
                <w:noProof/>
                <w:color w:val="auto"/>
              </w:rPr>
              <w:drawing>
                <wp:inline distT="0" distB="0" distL="0" distR="0" wp14:anchorId="5C6B4815" wp14:editId="1AB93C27">
                  <wp:extent cx="992038" cy="1124059"/>
                  <wp:effectExtent l="19050" t="0" r="0" b="0"/>
                  <wp:docPr id="427017187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187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88741" w14:textId="77777777" w:rsidR="0018098B" w:rsidRPr="0018098B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  <w:lang w:eastAsia="en-US"/>
              </w:rPr>
            </w:pPr>
            <w:r w:rsidRPr="0018098B">
              <w:rPr>
                <w:rFonts w:ascii="Times New Roman" w:hAnsi="Times New Roman" w:cs="Times New Roman"/>
                <w:caps/>
                <w:color w:val="auto"/>
                <w:lang w:eastAsia="en-US"/>
              </w:rPr>
              <w:t>МИНОБРНАУКИ РОССИИ</w:t>
            </w:r>
          </w:p>
        </w:tc>
      </w:tr>
      <w:tr w:rsidR="005A3387" w:rsidRPr="0018098B" w14:paraId="795E4A55" w14:textId="77777777" w:rsidTr="0060514A">
        <w:trPr>
          <w:cantSplit/>
          <w:trHeight w:val="1417"/>
        </w:trPr>
        <w:tc>
          <w:tcPr>
            <w:tcW w:w="5000" w:type="pct"/>
          </w:tcPr>
          <w:p w14:paraId="730660B1" w14:textId="77777777" w:rsidR="0018098B" w:rsidRPr="0018098B" w:rsidRDefault="0018098B" w:rsidP="005A338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auto"/>
                <w:sz w:val="20"/>
                <w:szCs w:val="24"/>
              </w:rPr>
            </w:pP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  <w:t>высшего образования</w:t>
            </w: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</w:r>
            <w:r w:rsidRPr="0018098B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«МИРЭА </w:t>
            </w:r>
            <w:r w:rsidRPr="0018098B">
              <w:rPr>
                <w:rFonts w:ascii="Symbol" w:eastAsia="Symbol" w:hAnsi="Symbol" w:cs="Symbol"/>
                <w:b/>
                <w:bCs/>
                <w:iCs/>
                <w:color w:val="auto"/>
                <w:sz w:val="24"/>
                <w:szCs w:val="24"/>
              </w:rPr>
              <w:t>-</w:t>
            </w:r>
            <w:r w:rsidRPr="0018098B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56B859EA" w14:textId="77777777" w:rsidR="0018098B" w:rsidRPr="0018098B" w:rsidRDefault="0018098B" w:rsidP="005A3387">
            <w:pPr>
              <w:spacing w:after="0"/>
              <w:jc w:val="center"/>
              <w:rPr>
                <w:rFonts w:ascii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hAnsi="Times New Roman" w:cs="Times New Roman"/>
                <w:b/>
                <w:color w:val="auto"/>
                <w:sz w:val="32"/>
                <w:szCs w:val="32"/>
                <w:lang w:eastAsia="en-US"/>
              </w:rPr>
              <w:t xml:space="preserve"> РТУ МИРЭА </w:t>
            </w:r>
            <w:r w:rsidRPr="0018098B">
              <w:rPr>
                <w:rFonts w:ascii="Times New Roman" w:hAnsi="Times New Roman" w:cs="Times New Roman"/>
                <w:b/>
                <w:noProof/>
                <w:color w:val="auto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F455492" wp14:editId="31CA4BEB">
                      <wp:extent cx="5600700" cy="1270"/>
                      <wp:effectExtent l="19050" t="19050" r="19050" b="27305"/>
                      <wp:docPr id="1717573307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5996DE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156A766" w14:textId="77777777" w:rsidR="0018098B" w:rsidRPr="0018098B" w:rsidRDefault="0018098B" w:rsidP="005A338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</w:p>
    <w:p w14:paraId="6460CC18" w14:textId="77777777" w:rsidR="0018098B" w:rsidRPr="0018098B" w:rsidRDefault="0018098B" w:rsidP="005A3387">
      <w:pPr>
        <w:spacing w:after="0" w:line="240" w:lineRule="auto"/>
        <w:jc w:val="center"/>
        <w:rPr>
          <w:rFonts w:cs="Times New Roman"/>
          <w:color w:val="auto"/>
          <w:lang w:eastAsia="en-US"/>
        </w:rPr>
      </w:pPr>
    </w:p>
    <w:p w14:paraId="70829EF7" w14:textId="77777777" w:rsidR="0018098B" w:rsidRPr="0018098B" w:rsidRDefault="0018098B" w:rsidP="005A3387">
      <w:pPr>
        <w:spacing w:after="0" w:line="240" w:lineRule="auto"/>
        <w:jc w:val="center"/>
        <w:rPr>
          <w:rFonts w:cs="Times New Roman"/>
          <w:color w:val="auto"/>
          <w:lang w:eastAsia="en-US"/>
        </w:rPr>
      </w:pPr>
    </w:p>
    <w:p w14:paraId="5E19594C" w14:textId="77777777" w:rsidR="0018098B" w:rsidRPr="0018098B" w:rsidRDefault="0018098B" w:rsidP="005A3387">
      <w:pPr>
        <w:spacing w:after="0" w:line="240" w:lineRule="auto"/>
        <w:jc w:val="center"/>
        <w:rPr>
          <w:rFonts w:cs="Times New Roman"/>
          <w:color w:val="auto"/>
          <w:lang w:eastAsia="en-US"/>
        </w:rPr>
      </w:pPr>
      <w:r w:rsidRPr="0018098B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>ИНДИВИДУАЛЬНОЕ ЗАДАНИЕ НА ПРАКТИКУ В ПРОФИЛЬНОЙ СФЕРЕ</w:t>
      </w:r>
    </w:p>
    <w:p w14:paraId="0E4238AC" w14:textId="31719363" w:rsidR="0018098B" w:rsidRPr="005A3387" w:rsidRDefault="0018098B" w:rsidP="005A3387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</w:pPr>
      <w:r w:rsidRPr="0018098B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>Студенту</w:t>
      </w:r>
      <w:r w:rsidR="00B677A8" w:rsidRPr="005A3387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 xml:space="preserve"> 2 </w:t>
      </w:r>
      <w:r w:rsidRPr="0018098B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 xml:space="preserve">курса учебной группы </w:t>
      </w:r>
      <w:r w:rsidR="00B677A8" w:rsidRPr="005A3387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>ИКБО-50-23</w:t>
      </w:r>
      <w:r w:rsidRPr="0018098B">
        <w:rPr>
          <w:rFonts w:ascii="Times New Roman" w:hAnsi="Times New Roman" w:cs="Times New Roman"/>
          <w:b/>
          <w:color w:val="auto"/>
          <w:sz w:val="28"/>
          <w:szCs w:val="28"/>
          <w:shd w:val="clear" w:color="FFFF00" w:fill="FFFF00"/>
          <w:lang w:eastAsia="en-US"/>
        </w:rPr>
        <w:t xml:space="preserve"> </w:t>
      </w:r>
    </w:p>
    <w:p w14:paraId="5E75014F" w14:textId="79459DCD" w:rsidR="00B677A8" w:rsidRPr="0018098B" w:rsidRDefault="00B677A8" w:rsidP="005A3387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</w:pPr>
      <w:r w:rsidRPr="005A3387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>Павлову Никите Сергеевичу</w:t>
      </w:r>
    </w:p>
    <w:p w14:paraId="1D84E226" w14:textId="77777777" w:rsidR="0018098B" w:rsidRPr="0018098B" w:rsidRDefault="0018098B" w:rsidP="005A3387">
      <w:pPr>
        <w:spacing w:after="0"/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</w:pPr>
      <w:r w:rsidRPr="0018098B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Время практики: </w:t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>с 26 мая 2025 г. по 31 мая 2024 г.</w:t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</w:p>
    <w:p w14:paraId="0DE4801C" w14:textId="77777777" w:rsidR="0018098B" w:rsidRPr="0018098B" w:rsidRDefault="0018098B" w:rsidP="005A3387">
      <w:pPr>
        <w:spacing w:after="0"/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</w:pPr>
      <w:r w:rsidRPr="0018098B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Должность на практике: </w:t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  <w:t>студент</w:t>
      </w:r>
      <w:r w:rsidRPr="0018098B">
        <w:rPr>
          <w:rFonts w:ascii="Times New Roman" w:hAnsi="Times New Roman" w:cs="Times New Roman"/>
          <w:i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i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i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  <w:r w:rsidRPr="0018098B">
        <w:rPr>
          <w:rFonts w:ascii="Times New Roman" w:hAnsi="Times New Roman" w:cs="Times New Roman"/>
          <w:color w:val="auto"/>
          <w:sz w:val="24"/>
          <w:szCs w:val="24"/>
          <w:u w:val="single"/>
          <w:lang w:eastAsia="en-US"/>
        </w:rPr>
        <w:tab/>
      </w:r>
    </w:p>
    <w:p w14:paraId="12135D69" w14:textId="77777777" w:rsidR="0018098B" w:rsidRPr="0018098B" w:rsidRDefault="0018098B" w:rsidP="005A3387">
      <w:pPr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</w:pPr>
    </w:p>
    <w:p w14:paraId="0BF33135" w14:textId="7F6D672F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 w:rsidRPr="0018098B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1.  ЦЕЛЕВАЯ УСТАНОВКА: </w:t>
      </w:r>
      <w:r w:rsidR="005A3387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а</w:t>
      </w:r>
      <w:r w:rsidR="005A3387" w:rsidRPr="005A3387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дминистрирование PostgreSQL</w:t>
      </w:r>
    </w:p>
    <w:p w14:paraId="0BB36A3E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18098B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2. СОДЕРЖАНИЕ ПРАКТИКИ:</w:t>
      </w:r>
      <w:r w:rsidRPr="0018098B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</w:t>
      </w:r>
    </w:p>
    <w:p w14:paraId="7CFF7189" w14:textId="77777777" w:rsidR="0018098B" w:rsidRPr="0018098B" w:rsidRDefault="0018098B" w:rsidP="005A338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1809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2.1 Введение</w:t>
      </w:r>
    </w:p>
    <w:p w14:paraId="6EB38AA1" w14:textId="6A6B0D5F" w:rsidR="0018098B" w:rsidRPr="0018098B" w:rsidRDefault="0018098B" w:rsidP="005A338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1809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2.2 </w:t>
      </w:r>
      <w:r w:rsidR="005A3387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Основная часть</w:t>
      </w:r>
    </w:p>
    <w:p w14:paraId="78DA380C" w14:textId="77777777" w:rsidR="0018098B" w:rsidRPr="0018098B" w:rsidRDefault="0018098B" w:rsidP="005A338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</w:tabs>
        <w:spacing w:after="0" w:line="269" w:lineRule="auto"/>
        <w:ind w:left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18098B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2.3 Заключение</w:t>
      </w:r>
    </w:p>
    <w:p w14:paraId="66A52469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18098B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3. ОРГАНИЗАЦИОННО-МЕТОДИЧЕСКИЕ УКАЗАНИЯ: </w:t>
      </w:r>
      <w:r w:rsidRPr="0018098B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в процессе практики рекомендуется использовать периодические издания и отраслевую литературу годом издания не старше 10 лет.</w:t>
      </w:r>
    </w:p>
    <w:p w14:paraId="6872BA51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14629E07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26553BE6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2EE7B9BA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0ACCDFE0" w14:textId="77777777" w:rsidR="0018098B" w:rsidRPr="0018098B" w:rsidRDefault="0018098B" w:rsidP="005A3387">
      <w:pPr>
        <w:spacing w:after="0" w:line="269" w:lineRule="auto"/>
        <w:jc w:val="both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tbl>
      <w:tblPr>
        <w:tblStyle w:val="110"/>
        <w:tblW w:w="9638" w:type="dxa"/>
        <w:tblLayout w:type="fixed"/>
        <w:tblLook w:val="04A0" w:firstRow="1" w:lastRow="0" w:firstColumn="1" w:lastColumn="0" w:noHBand="0" w:noVBand="1"/>
      </w:tblPr>
      <w:tblGrid>
        <w:gridCol w:w="3119"/>
        <w:gridCol w:w="1984"/>
        <w:gridCol w:w="1984"/>
        <w:gridCol w:w="2551"/>
      </w:tblGrid>
      <w:tr w:rsidR="005A3387" w:rsidRPr="0018098B" w14:paraId="21525E20" w14:textId="77777777" w:rsidTr="0060514A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B55CE7" w14:textId="77777777" w:rsidR="0018098B" w:rsidRPr="0018098B" w:rsidRDefault="0018098B" w:rsidP="005A3387">
            <w:pPr>
              <w:rPr>
                <w:rFonts w:cs="Times New Roman"/>
                <w:b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b/>
                <w:color w:val="auto"/>
                <w:sz w:val="24"/>
                <w:szCs w:val="24"/>
              </w:rPr>
              <w:t>СОГЛАСОВАНО: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BA0386" w14:textId="77777777" w:rsidR="0018098B" w:rsidRPr="0018098B" w:rsidRDefault="0018098B" w:rsidP="005A3387">
            <w:pPr>
              <w:rPr>
                <w:rFonts w:cs="Times New Roman"/>
                <w:color w:val="auto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262464" w14:textId="77777777" w:rsidR="0018098B" w:rsidRPr="0018098B" w:rsidRDefault="0018098B" w:rsidP="005A3387">
            <w:pPr>
              <w:rPr>
                <w:rFonts w:cs="Times New Roman"/>
                <w:color w:val="auto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4EDBC8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5A3387" w:rsidRPr="0018098B" w14:paraId="62EFD864" w14:textId="77777777" w:rsidTr="0060514A">
        <w:tc>
          <w:tcPr>
            <w:tcW w:w="5102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F1BCA0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Руководитель практики</w:t>
            </w:r>
          </w:p>
          <w:p w14:paraId="27DE3F83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«26» мая 2025 г.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3741F6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</w:p>
          <w:p w14:paraId="26EA24C7" w14:textId="77777777" w:rsidR="0018098B" w:rsidRPr="0018098B" w:rsidRDefault="0018098B" w:rsidP="005A3387">
            <w:pPr>
              <w:pBdr>
                <w:bottom w:val="single" w:sz="12" w:space="1" w:color="auto"/>
              </w:pBdr>
              <w:rPr>
                <w:rFonts w:cs="Times New Roman"/>
                <w:color w:val="auto"/>
                <w:sz w:val="24"/>
                <w:szCs w:val="24"/>
              </w:rPr>
            </w:pPr>
          </w:p>
          <w:p w14:paraId="7F91B8C9" w14:textId="77777777" w:rsidR="0018098B" w:rsidRPr="0018098B" w:rsidRDefault="0018098B" w:rsidP="005A3387">
            <w:pPr>
              <w:rPr>
                <w:rFonts w:cs="Times New Roman"/>
                <w:i/>
                <w:color w:val="auto"/>
                <w:sz w:val="18"/>
                <w:szCs w:val="18"/>
              </w:rPr>
            </w:pPr>
            <w:r w:rsidRPr="0018098B">
              <w:rPr>
                <w:rFonts w:cs="Times New Roman"/>
                <w:i/>
                <w:color w:val="auto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6AF6B3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</w:p>
          <w:p w14:paraId="6686F848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(</w:t>
            </w:r>
            <w:proofErr w:type="spellStart"/>
            <w:r w:rsidRPr="0018098B">
              <w:rPr>
                <w:rFonts w:cs="Times New Roman"/>
                <w:color w:val="auto"/>
                <w:sz w:val="24"/>
                <w:szCs w:val="24"/>
              </w:rPr>
              <w:t>Тарланов</w:t>
            </w:r>
            <w:proofErr w:type="spellEnd"/>
            <w:r w:rsidRPr="0018098B">
              <w:rPr>
                <w:rFonts w:cs="Times New Roman"/>
                <w:color w:val="auto"/>
                <w:sz w:val="24"/>
                <w:szCs w:val="24"/>
              </w:rPr>
              <w:t xml:space="preserve"> А.Т.)</w:t>
            </w:r>
          </w:p>
        </w:tc>
      </w:tr>
      <w:tr w:rsidR="005A3387" w:rsidRPr="0018098B" w14:paraId="391368A0" w14:textId="77777777" w:rsidTr="0060514A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4D664C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Задание получил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5A2FA7" w14:textId="77777777" w:rsidR="0018098B" w:rsidRPr="0018098B" w:rsidRDefault="0018098B" w:rsidP="005A3387">
            <w:pPr>
              <w:rPr>
                <w:rFonts w:cs="Times New Roman"/>
                <w:color w:val="auto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E2DC6E" w14:textId="77777777" w:rsidR="0018098B" w:rsidRPr="0018098B" w:rsidRDefault="0018098B" w:rsidP="005A3387">
            <w:pPr>
              <w:rPr>
                <w:rFonts w:cs="Times New Roman"/>
                <w:color w:val="auto"/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2F3BBC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18098B" w:rsidRPr="0018098B" w14:paraId="028B8EE0" w14:textId="77777777" w:rsidTr="0060514A"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A186FC" w14:textId="77777777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«26» мая 2025 г.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C4489E" w14:textId="77777777" w:rsidR="0018098B" w:rsidRPr="0018098B" w:rsidRDefault="0018098B" w:rsidP="005A3387">
            <w:pPr>
              <w:rPr>
                <w:rFonts w:cs="Times New Roman"/>
                <w:color w:val="auto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228B6C" w14:textId="77777777" w:rsidR="0018098B" w:rsidRPr="0018098B" w:rsidRDefault="0018098B" w:rsidP="005A3387">
            <w:pPr>
              <w:pBdr>
                <w:bottom w:val="single" w:sz="12" w:space="1" w:color="auto"/>
              </w:pBdr>
              <w:rPr>
                <w:rFonts w:cs="Times New Roman"/>
                <w:color w:val="auto"/>
                <w:sz w:val="24"/>
                <w:szCs w:val="24"/>
              </w:rPr>
            </w:pPr>
          </w:p>
          <w:p w14:paraId="384B86A7" w14:textId="77777777" w:rsidR="0018098B" w:rsidRPr="0018098B" w:rsidRDefault="0018098B" w:rsidP="005A3387">
            <w:pPr>
              <w:rPr>
                <w:rFonts w:cs="Times New Roman"/>
                <w:i/>
                <w:color w:val="auto"/>
                <w:sz w:val="18"/>
                <w:szCs w:val="18"/>
              </w:rPr>
            </w:pPr>
            <w:r w:rsidRPr="0018098B">
              <w:rPr>
                <w:rFonts w:cs="Times New Roman"/>
                <w:i/>
                <w:color w:val="auto"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797508" w14:textId="7DB2E4A3" w:rsidR="0018098B" w:rsidRPr="0018098B" w:rsidRDefault="0018098B" w:rsidP="005A3387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18098B">
              <w:rPr>
                <w:rFonts w:cs="Times New Roman"/>
                <w:color w:val="auto"/>
                <w:sz w:val="24"/>
                <w:szCs w:val="24"/>
              </w:rPr>
              <w:t>(</w:t>
            </w:r>
            <w:r w:rsidR="00B677A8" w:rsidRPr="005A3387">
              <w:rPr>
                <w:rFonts w:cs="Times New Roman"/>
                <w:color w:val="auto"/>
                <w:sz w:val="24"/>
                <w:szCs w:val="24"/>
              </w:rPr>
              <w:t>Павлов Н.С</w:t>
            </w:r>
            <w:r w:rsidRPr="0018098B">
              <w:rPr>
                <w:rFonts w:cs="Times New Roman"/>
                <w:color w:val="auto"/>
                <w:sz w:val="24"/>
                <w:szCs w:val="24"/>
              </w:rPr>
              <w:t>.)</w:t>
            </w:r>
          </w:p>
        </w:tc>
      </w:tr>
    </w:tbl>
    <w:p w14:paraId="3EF4C81E" w14:textId="77777777" w:rsidR="0018098B" w:rsidRPr="0018098B" w:rsidRDefault="0018098B" w:rsidP="005A3387">
      <w:pPr>
        <w:rPr>
          <w:rFonts w:cs="Times New Roman"/>
          <w:color w:val="auto"/>
          <w:lang w:eastAsia="en-US"/>
        </w:rPr>
      </w:pPr>
    </w:p>
    <w:p w14:paraId="4FAE0F33" w14:textId="77777777" w:rsidR="0018098B" w:rsidRPr="0018098B" w:rsidRDefault="0018098B" w:rsidP="005A3387">
      <w:pPr>
        <w:rPr>
          <w:rFonts w:cs="Times New Roman"/>
          <w:color w:val="auto"/>
          <w:lang w:eastAsia="en-US"/>
        </w:rPr>
      </w:pPr>
    </w:p>
    <w:p w14:paraId="638A0260" w14:textId="77777777" w:rsidR="0018098B" w:rsidRPr="0018098B" w:rsidRDefault="0018098B" w:rsidP="005A3387">
      <w:pPr>
        <w:rPr>
          <w:rFonts w:cs="Times New Roman"/>
          <w:color w:val="auto"/>
          <w:lang w:eastAsia="en-US"/>
        </w:rPr>
      </w:pPr>
    </w:p>
    <w:p w14:paraId="4089F777" w14:textId="77777777" w:rsidR="0018098B" w:rsidRPr="0018098B" w:rsidRDefault="0018098B" w:rsidP="005A3387">
      <w:pPr>
        <w:rPr>
          <w:rFonts w:cs="Times New Roman"/>
          <w:color w:val="auto"/>
          <w:lang w:eastAsia="en-US"/>
        </w:rPr>
        <w:sectPr w:rsidR="0018098B" w:rsidRPr="0018098B" w:rsidSect="0018098B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0"/>
      </w:tblGrid>
      <w:tr w:rsidR="005A3387" w:rsidRPr="0018098B" w14:paraId="6F6E2733" w14:textId="77777777" w:rsidTr="0060514A">
        <w:trPr>
          <w:cantSplit/>
          <w:trHeight w:val="180"/>
        </w:trPr>
        <w:tc>
          <w:tcPr>
            <w:tcW w:w="9638" w:type="dxa"/>
          </w:tcPr>
          <w:p w14:paraId="07E75ADD" w14:textId="77777777" w:rsidR="0018098B" w:rsidRPr="0018098B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  <w:lang w:eastAsia="en-US"/>
              </w:rPr>
            </w:pPr>
            <w:r w:rsidRPr="0018098B">
              <w:rPr>
                <w:rFonts w:ascii="Times New Roman" w:hAnsi="Times New Roman" w:cs="Times New Roman"/>
                <w:caps/>
                <w:noProof/>
                <w:color w:val="auto"/>
              </w:rPr>
              <w:lastRenderedPageBreak/>
              <w:drawing>
                <wp:inline distT="0" distB="0" distL="0" distR="0" wp14:anchorId="38CF38E8" wp14:editId="00C70183">
                  <wp:extent cx="992038" cy="1124059"/>
                  <wp:effectExtent l="19050" t="0" r="0" b="0"/>
                  <wp:docPr id="5" name="Рисунок 5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038" cy="112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58077" w14:textId="77777777" w:rsidR="0018098B" w:rsidRPr="0018098B" w:rsidRDefault="0018098B" w:rsidP="005A3387">
            <w:pPr>
              <w:spacing w:before="60" w:after="0"/>
              <w:jc w:val="center"/>
              <w:rPr>
                <w:rFonts w:ascii="Times New Roman" w:hAnsi="Times New Roman" w:cs="Times New Roman"/>
                <w:caps/>
                <w:color w:val="auto"/>
                <w:lang w:eastAsia="en-US"/>
              </w:rPr>
            </w:pPr>
            <w:r w:rsidRPr="0018098B">
              <w:rPr>
                <w:rFonts w:ascii="Times New Roman" w:hAnsi="Times New Roman" w:cs="Times New Roman"/>
                <w:caps/>
                <w:color w:val="auto"/>
                <w:lang w:eastAsia="en-US"/>
              </w:rPr>
              <w:t>МИНОБРНАУКИ РОССИИ</w:t>
            </w:r>
          </w:p>
        </w:tc>
      </w:tr>
      <w:tr w:rsidR="005A3387" w:rsidRPr="0018098B" w14:paraId="61A6319B" w14:textId="77777777" w:rsidTr="0060514A">
        <w:trPr>
          <w:cantSplit/>
          <w:trHeight w:val="1041"/>
        </w:trPr>
        <w:tc>
          <w:tcPr>
            <w:tcW w:w="9638" w:type="dxa"/>
          </w:tcPr>
          <w:p w14:paraId="6FE2C4CA" w14:textId="77777777" w:rsidR="0018098B" w:rsidRPr="0018098B" w:rsidRDefault="0018098B" w:rsidP="005A338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auto"/>
                <w:sz w:val="20"/>
                <w:szCs w:val="24"/>
              </w:rPr>
            </w:pP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  <w:t>высшего образования</w:t>
            </w:r>
            <w:r w:rsidRPr="0018098B">
              <w:rPr>
                <w:rFonts w:ascii="Times New Roman" w:eastAsia="Times New Roman" w:hAnsi="Times New Roman" w:cs="Times New Roman"/>
                <w:iCs/>
                <w:color w:val="auto"/>
                <w:sz w:val="24"/>
                <w:szCs w:val="24"/>
              </w:rPr>
              <w:br/>
            </w:r>
            <w:r w:rsidRPr="0018098B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«МИРЭА </w:t>
            </w:r>
            <w:r w:rsidRPr="0018098B">
              <w:rPr>
                <w:rFonts w:ascii="Symbol" w:eastAsia="Symbol" w:hAnsi="Symbol" w:cs="Symbol"/>
                <w:b/>
                <w:bCs/>
                <w:iCs/>
                <w:color w:val="auto"/>
                <w:sz w:val="24"/>
                <w:szCs w:val="24"/>
              </w:rPr>
              <w:t>-</w:t>
            </w:r>
            <w:r w:rsidRPr="0018098B">
              <w:rPr>
                <w:rFonts w:ascii="Times New Roman CYR" w:eastAsia="Times New Roman" w:hAnsi="Times New Roman CYR" w:cs="Times New Roman CYR"/>
                <w:b/>
                <w:bCs/>
                <w:iCs/>
                <w:color w:val="auto"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69A45D8F" w14:textId="77777777" w:rsidR="0018098B" w:rsidRPr="0018098B" w:rsidRDefault="0018098B" w:rsidP="005A338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  <w:lang w:eastAsia="en-US"/>
              </w:rPr>
            </w:pPr>
            <w:r w:rsidRPr="0018098B">
              <w:rPr>
                <w:rFonts w:ascii="Times New Roman" w:hAnsi="Times New Roman" w:cs="Times New Roman"/>
                <w:b/>
                <w:color w:val="auto"/>
                <w:sz w:val="32"/>
                <w:szCs w:val="32"/>
                <w:lang w:eastAsia="en-US"/>
              </w:rPr>
              <w:t xml:space="preserve"> РТУ МИРЭА</w:t>
            </w:r>
          </w:p>
        </w:tc>
      </w:tr>
    </w:tbl>
    <w:p w14:paraId="3FC9EE69" w14:textId="77777777" w:rsidR="0018098B" w:rsidRPr="0018098B" w:rsidRDefault="0018098B" w:rsidP="005A3387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40CC0996" w14:textId="77777777" w:rsidR="0018098B" w:rsidRPr="0018098B" w:rsidRDefault="0018098B" w:rsidP="005A3387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18098B">
        <w:rPr>
          <w:rFonts w:ascii="Times New Roman" w:hAnsi="Times New Roman" w:cs="Times New Roman"/>
          <w:b/>
          <w:color w:val="auto"/>
          <w:sz w:val="26"/>
          <w:szCs w:val="26"/>
          <w:lang w:eastAsia="en-US"/>
        </w:rPr>
        <w:t>РАБОЧИЙ ГРАФИК ПРОВЕДЕНИЯ</w:t>
      </w:r>
      <w:r w:rsidRPr="0018098B">
        <w:rPr>
          <w:rFonts w:ascii="Times New Roman" w:hAnsi="Times New Roman" w:cs="Times New Roman"/>
          <w:b/>
          <w:color w:val="auto"/>
          <w:sz w:val="26"/>
          <w:szCs w:val="26"/>
          <w:lang w:eastAsia="en-US"/>
        </w:rPr>
        <w:br/>
      </w:r>
      <w:r w:rsidRPr="0018098B"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  <w:t>практики в профильной сфере</w:t>
      </w:r>
      <w:r w:rsidRPr="0018098B">
        <w:rPr>
          <w:rFonts w:ascii="Times New Roman" w:hAnsi="Times New Roman" w:cs="Times New Roman"/>
          <w:color w:val="auto"/>
          <w:sz w:val="24"/>
          <w:lang w:eastAsia="en-US"/>
        </w:rPr>
        <w:t xml:space="preserve"> </w:t>
      </w:r>
    </w:p>
    <w:p w14:paraId="6E98985B" w14:textId="44A6F675" w:rsidR="0018098B" w:rsidRPr="0018098B" w:rsidRDefault="0018098B" w:rsidP="005A3387">
      <w:pPr>
        <w:spacing w:after="0"/>
        <w:jc w:val="center"/>
        <w:rPr>
          <w:rFonts w:ascii="Times New Roman" w:hAnsi="Times New Roman" w:cs="Times New Roman"/>
          <w:iCs/>
          <w:color w:val="auto"/>
          <w:sz w:val="24"/>
          <w:szCs w:val="24"/>
          <w:lang w:eastAsia="en-US"/>
        </w:rPr>
      </w:pPr>
      <w:r w:rsidRPr="0018098B">
        <w:rPr>
          <w:rFonts w:ascii="Times New Roman" w:hAnsi="Times New Roman" w:cs="Times New Roman"/>
          <w:color w:val="auto"/>
          <w:sz w:val="24"/>
          <w:lang w:eastAsia="en-US"/>
        </w:rPr>
        <w:t xml:space="preserve">студента </w:t>
      </w:r>
      <w:r w:rsidR="00B677A8" w:rsidRPr="005A3387">
        <w:rPr>
          <w:rFonts w:ascii="Times New Roman" w:hAnsi="Times New Roman" w:cs="Times New Roman"/>
          <w:color w:val="auto"/>
          <w:sz w:val="24"/>
          <w:lang w:eastAsia="en-US"/>
        </w:rPr>
        <w:t xml:space="preserve">Павлова </w:t>
      </w:r>
      <w:r w:rsidR="00342E8B">
        <w:rPr>
          <w:rFonts w:ascii="Times New Roman" w:hAnsi="Times New Roman" w:cs="Times New Roman"/>
          <w:color w:val="auto"/>
          <w:sz w:val="24"/>
          <w:lang w:eastAsia="en-US"/>
        </w:rPr>
        <w:t>Никиты Сергеевича</w:t>
      </w:r>
      <w:r w:rsidRPr="0018098B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B677A8" w:rsidRPr="005A3387">
        <w:rPr>
          <w:rFonts w:ascii="Times New Roman" w:hAnsi="Times New Roman" w:cs="Times New Roman"/>
          <w:color w:val="auto"/>
          <w:sz w:val="24"/>
          <w:szCs w:val="24"/>
          <w:lang w:eastAsia="en-US"/>
        </w:rPr>
        <w:t>2</w:t>
      </w:r>
      <w:r w:rsidRPr="0018098B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18098B">
        <w:rPr>
          <w:rFonts w:ascii="Times New Roman" w:hAnsi="Times New Roman" w:cs="Times New Roman"/>
          <w:color w:val="auto"/>
          <w:sz w:val="24"/>
          <w:lang w:eastAsia="en-US"/>
        </w:rPr>
        <w:t xml:space="preserve">курса группы </w:t>
      </w:r>
      <w:r w:rsidR="00B677A8" w:rsidRPr="005A3387">
        <w:rPr>
          <w:rFonts w:ascii="Times New Roman" w:hAnsi="Times New Roman" w:cs="Times New Roman"/>
          <w:color w:val="auto"/>
          <w:sz w:val="24"/>
          <w:szCs w:val="24"/>
          <w:lang w:eastAsia="en-US"/>
        </w:rPr>
        <w:t>ИКБО-50-23</w:t>
      </w:r>
      <w:r w:rsidRPr="0018098B">
        <w:rPr>
          <w:rFonts w:ascii="Times New Roman" w:hAnsi="Times New Roman" w:cs="Times New Roman"/>
          <w:color w:val="auto"/>
          <w:sz w:val="24"/>
          <w:lang w:eastAsia="en-US"/>
        </w:rPr>
        <w:t>.</w:t>
      </w:r>
    </w:p>
    <w:tbl>
      <w:tblPr>
        <w:tblW w:w="964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2687"/>
      </w:tblGrid>
      <w:tr w:rsidR="005A3387" w:rsidRPr="0018098B" w14:paraId="2457771D" w14:textId="77777777" w:rsidTr="0060514A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6F19C53B" w14:textId="77777777" w:rsidR="0018098B" w:rsidRPr="0018098B" w:rsidRDefault="0018098B" w:rsidP="005A3387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b/>
                <w:bCs/>
                <w:color w:val="auto"/>
                <w:sz w:val="23"/>
                <w:szCs w:val="23"/>
                <w:lang w:eastAsia="en-US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4AB0511C" w14:textId="77777777" w:rsidR="0018098B" w:rsidRPr="0018098B" w:rsidRDefault="0018098B" w:rsidP="005A3387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b/>
                <w:bCs/>
                <w:color w:val="auto"/>
                <w:sz w:val="23"/>
                <w:szCs w:val="23"/>
                <w:lang w:eastAsia="en-US"/>
              </w:rPr>
              <w:t>Сроки</w:t>
            </w:r>
          </w:p>
          <w:p w14:paraId="69246F91" w14:textId="77777777" w:rsidR="0018098B" w:rsidRPr="0018098B" w:rsidRDefault="0018098B" w:rsidP="005A3387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b/>
                <w:bCs/>
                <w:color w:val="auto"/>
                <w:sz w:val="23"/>
                <w:szCs w:val="23"/>
                <w:lang w:eastAsia="en-US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35D90A0F" w14:textId="77777777" w:rsidR="0018098B" w:rsidRPr="0018098B" w:rsidRDefault="0018098B" w:rsidP="005A3387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b/>
                <w:bCs/>
                <w:color w:val="auto"/>
                <w:sz w:val="23"/>
                <w:szCs w:val="23"/>
                <w:lang w:eastAsia="en-US"/>
              </w:rPr>
              <w:t>Этап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6263A901" w14:textId="77777777" w:rsidR="0018098B" w:rsidRPr="0018098B" w:rsidRDefault="0018098B" w:rsidP="005A3387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b/>
                <w:bCs/>
                <w:color w:val="auto"/>
                <w:sz w:val="23"/>
                <w:szCs w:val="23"/>
                <w:lang w:eastAsia="en-US"/>
              </w:rPr>
              <w:t>Отметка о выполнении</w:t>
            </w:r>
          </w:p>
        </w:tc>
      </w:tr>
      <w:tr w:rsidR="005A3387" w:rsidRPr="0018098B" w14:paraId="45674CC9" w14:textId="77777777" w:rsidTr="0060514A">
        <w:trPr>
          <w:trHeight w:val="1052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814EA7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DB34292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26.05.2025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14:paraId="410DB614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Подготовительный этап, включающий в себя организационное собрание (Вводная лекция о порядке организации и прохождения практики)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460EEB57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выполнено</w:t>
            </w:r>
          </w:p>
        </w:tc>
      </w:tr>
      <w:tr w:rsidR="005A3387" w:rsidRPr="0018098B" w14:paraId="155C41A3" w14:textId="77777777" w:rsidTr="0060514A">
        <w:trPr>
          <w:trHeight w:val="1549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6F98F3E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EF8F74B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с 26.05.2025 по 29.05.2025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4033D3CF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1F5184B1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выполнено</w:t>
            </w:r>
          </w:p>
        </w:tc>
      </w:tr>
      <w:tr w:rsidR="005A3387" w:rsidRPr="0018098B" w14:paraId="6B6DBC71" w14:textId="77777777" w:rsidTr="0060514A">
        <w:trPr>
          <w:trHeight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F4EBAB2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A5D0625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с 29.05.2025 по 30.05.2025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3DC19E38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Подготовка отчета по практике (Оформление материалов отчета в полном соответствии с требованиями на оформление учебных работ студентов)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47DFAFF2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выполнено</w:t>
            </w:r>
          </w:p>
        </w:tc>
      </w:tr>
      <w:tr w:rsidR="005A3387" w:rsidRPr="0018098B" w14:paraId="17143A63" w14:textId="77777777" w:rsidTr="0060514A">
        <w:trPr>
          <w:trHeight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6BE3199C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025A5882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31.05.2025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F0216D1" w14:textId="77777777" w:rsidR="0018098B" w:rsidRPr="0018098B" w:rsidRDefault="0018098B" w:rsidP="005A3387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Представление отчета по практике к защите посредством загрузки на портал ДПО (https://online-dpo.mirea.ru/)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32347B" w14:textId="77777777" w:rsidR="0018098B" w:rsidRPr="0018098B" w:rsidRDefault="0018098B" w:rsidP="005A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en-US"/>
              </w:rPr>
            </w:pPr>
            <w:r w:rsidRPr="0018098B">
              <w:rPr>
                <w:rFonts w:ascii="Times New Roman" w:eastAsia="Times New Roman" w:hAnsi="Times New Roman" w:cs="Times New Roman"/>
                <w:color w:val="auto"/>
                <w:lang w:eastAsia="en-US"/>
              </w:rPr>
              <w:t>выполнено</w:t>
            </w:r>
          </w:p>
        </w:tc>
      </w:tr>
    </w:tbl>
    <w:p w14:paraId="7E10AA6C" w14:textId="77777777" w:rsidR="0018098B" w:rsidRPr="0018098B" w:rsidRDefault="0018098B" w:rsidP="005A3387">
      <w:pPr>
        <w:spacing w:after="0"/>
        <w:rPr>
          <w:rFonts w:ascii="Times New Roman" w:eastAsia="Times New Roman" w:hAnsi="Times New Roman" w:cs="Times New Roman"/>
          <w:iCs/>
          <w:color w:val="auto"/>
          <w:lang w:eastAsia="en-US"/>
        </w:rPr>
      </w:pPr>
    </w:p>
    <w:p w14:paraId="6066F5DB" w14:textId="77777777" w:rsidR="0018098B" w:rsidRPr="0018098B" w:rsidRDefault="0018098B" w:rsidP="005A3387">
      <w:pPr>
        <w:rPr>
          <w:rFonts w:ascii="Times New Roman" w:eastAsia="Times New Roman" w:hAnsi="Times New Roman" w:cs="Times New Roman"/>
          <w:color w:val="auto"/>
          <w:lang w:eastAsia="en-US"/>
        </w:rPr>
      </w:pPr>
      <w:r w:rsidRPr="0018098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Согласовано:</w:t>
      </w:r>
    </w:p>
    <w:p w14:paraId="68F2BFE0" w14:textId="77777777" w:rsidR="0018098B" w:rsidRPr="0018098B" w:rsidRDefault="0018098B" w:rsidP="005A3387">
      <w:pPr>
        <w:tabs>
          <w:tab w:val="left" w:pos="3402"/>
        </w:tabs>
        <w:spacing w:after="360"/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</w:pPr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>Руководитель практики</w:t>
      </w:r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ab/>
        <w:t>_________________/</w:t>
      </w:r>
      <w:proofErr w:type="spellStart"/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>Тарланов</w:t>
      </w:r>
      <w:proofErr w:type="spellEnd"/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 xml:space="preserve"> А.Т./</w:t>
      </w:r>
    </w:p>
    <w:p w14:paraId="43B7F51A" w14:textId="552D841E" w:rsidR="0018098B" w:rsidRPr="0018098B" w:rsidRDefault="0018098B" w:rsidP="005A3387">
      <w:pPr>
        <w:tabs>
          <w:tab w:val="left" w:pos="3402"/>
        </w:tabs>
        <w:spacing w:after="360"/>
        <w:rPr>
          <w:rFonts w:ascii="Times New Roman" w:hAnsi="Times New Roman" w:cs="Times New Roman"/>
          <w:color w:val="auto"/>
          <w:sz w:val="27"/>
          <w:szCs w:val="27"/>
          <w:lang w:eastAsia="en-US"/>
        </w:rPr>
      </w:pPr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>Обучающийся</w:t>
      </w:r>
      <w:r w:rsidRPr="0018098B">
        <w:rPr>
          <w:rFonts w:ascii="Times New Roman" w:eastAsia="Times New Roman" w:hAnsi="Times New Roman" w:cs="Times New Roman"/>
          <w:bCs/>
          <w:color w:val="auto"/>
          <w:sz w:val="27"/>
          <w:szCs w:val="27"/>
          <w:lang w:eastAsia="en-US"/>
        </w:rPr>
        <w:tab/>
        <w:t>_________________/</w:t>
      </w:r>
      <w:r w:rsidRPr="0018098B">
        <w:rPr>
          <w:rFonts w:ascii="Times New Roman" w:hAnsi="Times New Roman" w:cs="Times New Roman"/>
          <w:color w:val="auto"/>
          <w:sz w:val="27"/>
          <w:szCs w:val="27"/>
          <w:lang w:eastAsia="en-US"/>
        </w:rPr>
        <w:t xml:space="preserve"> </w:t>
      </w:r>
      <w:r w:rsidRPr="005A3387">
        <w:rPr>
          <w:rFonts w:ascii="Times New Roman" w:hAnsi="Times New Roman" w:cs="Times New Roman"/>
          <w:color w:val="auto"/>
          <w:sz w:val="27"/>
          <w:szCs w:val="27"/>
          <w:lang w:eastAsia="en-US"/>
        </w:rPr>
        <w:t>Павлов Н.С</w:t>
      </w:r>
      <w:r w:rsidRPr="0018098B">
        <w:rPr>
          <w:rFonts w:ascii="Times New Roman" w:hAnsi="Times New Roman" w:cs="Times New Roman"/>
          <w:color w:val="auto"/>
          <w:sz w:val="27"/>
          <w:szCs w:val="27"/>
          <w:lang w:eastAsia="en-US"/>
        </w:rPr>
        <w:t>./</w:t>
      </w:r>
    </w:p>
    <w:p w14:paraId="0342C289" w14:textId="77777777" w:rsidR="0018098B" w:rsidRPr="0018098B" w:rsidRDefault="0018098B" w:rsidP="005A3387">
      <w:pPr>
        <w:rPr>
          <w:rFonts w:ascii="Times New Roman" w:hAnsi="Times New Roman" w:cs="Times New Roman"/>
          <w:b/>
          <w:color w:val="auto"/>
          <w:sz w:val="28"/>
          <w:szCs w:val="28"/>
          <w:lang w:eastAsia="en-US"/>
        </w:rPr>
      </w:pPr>
      <w:r w:rsidRPr="0018098B">
        <w:rPr>
          <w:rFonts w:ascii="Times New Roman" w:hAnsi="Times New Roman" w:cs="Times New Roman"/>
          <w:b/>
          <w:color w:val="auto"/>
          <w:sz w:val="28"/>
          <w:szCs w:val="28"/>
          <w:lang w:val="en-US" w:eastAsia="en-US"/>
        </w:rPr>
        <w:br w:type="page"/>
      </w:r>
    </w:p>
    <w:p w14:paraId="5ECF011F" w14:textId="77777777" w:rsidR="0018098B" w:rsidRPr="005A3387" w:rsidRDefault="0018098B" w:rsidP="005A3387">
      <w:pPr>
        <w:pStyle w:val="a0"/>
        <w:rPr>
          <w:color w:val="auto"/>
        </w:rPr>
      </w:pPr>
    </w:p>
    <w:p w14:paraId="36C5C181" w14:textId="11D2CB54" w:rsidR="000A2DDB" w:rsidRPr="005A3387" w:rsidRDefault="00BD06FB" w:rsidP="005A3387">
      <w:pPr>
        <w:pStyle w:val="a0"/>
        <w:ind w:firstLine="0"/>
        <w:jc w:val="center"/>
        <w:rPr>
          <w:b/>
          <w:bCs/>
          <w:color w:val="auto"/>
        </w:rPr>
      </w:pPr>
      <w:r w:rsidRPr="005A3387">
        <w:rPr>
          <w:b/>
          <w:bCs/>
          <w:color w:val="auto"/>
        </w:rPr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5A3387" w:rsidRDefault="007107CE" w:rsidP="005A3387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38C3331" w14:textId="4F59696C" w:rsidR="00BC62CA" w:rsidRPr="00BC62CA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BC62CA">
            <w:rPr>
              <w:rFonts w:cs="Times New Roman"/>
              <w:color w:val="auto"/>
              <w:szCs w:val="28"/>
            </w:rPr>
            <w:fldChar w:fldCharType="begin"/>
          </w:r>
          <w:r w:rsidRPr="00BC62CA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BC62CA">
            <w:rPr>
              <w:rFonts w:cs="Times New Roman"/>
              <w:color w:val="auto"/>
              <w:szCs w:val="28"/>
            </w:rPr>
            <w:fldChar w:fldCharType="separate"/>
          </w:r>
          <w:hyperlink w:anchor="_Toc198981998" w:history="1">
            <w:r w:rsidR="00BC62CA" w:rsidRPr="00BC62CA">
              <w:rPr>
                <w:rStyle w:val="ab"/>
                <w:rFonts w:cs="Times New Roman"/>
                <w:noProof/>
                <w:szCs w:val="28"/>
              </w:rPr>
              <w:t>1. ВВЕДЕНИЕ</w:t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_Toc198981998 \h </w:instrText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t>5</w:t>
            </w:r>
            <w:r w:rsidR="00BC62CA"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948C82" w14:textId="6BAFF4CE" w:rsidR="00BC62CA" w:rsidRPr="00BC62CA" w:rsidRDefault="00BC62CA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8981999" w:history="1">
            <w:r w:rsidRPr="00BC62CA">
              <w:rPr>
                <w:rStyle w:val="ab"/>
                <w:rFonts w:cs="Times New Roman"/>
                <w:noProof/>
                <w:szCs w:val="28"/>
              </w:rPr>
              <w:t>2 ОСНОВНАЯ ЧАСТЬ</w:t>
            </w:r>
            <w:r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_Toc198981999 \h </w:instrText>
            </w:r>
            <w:r w:rsidRPr="00BC62CA">
              <w:rPr>
                <w:rFonts w:cs="Times New Roman"/>
                <w:noProof/>
                <w:webHidden/>
                <w:szCs w:val="28"/>
              </w:rPr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BC62CA">
              <w:rPr>
                <w:rFonts w:cs="Times New Roman"/>
                <w:noProof/>
                <w:webHidden/>
                <w:szCs w:val="28"/>
              </w:rPr>
              <w:t>6</w:t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DF296C" w14:textId="78DC7C6B" w:rsidR="00BC62CA" w:rsidRPr="00BC62CA" w:rsidRDefault="00BC62C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8982000" w:history="1">
            <w:r w:rsidRPr="00BC62CA">
              <w:rPr>
                <w:rStyle w:val="ab"/>
                <w:rFonts w:cs="Times New Roman"/>
                <w:noProof/>
                <w:szCs w:val="28"/>
              </w:rPr>
              <w:t>2.1 ТЕОРЕТИЧЕСКАЯ ЧАСТЬ</w:t>
            </w:r>
            <w:r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_Toc198982000 \h </w:instrText>
            </w:r>
            <w:r w:rsidRPr="00BC62CA">
              <w:rPr>
                <w:rFonts w:cs="Times New Roman"/>
                <w:noProof/>
                <w:webHidden/>
                <w:szCs w:val="28"/>
              </w:rPr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BC62CA">
              <w:rPr>
                <w:rFonts w:cs="Times New Roman"/>
                <w:noProof/>
                <w:webHidden/>
                <w:szCs w:val="28"/>
              </w:rPr>
              <w:t>6</w:t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944F80A" w14:textId="7636593A" w:rsidR="00BC62CA" w:rsidRPr="00BC62CA" w:rsidRDefault="00BC62C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8982001" w:history="1">
            <w:r w:rsidRPr="00BC62CA">
              <w:rPr>
                <w:rStyle w:val="ab"/>
                <w:rFonts w:cs="Times New Roman"/>
                <w:noProof/>
                <w:szCs w:val="28"/>
              </w:rPr>
              <w:t>2.2 ПРАКТИЧЕСКАЯ ЧАСТЬ</w:t>
            </w:r>
            <w:r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_Toc198982001 \h </w:instrText>
            </w:r>
            <w:r w:rsidRPr="00BC62CA">
              <w:rPr>
                <w:rFonts w:cs="Times New Roman"/>
                <w:noProof/>
                <w:webHidden/>
                <w:szCs w:val="28"/>
              </w:rPr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BC62CA">
              <w:rPr>
                <w:rFonts w:cs="Times New Roman"/>
                <w:noProof/>
                <w:webHidden/>
                <w:szCs w:val="28"/>
              </w:rPr>
              <w:t>8</w:t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EC6F5F" w14:textId="01911DE7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2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Установка PostgreSQL 17 на Ubuntu 24.04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_Toc198982002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9843F" w14:textId="01074DBD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3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Проверка статуса службы PostgreSQL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_Toc198982003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364F0" w14:textId="37CD583B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4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Подключение к серверу через psql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_Toc198982004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4354A" w14:textId="3AE2960D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5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Создание пользователя с правами суперпользователя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_Toc198982005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D1326" w14:textId="10310AD5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6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2.2.5 Создание базы данных и подключение под новым пользователем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_Toc198982006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48CA4" w14:textId="7CBF4BF3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7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2.2.6 Создание таблицы </w:t>
            </w:r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bicycle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_Toc198982007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468E4" w14:textId="715FFC73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8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2.2.7 Начальное заполнение таблицы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_Toc198982008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8A94D" w14:textId="534548CD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09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2.2.8 Проверка данных после начального заполнения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_Toc198982009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3CAD6" w14:textId="310C81E6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10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2.2.9 Дополнение таблицы новыми данными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_Toc198982010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941BD" w14:textId="7E1E8D56" w:rsidR="00BC62CA" w:rsidRPr="00BC62CA" w:rsidRDefault="00BC62C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8982011" w:history="1">
            <w:r w:rsidRPr="00BC62C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2.2.10 Финальная проверка данных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_Toc198982011 \h </w:instrTex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C62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BF33C" w14:textId="0F30D710" w:rsidR="00BC62CA" w:rsidRPr="00BC62CA" w:rsidRDefault="00BC62CA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8982012" w:history="1">
            <w:r w:rsidRPr="00BC62CA">
              <w:rPr>
                <w:rStyle w:val="ab"/>
                <w:rFonts w:cs="Times New Roman"/>
                <w:noProof/>
                <w:szCs w:val="28"/>
              </w:rPr>
              <w:t>4 ЗАКЛЮЧЕНИЕ</w:t>
            </w:r>
            <w:r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_Toc198982012 \h </w:instrText>
            </w:r>
            <w:r w:rsidRPr="00BC62CA">
              <w:rPr>
                <w:rFonts w:cs="Times New Roman"/>
                <w:noProof/>
                <w:webHidden/>
                <w:szCs w:val="28"/>
              </w:rPr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BC62CA">
              <w:rPr>
                <w:rFonts w:cs="Times New Roman"/>
                <w:noProof/>
                <w:webHidden/>
                <w:szCs w:val="28"/>
              </w:rPr>
              <w:t>14</w:t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B4F1D23" w14:textId="12FEC551" w:rsidR="00BC62CA" w:rsidRPr="00BC62CA" w:rsidRDefault="00BC62CA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8982013" w:history="1">
            <w:r w:rsidRPr="00BC62CA">
              <w:rPr>
                <w:rStyle w:val="ab"/>
                <w:rFonts w:cs="Times New Roman"/>
                <w:noProof/>
                <w:szCs w:val="28"/>
              </w:rPr>
              <w:t>СПИСОК ЛИТЕРАТУРЫ</w:t>
            </w:r>
            <w:r w:rsidRPr="00BC62CA">
              <w:rPr>
                <w:rFonts w:cs="Times New Roman"/>
                <w:noProof/>
                <w:webHidden/>
                <w:szCs w:val="28"/>
              </w:rPr>
              <w:tab/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C62CA">
              <w:rPr>
                <w:rFonts w:cs="Times New Roman"/>
                <w:noProof/>
                <w:webHidden/>
                <w:szCs w:val="28"/>
              </w:rPr>
              <w:instrText xml:space="preserve"> PAGEREF _Toc198982013 \h </w:instrText>
            </w:r>
            <w:r w:rsidRPr="00BC62CA">
              <w:rPr>
                <w:rFonts w:cs="Times New Roman"/>
                <w:noProof/>
                <w:webHidden/>
                <w:szCs w:val="28"/>
              </w:rPr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BC62CA">
              <w:rPr>
                <w:rFonts w:cs="Times New Roman"/>
                <w:noProof/>
                <w:webHidden/>
                <w:szCs w:val="28"/>
              </w:rPr>
              <w:t>15</w:t>
            </w:r>
            <w:r w:rsidRPr="00BC62C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651DA779" w:rsidR="007E283B" w:rsidRPr="005A3387" w:rsidRDefault="007107CE" w:rsidP="005A3387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C62C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5A3387" w:rsidRDefault="000C1A45" w:rsidP="005A3387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A3387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147F331B" w14:textId="2F72DE32" w:rsidR="004576DD" w:rsidRPr="005A3387" w:rsidRDefault="004576DD" w:rsidP="005A3387">
      <w:pPr>
        <w:pStyle w:val="1"/>
        <w:rPr>
          <w:bCs/>
          <w:color w:val="auto"/>
        </w:rPr>
      </w:pPr>
      <w:bookmarkStart w:id="0" w:name="_Toc198981998"/>
      <w:r w:rsidRPr="005A3387">
        <w:rPr>
          <w:color w:val="auto"/>
        </w:rPr>
        <w:lastRenderedPageBreak/>
        <w:t xml:space="preserve">1. </w:t>
      </w:r>
      <w:r w:rsidR="00DA3C74" w:rsidRPr="005A3387">
        <w:rPr>
          <w:color w:val="auto"/>
        </w:rPr>
        <w:t>ВВЕДЕНИЕ</w:t>
      </w:r>
      <w:bookmarkEnd w:id="0"/>
    </w:p>
    <w:p w14:paraId="1DD81524" w14:textId="5C5EE94A" w:rsidR="004F1ADF" w:rsidRPr="004F1ADF" w:rsidRDefault="004F1ADF" w:rsidP="004F1ADF">
      <w:pPr>
        <w:pStyle w:val="a0"/>
        <w:rPr>
          <w:color w:val="auto"/>
        </w:rPr>
      </w:pPr>
      <w:r w:rsidRPr="004F1ADF">
        <w:rPr>
          <w:color w:val="auto"/>
        </w:rPr>
        <w:t>Современные приложения, особенно в эпоху микросервисной архитектуры распределенных систем, требуют надежных, масштабируемых и гибких решений для управления данными. PostgreSQL, являясь объектно-реляционной системой управления базами данных с открытым исходным кодом, занимает ключевое место в экосистеме DevOps благодаря своей стабильности, расширяемости и поддержке сложных операций. Её использование позволяет не только эффективно хранить и обрабатывать данные, но и интегрировать процессы администрирования в конвейеры непрерывной интеграции и доставки (CI/CD), что критически важно для автоматизации и ускорения жизненного цикла разработки.</w:t>
      </w:r>
    </w:p>
    <w:p w14:paraId="4F6ECE6D" w14:textId="39D4747A" w:rsidR="002F0D91" w:rsidRPr="005A3387" w:rsidRDefault="004F1ADF" w:rsidP="004F1ADF">
      <w:pPr>
        <w:pStyle w:val="a0"/>
        <w:rPr>
          <w:color w:val="auto"/>
        </w:rPr>
      </w:pPr>
      <w:r w:rsidRPr="004F1ADF">
        <w:rPr>
          <w:color w:val="auto"/>
        </w:rPr>
        <w:t>Администрирование баз данных в контексте DevOps выходит за рамки традиционных задач настройки и оптимизации. Оно подразумевает автоматизацию рутинных операций, таких как развертывание кластеров, настройка репликации, управление резервным копированием, мониторинг производительности и обеспечение безопасности. PostgreSQL, обладая богатым набором инструментов и возможностей, становится идеальной платформой для реализации этих задач, позволяя согласовать работу с данными с принципами Infrastructure as Code (IaC) и гибкого управления конфигурациями</w:t>
      </w:r>
    </w:p>
    <w:p w14:paraId="517BE602" w14:textId="30C9F954" w:rsidR="00F47B59" w:rsidRPr="005A3387" w:rsidRDefault="00F47B59" w:rsidP="005A338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color w:val="auto"/>
        </w:rPr>
        <w:br w:type="page"/>
      </w:r>
    </w:p>
    <w:p w14:paraId="3E1A6237" w14:textId="4134584C" w:rsidR="001F4B5E" w:rsidRDefault="001F4B5E" w:rsidP="001F4B5E">
      <w:pPr>
        <w:pStyle w:val="1"/>
      </w:pPr>
      <w:bookmarkStart w:id="1" w:name="_Toc198981999"/>
      <w:r>
        <w:lastRenderedPageBreak/>
        <w:t>2 ОСНОВНАЯ ЧАСТЬ</w:t>
      </w:r>
      <w:bookmarkEnd w:id="1"/>
    </w:p>
    <w:p w14:paraId="4232F212" w14:textId="20462587" w:rsidR="005A1B58" w:rsidRPr="005A3387" w:rsidRDefault="005A1B58" w:rsidP="001F4B5E">
      <w:pPr>
        <w:pStyle w:val="2"/>
      </w:pPr>
      <w:bookmarkStart w:id="2" w:name="_Toc198982000"/>
      <w:r w:rsidRPr="005A3387">
        <w:t>2</w:t>
      </w:r>
      <w:r w:rsidR="001F4B5E">
        <w:t>.1</w:t>
      </w:r>
      <w:r w:rsidRPr="005A3387">
        <w:t xml:space="preserve"> </w:t>
      </w:r>
      <w:r w:rsidR="008E55E5" w:rsidRPr="005A3387">
        <w:t>ТЕОРЕТИЧЕСКАЯ ЧАСТЬ</w:t>
      </w:r>
      <w:bookmarkEnd w:id="2"/>
    </w:p>
    <w:p w14:paraId="2BCB7C4E" w14:textId="77777777" w:rsidR="004F1ADF" w:rsidRPr="004F1ADF" w:rsidRDefault="004F1ADF" w:rsidP="004F1ADF">
      <w:pPr>
        <w:pStyle w:val="a0"/>
        <w:rPr>
          <w:b/>
          <w:bCs/>
          <w:color w:val="auto"/>
        </w:rPr>
      </w:pPr>
      <w:r w:rsidRPr="004F1ADF">
        <w:rPr>
          <w:b/>
          <w:bCs/>
          <w:color w:val="auto"/>
        </w:rPr>
        <w:t>Особенности PostgreSQL, значимые для DevOps:</w:t>
      </w:r>
    </w:p>
    <w:p w14:paraId="35DEAFA5" w14:textId="289D6E8E" w:rsidR="004F1ADF" w:rsidRPr="004F1ADF" w:rsidRDefault="004F1ADF" w:rsidP="004F1ADF">
      <w:pPr>
        <w:pStyle w:val="a0"/>
        <w:numPr>
          <w:ilvl w:val="0"/>
          <w:numId w:val="40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Расширяемость</w:t>
      </w:r>
      <w:r w:rsidRPr="004F1ADF">
        <w:rPr>
          <w:color w:val="auto"/>
        </w:rPr>
        <w:t>: Поддержка пользовательских типов данных, функций и расширений позволяет адаптировать СУБД под специфические требования проектов.</w:t>
      </w:r>
    </w:p>
    <w:p w14:paraId="4F34DDC2" w14:textId="63C1B50A" w:rsidR="004F1ADF" w:rsidRPr="004F1ADF" w:rsidRDefault="004F1ADF" w:rsidP="004F1ADF">
      <w:pPr>
        <w:pStyle w:val="a0"/>
        <w:numPr>
          <w:ilvl w:val="0"/>
          <w:numId w:val="40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Транзакционная надежность:</w:t>
      </w:r>
      <w:r w:rsidRPr="004F1ADF">
        <w:rPr>
          <w:color w:val="auto"/>
        </w:rPr>
        <w:t xml:space="preserve"> ACID-совместимость и механизм WAL (</w:t>
      </w:r>
      <w:proofErr w:type="spellStart"/>
      <w:r w:rsidRPr="004F1ADF">
        <w:rPr>
          <w:color w:val="auto"/>
        </w:rPr>
        <w:t>Write-Ahead</w:t>
      </w:r>
      <w:proofErr w:type="spellEnd"/>
      <w:r w:rsidRPr="004F1ADF">
        <w:rPr>
          <w:color w:val="auto"/>
        </w:rPr>
        <w:t xml:space="preserve"> </w:t>
      </w:r>
      <w:proofErr w:type="spellStart"/>
      <w:r w:rsidRPr="004F1ADF">
        <w:rPr>
          <w:color w:val="auto"/>
        </w:rPr>
        <w:t>Logging</w:t>
      </w:r>
      <w:proofErr w:type="spellEnd"/>
      <w:r w:rsidRPr="004F1ADF">
        <w:rPr>
          <w:color w:val="auto"/>
        </w:rPr>
        <w:t>) гарантируют целостность данных даже в условиях высокой нагрузки.</w:t>
      </w:r>
    </w:p>
    <w:p w14:paraId="4FE614FD" w14:textId="0A2CC1B6" w:rsidR="004F1ADF" w:rsidRPr="004F1ADF" w:rsidRDefault="004F1ADF" w:rsidP="004F1ADF">
      <w:pPr>
        <w:pStyle w:val="a0"/>
        <w:numPr>
          <w:ilvl w:val="0"/>
          <w:numId w:val="40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Репликация и кластеризация:</w:t>
      </w:r>
      <w:r w:rsidRPr="004F1ADF">
        <w:rPr>
          <w:color w:val="auto"/>
        </w:rPr>
        <w:t xml:space="preserve"> Встроенные решения для потоковой репликации и инструменты вроде </w:t>
      </w:r>
      <w:proofErr w:type="spellStart"/>
      <w:r w:rsidRPr="004F1ADF">
        <w:rPr>
          <w:color w:val="auto"/>
        </w:rPr>
        <w:t>Patroni</w:t>
      </w:r>
      <w:proofErr w:type="spellEnd"/>
      <w:r w:rsidRPr="004F1ADF">
        <w:rPr>
          <w:color w:val="auto"/>
        </w:rPr>
        <w:t xml:space="preserve"> упрощают построение отказоустойчивых кластеров.</w:t>
      </w:r>
    </w:p>
    <w:p w14:paraId="58F1BBE7" w14:textId="72100A14" w:rsidR="00462499" w:rsidRDefault="004F1ADF" w:rsidP="004F1ADF">
      <w:pPr>
        <w:pStyle w:val="a0"/>
        <w:numPr>
          <w:ilvl w:val="0"/>
          <w:numId w:val="40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Интеграция с DevOps-инструментами:</w:t>
      </w:r>
      <w:r w:rsidRPr="004F1ADF">
        <w:rPr>
          <w:color w:val="auto"/>
        </w:rPr>
        <w:t xml:space="preserve"> Совместимость с Ansible, </w:t>
      </w:r>
      <w:proofErr w:type="spellStart"/>
      <w:r w:rsidRPr="004F1ADF">
        <w:rPr>
          <w:color w:val="auto"/>
        </w:rPr>
        <w:t>Terraform</w:t>
      </w:r>
      <w:proofErr w:type="spellEnd"/>
      <w:r w:rsidRPr="004F1ADF">
        <w:rPr>
          <w:color w:val="auto"/>
        </w:rPr>
        <w:t>, Kubernetes и системами мониторинга (</w:t>
      </w:r>
      <w:proofErr w:type="spellStart"/>
      <w:r w:rsidRPr="004F1ADF">
        <w:rPr>
          <w:color w:val="auto"/>
        </w:rPr>
        <w:t>Prometheus</w:t>
      </w:r>
      <w:proofErr w:type="spellEnd"/>
      <w:r w:rsidRPr="004F1ADF">
        <w:rPr>
          <w:color w:val="auto"/>
        </w:rPr>
        <w:t xml:space="preserve">, </w:t>
      </w:r>
      <w:proofErr w:type="spellStart"/>
      <w:r w:rsidRPr="004F1ADF">
        <w:rPr>
          <w:color w:val="auto"/>
        </w:rPr>
        <w:t>Grafana</w:t>
      </w:r>
      <w:proofErr w:type="spellEnd"/>
      <w:r w:rsidRPr="004F1ADF">
        <w:rPr>
          <w:color w:val="auto"/>
        </w:rPr>
        <w:t xml:space="preserve">) обеспечивает </w:t>
      </w:r>
      <w:proofErr w:type="spellStart"/>
      <w:r w:rsidRPr="004F1ADF">
        <w:rPr>
          <w:color w:val="auto"/>
        </w:rPr>
        <w:t>seamless</w:t>
      </w:r>
      <w:proofErr w:type="spellEnd"/>
      <w:r w:rsidRPr="004F1ADF">
        <w:rPr>
          <w:color w:val="auto"/>
        </w:rPr>
        <w:t>-взаимодействие в CI/CD-цепочках</w:t>
      </w:r>
    </w:p>
    <w:p w14:paraId="73F62C80" w14:textId="77777777" w:rsidR="004F1ADF" w:rsidRDefault="004F1ADF" w:rsidP="004F1ADF">
      <w:pPr>
        <w:pStyle w:val="a0"/>
        <w:rPr>
          <w:color w:val="auto"/>
        </w:rPr>
      </w:pPr>
    </w:p>
    <w:p w14:paraId="7F7BBC77" w14:textId="77777777" w:rsidR="004F1ADF" w:rsidRPr="004F1ADF" w:rsidRDefault="004F1ADF" w:rsidP="004F1ADF">
      <w:pPr>
        <w:pStyle w:val="a0"/>
        <w:rPr>
          <w:b/>
          <w:bCs/>
          <w:color w:val="auto"/>
        </w:rPr>
      </w:pPr>
      <w:r w:rsidRPr="004F1ADF">
        <w:rPr>
          <w:b/>
          <w:bCs/>
          <w:color w:val="auto"/>
        </w:rPr>
        <w:t>Преимущества использования PostgreSQL в DevOps:</w:t>
      </w:r>
    </w:p>
    <w:p w14:paraId="3CF5E71C" w14:textId="3AA6FAA7" w:rsidR="004F1ADF" w:rsidRPr="004F1ADF" w:rsidRDefault="004F1ADF" w:rsidP="004F1ADF">
      <w:pPr>
        <w:pStyle w:val="a0"/>
        <w:numPr>
          <w:ilvl w:val="0"/>
          <w:numId w:val="41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Автоматизация развертывания:</w:t>
      </w:r>
      <w:r w:rsidRPr="004F1ADF">
        <w:rPr>
          <w:color w:val="auto"/>
        </w:rPr>
        <w:t xml:space="preserve"> Использование IaC-подходов позволяет быстро создавать и масштабировать экземпляры БД в облачных и гибридных средах.</w:t>
      </w:r>
    </w:p>
    <w:p w14:paraId="3BB20818" w14:textId="274150CF" w:rsidR="004F1ADF" w:rsidRPr="004F1ADF" w:rsidRDefault="004F1ADF" w:rsidP="004F1ADF">
      <w:pPr>
        <w:pStyle w:val="a0"/>
        <w:numPr>
          <w:ilvl w:val="0"/>
          <w:numId w:val="41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Безопасность и аудит:</w:t>
      </w:r>
      <w:r w:rsidRPr="004F1ADF">
        <w:rPr>
          <w:color w:val="auto"/>
        </w:rPr>
        <w:t xml:space="preserve"> Гибкие ролевые модели, SSL-шифрование и интеграция с </w:t>
      </w:r>
      <w:proofErr w:type="spellStart"/>
      <w:r w:rsidRPr="004F1ADF">
        <w:rPr>
          <w:color w:val="auto"/>
        </w:rPr>
        <w:t>Vault</w:t>
      </w:r>
      <w:proofErr w:type="spellEnd"/>
      <w:r w:rsidRPr="004F1ADF">
        <w:rPr>
          <w:color w:val="auto"/>
        </w:rPr>
        <w:t xml:space="preserve"> обеспечивают соответствие стандартам </w:t>
      </w:r>
      <w:proofErr w:type="spellStart"/>
      <w:r w:rsidRPr="004F1ADF">
        <w:rPr>
          <w:color w:val="auto"/>
        </w:rPr>
        <w:t>compliance</w:t>
      </w:r>
      <w:proofErr w:type="spellEnd"/>
      <w:r w:rsidRPr="004F1ADF">
        <w:rPr>
          <w:color w:val="auto"/>
        </w:rPr>
        <w:t>.</w:t>
      </w:r>
    </w:p>
    <w:p w14:paraId="299DBBC4" w14:textId="0FC5D6FD" w:rsidR="004F1ADF" w:rsidRPr="004F1ADF" w:rsidRDefault="004F1ADF" w:rsidP="004F1ADF">
      <w:pPr>
        <w:pStyle w:val="a0"/>
        <w:numPr>
          <w:ilvl w:val="0"/>
          <w:numId w:val="41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Эффективное управление ресурсами:</w:t>
      </w:r>
      <w:r w:rsidRPr="004F1ADF">
        <w:rPr>
          <w:color w:val="auto"/>
        </w:rPr>
        <w:t xml:space="preserve"> Возможности параллельной обработки запросов и настройки индексов снижают нагрузку на инфраструктуру.</w:t>
      </w:r>
    </w:p>
    <w:p w14:paraId="61CDAAA9" w14:textId="33D56DD2" w:rsidR="004F1ADF" w:rsidRPr="004F1ADF" w:rsidRDefault="004F1ADF" w:rsidP="004F1ADF">
      <w:pPr>
        <w:pStyle w:val="a0"/>
        <w:numPr>
          <w:ilvl w:val="0"/>
          <w:numId w:val="41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Резервное копирование и восстановление:</w:t>
      </w:r>
      <w:r w:rsidRPr="004F1ADF">
        <w:rPr>
          <w:color w:val="auto"/>
        </w:rPr>
        <w:t xml:space="preserve"> Инструменты </w:t>
      </w:r>
      <w:proofErr w:type="spellStart"/>
      <w:r w:rsidRPr="004F1ADF">
        <w:rPr>
          <w:color w:val="auto"/>
        </w:rPr>
        <w:t>pg_dump</w:t>
      </w:r>
      <w:proofErr w:type="spellEnd"/>
      <w:r w:rsidRPr="004F1ADF">
        <w:rPr>
          <w:color w:val="auto"/>
        </w:rPr>
        <w:t xml:space="preserve">, </w:t>
      </w:r>
      <w:proofErr w:type="spellStart"/>
      <w:r w:rsidRPr="004F1ADF">
        <w:rPr>
          <w:color w:val="auto"/>
        </w:rPr>
        <w:t>pg_basebackup</w:t>
      </w:r>
      <w:proofErr w:type="spellEnd"/>
      <w:r w:rsidRPr="004F1ADF">
        <w:rPr>
          <w:color w:val="auto"/>
        </w:rPr>
        <w:t xml:space="preserve"> и WAL-архивация минимизируют риски потери данных.</w:t>
      </w:r>
    </w:p>
    <w:p w14:paraId="5B0F5188" w14:textId="1DE2D6D3" w:rsidR="004F1ADF" w:rsidRDefault="004F1ADF" w:rsidP="004F1ADF">
      <w:pPr>
        <w:pStyle w:val="a0"/>
        <w:numPr>
          <w:ilvl w:val="0"/>
          <w:numId w:val="41"/>
        </w:numPr>
        <w:ind w:left="0" w:firstLine="709"/>
        <w:rPr>
          <w:color w:val="auto"/>
        </w:rPr>
      </w:pPr>
      <w:r w:rsidRPr="004F1ADF">
        <w:rPr>
          <w:b/>
          <w:bCs/>
          <w:color w:val="auto"/>
        </w:rPr>
        <w:t>Мониторинг и оптимизация:</w:t>
      </w:r>
      <w:r w:rsidRPr="004F1ADF">
        <w:rPr>
          <w:color w:val="auto"/>
        </w:rPr>
        <w:t xml:space="preserve"> Анализ производительности через </w:t>
      </w:r>
      <w:proofErr w:type="spellStart"/>
      <w:r w:rsidRPr="004F1ADF">
        <w:rPr>
          <w:color w:val="auto"/>
        </w:rPr>
        <w:t>pg_stat_statements</w:t>
      </w:r>
      <w:proofErr w:type="spellEnd"/>
      <w:r w:rsidRPr="004F1ADF">
        <w:rPr>
          <w:color w:val="auto"/>
        </w:rPr>
        <w:t xml:space="preserve"> и настройка запросов повышают отзывчивость приложений.</w:t>
      </w:r>
    </w:p>
    <w:p w14:paraId="6B33E423" w14:textId="77777777" w:rsidR="004F1ADF" w:rsidRDefault="004F1ADF" w:rsidP="004F1ADF">
      <w:pPr>
        <w:pStyle w:val="a0"/>
        <w:rPr>
          <w:color w:val="auto"/>
        </w:rPr>
      </w:pPr>
    </w:p>
    <w:p w14:paraId="2AABFAA9" w14:textId="77777777" w:rsidR="004F1ADF" w:rsidRPr="004F1ADF" w:rsidRDefault="004F1ADF" w:rsidP="004F1ADF">
      <w:pPr>
        <w:pStyle w:val="a0"/>
        <w:rPr>
          <w:b/>
          <w:bCs/>
          <w:color w:val="auto"/>
        </w:rPr>
      </w:pPr>
      <w:r w:rsidRPr="004F1ADF">
        <w:rPr>
          <w:b/>
          <w:bCs/>
          <w:color w:val="auto"/>
        </w:rPr>
        <w:lastRenderedPageBreak/>
        <w:t>Основные компоненты экосистемы PostgreSQL для администрирования:</w:t>
      </w:r>
    </w:p>
    <w:p w14:paraId="208EFA3B" w14:textId="1C85A873" w:rsidR="004F1ADF" w:rsidRPr="004F1ADF" w:rsidRDefault="004F1ADF" w:rsidP="004F1ADF">
      <w:pPr>
        <w:pStyle w:val="a0"/>
        <w:numPr>
          <w:ilvl w:val="0"/>
          <w:numId w:val="42"/>
        </w:numPr>
        <w:ind w:left="0" w:firstLine="709"/>
        <w:rPr>
          <w:color w:val="auto"/>
          <w:lang w:val="en-US"/>
        </w:rPr>
      </w:pPr>
      <w:r w:rsidRPr="004F1ADF">
        <w:rPr>
          <w:color w:val="auto"/>
        </w:rPr>
        <w:t>Процессы</w:t>
      </w:r>
      <w:r w:rsidRPr="004F1ADF">
        <w:rPr>
          <w:color w:val="auto"/>
          <w:lang w:val="en-US"/>
        </w:rPr>
        <w:t xml:space="preserve"> </w:t>
      </w:r>
      <w:r w:rsidRPr="004F1ADF">
        <w:rPr>
          <w:color w:val="auto"/>
        </w:rPr>
        <w:t>СУБД</w:t>
      </w:r>
      <w:r w:rsidRPr="004F1ADF">
        <w:rPr>
          <w:color w:val="auto"/>
          <w:lang w:val="en-US"/>
        </w:rPr>
        <w:t xml:space="preserve">: Postmaster, Writer, </w:t>
      </w:r>
      <w:proofErr w:type="spellStart"/>
      <w:r w:rsidRPr="004F1ADF">
        <w:rPr>
          <w:color w:val="auto"/>
          <w:lang w:val="en-US"/>
        </w:rPr>
        <w:t>Checkpointer</w:t>
      </w:r>
      <w:proofErr w:type="spellEnd"/>
      <w:r w:rsidRPr="004F1ADF">
        <w:rPr>
          <w:color w:val="auto"/>
          <w:lang w:val="en-US"/>
        </w:rPr>
        <w:t>, WAL Sender/Receiver.</w:t>
      </w:r>
    </w:p>
    <w:p w14:paraId="4BD14B9B" w14:textId="546E5BFC" w:rsidR="004F1ADF" w:rsidRPr="004F1ADF" w:rsidRDefault="004F1ADF" w:rsidP="004F1ADF">
      <w:pPr>
        <w:pStyle w:val="a0"/>
        <w:numPr>
          <w:ilvl w:val="0"/>
          <w:numId w:val="42"/>
        </w:numPr>
        <w:ind w:left="0" w:firstLine="709"/>
        <w:rPr>
          <w:color w:val="auto"/>
          <w:lang w:val="en-US"/>
        </w:rPr>
      </w:pPr>
      <w:r w:rsidRPr="004F1ADF">
        <w:rPr>
          <w:color w:val="auto"/>
        </w:rPr>
        <w:t>Конфигурационные</w:t>
      </w:r>
      <w:r w:rsidRPr="004F1ADF">
        <w:rPr>
          <w:color w:val="auto"/>
          <w:lang w:val="en-US"/>
        </w:rPr>
        <w:t xml:space="preserve"> </w:t>
      </w:r>
      <w:r w:rsidRPr="004F1ADF">
        <w:rPr>
          <w:color w:val="auto"/>
        </w:rPr>
        <w:t>файлы</w:t>
      </w:r>
      <w:r w:rsidRPr="004F1ADF">
        <w:rPr>
          <w:color w:val="auto"/>
          <w:lang w:val="en-US"/>
        </w:rPr>
        <w:t xml:space="preserve">: </w:t>
      </w:r>
      <w:proofErr w:type="spellStart"/>
      <w:r w:rsidRPr="004F1ADF">
        <w:rPr>
          <w:color w:val="auto"/>
          <w:lang w:val="en-US"/>
        </w:rPr>
        <w:t>postgresql.conf</w:t>
      </w:r>
      <w:proofErr w:type="spellEnd"/>
      <w:r w:rsidRPr="004F1ADF">
        <w:rPr>
          <w:color w:val="auto"/>
          <w:lang w:val="en-US"/>
        </w:rPr>
        <w:t xml:space="preserve">, </w:t>
      </w:r>
      <w:proofErr w:type="spellStart"/>
      <w:r w:rsidRPr="004F1ADF">
        <w:rPr>
          <w:color w:val="auto"/>
          <w:lang w:val="en-US"/>
        </w:rPr>
        <w:t>pg_hba.conf</w:t>
      </w:r>
      <w:proofErr w:type="spellEnd"/>
      <w:r w:rsidRPr="004F1ADF">
        <w:rPr>
          <w:color w:val="auto"/>
          <w:lang w:val="en-US"/>
        </w:rPr>
        <w:t xml:space="preserve">, </w:t>
      </w:r>
      <w:proofErr w:type="spellStart"/>
      <w:r w:rsidRPr="004F1ADF">
        <w:rPr>
          <w:color w:val="auto"/>
          <w:lang w:val="en-US"/>
        </w:rPr>
        <w:t>recovery.conf</w:t>
      </w:r>
      <w:proofErr w:type="spellEnd"/>
      <w:r w:rsidRPr="004F1ADF">
        <w:rPr>
          <w:color w:val="auto"/>
          <w:lang w:val="en-US"/>
        </w:rPr>
        <w:t>.</w:t>
      </w:r>
    </w:p>
    <w:p w14:paraId="53A7A12A" w14:textId="2BAF0076" w:rsidR="004F1ADF" w:rsidRPr="004F1ADF" w:rsidRDefault="004F1ADF" w:rsidP="004F1ADF">
      <w:pPr>
        <w:pStyle w:val="a0"/>
        <w:numPr>
          <w:ilvl w:val="0"/>
          <w:numId w:val="42"/>
        </w:numPr>
        <w:ind w:left="0" w:firstLine="709"/>
        <w:rPr>
          <w:color w:val="auto"/>
        </w:rPr>
      </w:pPr>
      <w:r w:rsidRPr="004F1ADF">
        <w:rPr>
          <w:color w:val="auto"/>
        </w:rPr>
        <w:t xml:space="preserve">Утилиты командной строки: psql, </w:t>
      </w:r>
      <w:proofErr w:type="spellStart"/>
      <w:r w:rsidRPr="004F1ADF">
        <w:rPr>
          <w:color w:val="auto"/>
        </w:rPr>
        <w:t>pg_ctl</w:t>
      </w:r>
      <w:proofErr w:type="spellEnd"/>
      <w:r w:rsidRPr="004F1ADF">
        <w:rPr>
          <w:color w:val="auto"/>
        </w:rPr>
        <w:t xml:space="preserve">, </w:t>
      </w:r>
      <w:proofErr w:type="spellStart"/>
      <w:r w:rsidRPr="004F1ADF">
        <w:rPr>
          <w:color w:val="auto"/>
        </w:rPr>
        <w:t>pgbench</w:t>
      </w:r>
      <w:proofErr w:type="spellEnd"/>
      <w:r w:rsidRPr="004F1ADF">
        <w:rPr>
          <w:color w:val="auto"/>
        </w:rPr>
        <w:t>.</w:t>
      </w:r>
    </w:p>
    <w:p w14:paraId="2458DA67" w14:textId="7B8328AF" w:rsidR="004F1ADF" w:rsidRDefault="004F1ADF" w:rsidP="004F1ADF">
      <w:pPr>
        <w:pStyle w:val="a0"/>
        <w:numPr>
          <w:ilvl w:val="0"/>
          <w:numId w:val="42"/>
        </w:numPr>
        <w:ind w:left="0" w:firstLine="709"/>
        <w:rPr>
          <w:color w:val="auto"/>
        </w:rPr>
      </w:pPr>
      <w:r w:rsidRPr="004F1ADF">
        <w:rPr>
          <w:color w:val="auto"/>
        </w:rPr>
        <w:t xml:space="preserve">Инструменты </w:t>
      </w:r>
      <w:proofErr w:type="spellStart"/>
      <w:r w:rsidRPr="004F1ADF">
        <w:rPr>
          <w:color w:val="auto"/>
        </w:rPr>
        <w:t>оркестрации</w:t>
      </w:r>
      <w:proofErr w:type="spellEnd"/>
      <w:r w:rsidRPr="004F1ADF">
        <w:rPr>
          <w:color w:val="auto"/>
        </w:rPr>
        <w:t xml:space="preserve">: </w:t>
      </w:r>
      <w:proofErr w:type="spellStart"/>
      <w:r w:rsidRPr="004F1ADF">
        <w:rPr>
          <w:color w:val="auto"/>
        </w:rPr>
        <w:t>Patroni</w:t>
      </w:r>
      <w:proofErr w:type="spellEnd"/>
      <w:r w:rsidRPr="004F1ADF">
        <w:rPr>
          <w:color w:val="auto"/>
        </w:rPr>
        <w:t xml:space="preserve">, </w:t>
      </w:r>
      <w:proofErr w:type="spellStart"/>
      <w:r w:rsidRPr="004F1ADF">
        <w:rPr>
          <w:color w:val="auto"/>
        </w:rPr>
        <w:t>repmgr</w:t>
      </w:r>
      <w:proofErr w:type="spellEnd"/>
      <w:r w:rsidRPr="004F1ADF">
        <w:rPr>
          <w:color w:val="auto"/>
        </w:rPr>
        <w:t xml:space="preserve">, PostgreSQL </w:t>
      </w:r>
      <w:proofErr w:type="spellStart"/>
      <w:r w:rsidRPr="004F1ADF">
        <w:rPr>
          <w:color w:val="auto"/>
        </w:rPr>
        <w:t>Operator</w:t>
      </w:r>
      <w:proofErr w:type="spellEnd"/>
      <w:r w:rsidRPr="004F1ADF">
        <w:rPr>
          <w:color w:val="auto"/>
        </w:rPr>
        <w:t xml:space="preserve"> для Kubernetes.</w:t>
      </w:r>
    </w:p>
    <w:p w14:paraId="61F92B74" w14:textId="38F8E4F4" w:rsidR="004F1ADF" w:rsidRDefault="004F1ADF" w:rsidP="004F1ADF">
      <w:pPr>
        <w:pStyle w:val="a0"/>
      </w:pPr>
      <w:r>
        <w:t>В рамках практики основное внимание было уделено автоматизации процессов администрирования: создание Ansible-ролей для развертывания кластеров, настройка потоковой репликации, интеграция с системами мониторинга, а также разработка скриптов для резервного копирования и восстановления. Эти задачи направлены на сокращение ручного вмешательства, повышение отказоустойчивости и обеспечение согласованности окружений на всех этапах CI/CD.</w:t>
      </w:r>
    </w:p>
    <w:p w14:paraId="4E1C3B67" w14:textId="3F742DEC" w:rsidR="004F1ADF" w:rsidRPr="004F1ADF" w:rsidRDefault="004F1ADF" w:rsidP="004F1ADF">
      <w:pPr>
        <w:pStyle w:val="a0"/>
      </w:pPr>
      <w:r>
        <w:t xml:space="preserve">Использование PostgreSQL в связке с DevOps-практиками не только ускоряет </w:t>
      </w:r>
      <w:proofErr w:type="spellStart"/>
      <w:r>
        <w:t>delivery</w:t>
      </w:r>
      <w:proofErr w:type="spellEnd"/>
      <w:r>
        <w:t xml:space="preserve"> приложений, но и формирует основу для построения надежной, масштабируемой и безопасной </w:t>
      </w:r>
      <w:proofErr w:type="spellStart"/>
      <w:r>
        <w:t>data</w:t>
      </w:r>
      <w:proofErr w:type="spellEnd"/>
      <w:r>
        <w:t>-инфраструктуры, что подтверждается результатами, достигнутыми в ходе производственной практики.</w:t>
      </w:r>
    </w:p>
    <w:p w14:paraId="55288E8B" w14:textId="0FF13C9F" w:rsidR="008E55E5" w:rsidRPr="005A3387" w:rsidRDefault="008E55E5" w:rsidP="005A338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color w:val="auto"/>
        </w:rPr>
        <w:br w:type="page"/>
      </w:r>
    </w:p>
    <w:p w14:paraId="34AF563C" w14:textId="36310484" w:rsidR="008E55E5" w:rsidRPr="005A3387" w:rsidRDefault="001F4B5E" w:rsidP="001F4B5E">
      <w:pPr>
        <w:pStyle w:val="2"/>
      </w:pPr>
      <w:bookmarkStart w:id="3" w:name="_Toc198982001"/>
      <w:r>
        <w:lastRenderedPageBreak/>
        <w:t>2.2</w:t>
      </w:r>
      <w:r w:rsidR="008E55E5" w:rsidRPr="005A3387">
        <w:t xml:space="preserve"> ПРАКТИЧЕСКАЯ ЧАСТЬ</w:t>
      </w:r>
      <w:bookmarkEnd w:id="3"/>
    </w:p>
    <w:p w14:paraId="2A747C66" w14:textId="1092D59E" w:rsidR="008E55E5" w:rsidRDefault="001F4B5E" w:rsidP="00AB3B08">
      <w:pPr>
        <w:pStyle w:val="3"/>
      </w:pPr>
      <w:bookmarkStart w:id="4" w:name="_Toc198982002"/>
      <w:r>
        <w:t xml:space="preserve">2.2.1 </w:t>
      </w:r>
      <w:r w:rsidRPr="001F4B5E">
        <w:t>Установка PostgreSQL 1</w:t>
      </w:r>
      <w:r w:rsidR="00896477" w:rsidRPr="00312035">
        <w:t>7</w:t>
      </w:r>
      <w:r w:rsidRPr="001F4B5E">
        <w:t xml:space="preserve"> на Ubuntu 2</w:t>
      </w:r>
      <w:r w:rsidR="00896477" w:rsidRPr="00312035">
        <w:t>4</w:t>
      </w:r>
      <w:r w:rsidRPr="001F4B5E">
        <w:t>.04</w:t>
      </w:r>
      <w:bookmarkEnd w:id="4"/>
    </w:p>
    <w:p w14:paraId="4B522C49" w14:textId="7E73781D" w:rsidR="001F4B5E" w:rsidRDefault="00312035" w:rsidP="005A3387">
      <w:pPr>
        <w:pStyle w:val="a0"/>
        <w:rPr>
          <w:color w:val="auto"/>
        </w:rPr>
      </w:pPr>
      <w:r w:rsidRPr="00312035">
        <w:rPr>
          <w:color w:val="auto"/>
        </w:rPr>
        <w:t>Для установки PostgreSQL 1</w:t>
      </w:r>
      <w:r>
        <w:rPr>
          <w:color w:val="auto"/>
        </w:rPr>
        <w:t>7</w:t>
      </w:r>
      <w:r w:rsidRPr="00312035">
        <w:rPr>
          <w:color w:val="auto"/>
        </w:rPr>
        <w:t xml:space="preserve"> на Ubuntu 2</w:t>
      </w:r>
      <w:r>
        <w:rPr>
          <w:color w:val="auto"/>
        </w:rPr>
        <w:t>4</w:t>
      </w:r>
      <w:r w:rsidRPr="00312035">
        <w:rPr>
          <w:color w:val="auto"/>
        </w:rPr>
        <w:t>.04 был добавлен официальный репозиторий PostgreSQL, так как версия 1</w:t>
      </w:r>
      <w:r>
        <w:rPr>
          <w:color w:val="auto"/>
        </w:rPr>
        <w:t>7</w:t>
      </w:r>
      <w:r w:rsidRPr="00312035">
        <w:rPr>
          <w:color w:val="auto"/>
        </w:rPr>
        <w:t xml:space="preserve"> отсутствует в стандартных ре-</w:t>
      </w:r>
      <w:proofErr w:type="spellStart"/>
      <w:r w:rsidRPr="00312035">
        <w:rPr>
          <w:color w:val="auto"/>
        </w:rPr>
        <w:t>позиториях</w:t>
      </w:r>
      <w:proofErr w:type="spellEnd"/>
      <w:r w:rsidRPr="00312035">
        <w:rPr>
          <w:color w:val="auto"/>
        </w:rPr>
        <w:t xml:space="preserve"> ОС. После настройки источника пакетов выполнена установка сервера PostgreSQL и сопутствующих утилит. Это обеспечило доступ к стабильной и поддерживаемой версии СУБД, совместимой с требованиями проекта.</w:t>
      </w:r>
    </w:p>
    <w:p w14:paraId="4F54651C" w14:textId="33A31506" w:rsidR="00A144BF" w:rsidRDefault="009D30DA" w:rsidP="00A144BF">
      <w:pPr>
        <w:pStyle w:val="a0"/>
        <w:ind w:firstLine="0"/>
        <w:jc w:val="center"/>
        <w:rPr>
          <w:color w:val="auto"/>
        </w:rPr>
      </w:pPr>
      <w:r w:rsidRPr="009D30DA">
        <w:rPr>
          <w:color w:val="auto"/>
        </w:rPr>
        <w:drawing>
          <wp:inline distT="0" distB="0" distL="0" distR="0" wp14:anchorId="126A67EA" wp14:editId="443D7E07">
            <wp:extent cx="6121400" cy="917575"/>
            <wp:effectExtent l="0" t="0" r="0" b="0"/>
            <wp:docPr id="72393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35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1C69" w14:textId="0F41787D" w:rsidR="00312035" w:rsidRPr="00312035" w:rsidRDefault="00312035" w:rsidP="00A144BF">
      <w:pPr>
        <w:pStyle w:val="a0"/>
        <w:ind w:firstLine="0"/>
        <w:jc w:val="center"/>
        <w:rPr>
          <w:color w:val="auto"/>
          <w:lang w:val="en-US"/>
        </w:rPr>
      </w:pPr>
      <w:r>
        <w:rPr>
          <w:color w:val="auto"/>
        </w:rPr>
        <w:t xml:space="preserve">Рисунок 1 – Скрипт установки </w:t>
      </w:r>
      <w:r>
        <w:rPr>
          <w:color w:val="auto"/>
          <w:lang w:val="en-US"/>
        </w:rPr>
        <w:t>PostgreSQL</w:t>
      </w:r>
    </w:p>
    <w:p w14:paraId="69A19BDB" w14:textId="77777777" w:rsidR="00A144BF" w:rsidRDefault="00A144BF" w:rsidP="005A3387">
      <w:pPr>
        <w:pStyle w:val="a0"/>
        <w:rPr>
          <w:color w:val="auto"/>
        </w:rPr>
      </w:pPr>
    </w:p>
    <w:p w14:paraId="1BA79583" w14:textId="547222FD" w:rsidR="001F4B5E" w:rsidRDefault="001F4B5E" w:rsidP="00AB3B08">
      <w:pPr>
        <w:pStyle w:val="3"/>
      </w:pPr>
      <w:bookmarkStart w:id="5" w:name="_Toc198982003"/>
      <w:r>
        <w:t xml:space="preserve">2.2.2 </w:t>
      </w:r>
      <w:r w:rsidRPr="001F4B5E">
        <w:t>Проверка статуса службы PostgreSQL</w:t>
      </w:r>
      <w:bookmarkEnd w:id="5"/>
    </w:p>
    <w:p w14:paraId="10BFB81F" w14:textId="20E315DB" w:rsidR="001F4B5E" w:rsidRPr="00312035" w:rsidRDefault="00312035" w:rsidP="005A3387">
      <w:pPr>
        <w:pStyle w:val="a0"/>
        <w:rPr>
          <w:color w:val="auto"/>
        </w:rPr>
      </w:pPr>
      <w:r w:rsidRPr="00312035">
        <w:rPr>
          <w:color w:val="auto"/>
        </w:rPr>
        <w:t xml:space="preserve">После установки проверен статус системного демона </w:t>
      </w:r>
      <w:proofErr w:type="spellStart"/>
      <w:proofErr w:type="gramStart"/>
      <w:r w:rsidRPr="00312035">
        <w:rPr>
          <w:color w:val="auto"/>
          <w:lang w:val="en-US"/>
        </w:rPr>
        <w:t>postgresql</w:t>
      </w:r>
      <w:proofErr w:type="spellEnd"/>
      <w:r w:rsidRPr="00312035">
        <w:rPr>
          <w:color w:val="auto"/>
        </w:rPr>
        <w:t>.</w:t>
      </w:r>
      <w:r w:rsidRPr="00312035">
        <w:rPr>
          <w:color w:val="auto"/>
          <w:lang w:val="en-US"/>
        </w:rPr>
        <w:t>service</w:t>
      </w:r>
      <w:proofErr w:type="gramEnd"/>
      <w:r w:rsidRPr="00312035">
        <w:rPr>
          <w:color w:val="auto"/>
        </w:rPr>
        <w:t>. Служба успешно запущена и активна, что подтверждает корректность установки и готовность к работе.</w:t>
      </w:r>
    </w:p>
    <w:p w14:paraId="78CA1ED1" w14:textId="79BB4BAC" w:rsidR="00896477" w:rsidRDefault="00896477" w:rsidP="00896477">
      <w:pPr>
        <w:pStyle w:val="a0"/>
        <w:ind w:firstLine="0"/>
        <w:jc w:val="center"/>
        <w:rPr>
          <w:color w:val="auto"/>
          <w:lang w:val="en-US"/>
        </w:rPr>
      </w:pPr>
      <w:r w:rsidRPr="00896477">
        <w:rPr>
          <w:color w:val="auto"/>
          <w:lang w:val="en-US"/>
        </w:rPr>
        <w:drawing>
          <wp:inline distT="0" distB="0" distL="0" distR="0" wp14:anchorId="21530DDB" wp14:editId="0A475484">
            <wp:extent cx="5022015" cy="807790"/>
            <wp:effectExtent l="0" t="0" r="7620" b="0"/>
            <wp:docPr id="172208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6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A726" w14:textId="19C62680" w:rsidR="00312035" w:rsidRPr="00312035" w:rsidRDefault="00312035" w:rsidP="00896477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2 – </w:t>
      </w:r>
      <w:r>
        <w:t xml:space="preserve">Запуск службы </w:t>
      </w:r>
      <w:r>
        <w:rPr>
          <w:lang w:val="en-US"/>
        </w:rPr>
        <w:t>PostgreSQL</w:t>
      </w:r>
      <w:r>
        <w:rPr>
          <w:color w:val="auto"/>
        </w:rPr>
        <w:t xml:space="preserve"> и проверка работоспособности</w:t>
      </w:r>
    </w:p>
    <w:p w14:paraId="3F8ACA27" w14:textId="77777777" w:rsidR="00896477" w:rsidRPr="00312035" w:rsidRDefault="00896477" w:rsidP="005A3387">
      <w:pPr>
        <w:pStyle w:val="a0"/>
        <w:rPr>
          <w:color w:val="auto"/>
        </w:rPr>
      </w:pPr>
    </w:p>
    <w:p w14:paraId="7ED9BDD3" w14:textId="2989FE8F" w:rsidR="001F4B5E" w:rsidRDefault="001F4B5E" w:rsidP="00AB3B08">
      <w:pPr>
        <w:pStyle w:val="3"/>
      </w:pPr>
      <w:bookmarkStart w:id="6" w:name="_Toc198982004"/>
      <w:r>
        <w:t xml:space="preserve">2.2.3 </w:t>
      </w:r>
      <w:r w:rsidRPr="001F4B5E">
        <w:t>Подключение к серверу через psql</w:t>
      </w:r>
      <w:bookmarkEnd w:id="6"/>
    </w:p>
    <w:p w14:paraId="7398164D" w14:textId="2CB54B51" w:rsidR="00C30658" w:rsidRDefault="00312035" w:rsidP="005A3387">
      <w:pPr>
        <w:pStyle w:val="a0"/>
        <w:rPr>
          <w:color w:val="auto"/>
          <w:lang w:val="en-US"/>
        </w:rPr>
      </w:pPr>
      <w:r w:rsidRPr="00312035">
        <w:rPr>
          <w:color w:val="auto"/>
        </w:rPr>
        <w:t xml:space="preserve">Интерактивная консоль </w:t>
      </w:r>
      <w:r w:rsidRPr="00312035">
        <w:rPr>
          <w:color w:val="auto"/>
          <w:lang w:val="en-US"/>
        </w:rPr>
        <w:t>psql</w:t>
      </w:r>
      <w:r w:rsidRPr="00312035">
        <w:rPr>
          <w:color w:val="auto"/>
        </w:rPr>
        <w:t xml:space="preserve"> использована для управления базой данных. Подключение выполнено от имени системного пользователя </w:t>
      </w:r>
      <w:proofErr w:type="spellStart"/>
      <w:r w:rsidRPr="00312035">
        <w:rPr>
          <w:color w:val="auto"/>
          <w:lang w:val="en-US"/>
        </w:rPr>
        <w:t>postgres</w:t>
      </w:r>
      <w:proofErr w:type="spellEnd"/>
      <w:r w:rsidRPr="00312035">
        <w:rPr>
          <w:color w:val="auto"/>
        </w:rPr>
        <w:t xml:space="preserve">, что является стандартным подходом для начальной настройки. </w:t>
      </w:r>
      <w:proofErr w:type="spellStart"/>
      <w:r w:rsidRPr="00312035">
        <w:rPr>
          <w:color w:val="auto"/>
          <w:lang w:val="en-US"/>
        </w:rPr>
        <w:t>Проверка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соединения</w:t>
      </w:r>
      <w:proofErr w:type="spellEnd"/>
      <w:r w:rsidRPr="00312035">
        <w:rPr>
          <w:color w:val="auto"/>
          <w:lang w:val="en-US"/>
        </w:rPr>
        <w:t xml:space="preserve"> (\</w:t>
      </w:r>
      <w:proofErr w:type="spellStart"/>
      <w:r w:rsidRPr="00312035">
        <w:rPr>
          <w:color w:val="auto"/>
          <w:lang w:val="en-US"/>
        </w:rPr>
        <w:t>conninfo</w:t>
      </w:r>
      <w:proofErr w:type="spellEnd"/>
      <w:r w:rsidRPr="00312035">
        <w:rPr>
          <w:color w:val="auto"/>
          <w:lang w:val="en-US"/>
        </w:rPr>
        <w:t xml:space="preserve">) </w:t>
      </w:r>
      <w:proofErr w:type="spellStart"/>
      <w:r w:rsidRPr="00312035">
        <w:rPr>
          <w:color w:val="auto"/>
          <w:lang w:val="en-US"/>
        </w:rPr>
        <w:t>подтвердила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корректность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аутентификации</w:t>
      </w:r>
      <w:proofErr w:type="spellEnd"/>
      <w:r w:rsidRPr="00312035">
        <w:rPr>
          <w:color w:val="auto"/>
          <w:lang w:val="en-US"/>
        </w:rPr>
        <w:t xml:space="preserve"> и </w:t>
      </w:r>
      <w:proofErr w:type="spellStart"/>
      <w:r w:rsidRPr="00312035">
        <w:rPr>
          <w:color w:val="auto"/>
          <w:lang w:val="en-US"/>
        </w:rPr>
        <w:t>параметров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подключения</w:t>
      </w:r>
      <w:proofErr w:type="spellEnd"/>
      <w:r w:rsidRPr="00312035">
        <w:rPr>
          <w:color w:val="auto"/>
          <w:lang w:val="en-US"/>
        </w:rPr>
        <w:t>.</w:t>
      </w:r>
    </w:p>
    <w:p w14:paraId="0BB085F1" w14:textId="0C18FEEA" w:rsidR="00485223" w:rsidRDefault="00485223" w:rsidP="00485223">
      <w:pPr>
        <w:pStyle w:val="a0"/>
        <w:ind w:firstLine="0"/>
        <w:jc w:val="center"/>
        <w:rPr>
          <w:color w:val="auto"/>
          <w:lang w:val="en-US"/>
        </w:rPr>
      </w:pPr>
      <w:r w:rsidRPr="00485223">
        <w:rPr>
          <w:color w:val="auto"/>
          <w:lang w:val="en-US"/>
        </w:rPr>
        <w:lastRenderedPageBreak/>
        <w:drawing>
          <wp:inline distT="0" distB="0" distL="0" distR="0" wp14:anchorId="35F8041E" wp14:editId="06C2B3B7">
            <wp:extent cx="5540220" cy="2743438"/>
            <wp:effectExtent l="0" t="0" r="3810" b="0"/>
            <wp:docPr id="50871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AECA" w14:textId="2272C3A4" w:rsidR="00485223" w:rsidRPr="00312035" w:rsidRDefault="00312035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3 – Вход в аккаунт </w:t>
      </w:r>
      <w:proofErr w:type="spellStart"/>
      <w:r>
        <w:rPr>
          <w:color w:val="auto"/>
          <w:lang w:val="en-US"/>
        </w:rPr>
        <w:t>postgres</w:t>
      </w:r>
      <w:proofErr w:type="spellEnd"/>
    </w:p>
    <w:p w14:paraId="0E0762A1" w14:textId="31A8E3EA" w:rsidR="00485223" w:rsidRDefault="00485223" w:rsidP="00485223">
      <w:pPr>
        <w:pStyle w:val="a0"/>
        <w:ind w:firstLine="0"/>
        <w:jc w:val="center"/>
        <w:rPr>
          <w:color w:val="auto"/>
        </w:rPr>
      </w:pPr>
      <w:r w:rsidRPr="00485223">
        <w:rPr>
          <w:color w:val="auto"/>
          <w:lang w:val="en-US"/>
        </w:rPr>
        <w:drawing>
          <wp:inline distT="0" distB="0" distL="0" distR="0" wp14:anchorId="373C570F" wp14:editId="3916445F">
            <wp:extent cx="6121400" cy="1022350"/>
            <wp:effectExtent l="0" t="0" r="0" b="6350"/>
            <wp:docPr id="159756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60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3880" w14:textId="55D020F3" w:rsidR="00312035" w:rsidRPr="00312035" w:rsidRDefault="00312035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>Рисунок 4 – Проверка работоспособности консоли</w:t>
      </w:r>
    </w:p>
    <w:p w14:paraId="778D61B6" w14:textId="77777777" w:rsidR="00485223" w:rsidRPr="00485223" w:rsidRDefault="00485223" w:rsidP="005A3387">
      <w:pPr>
        <w:pStyle w:val="a0"/>
        <w:rPr>
          <w:color w:val="auto"/>
          <w:lang w:val="en-US"/>
        </w:rPr>
      </w:pPr>
    </w:p>
    <w:p w14:paraId="07B46B0D" w14:textId="3C3222E3" w:rsidR="00C30658" w:rsidRDefault="00C30658" w:rsidP="00AB3B08">
      <w:pPr>
        <w:pStyle w:val="3"/>
      </w:pPr>
      <w:bookmarkStart w:id="7" w:name="_Toc198982005"/>
      <w:r>
        <w:t xml:space="preserve">2.2.4 </w:t>
      </w:r>
      <w:r w:rsidRPr="00C30658">
        <w:t>Создание пользователя с правами суперпользователя</w:t>
      </w:r>
      <w:bookmarkEnd w:id="7"/>
    </w:p>
    <w:p w14:paraId="72B71684" w14:textId="5574EE6E" w:rsidR="00C30658" w:rsidRPr="00312035" w:rsidRDefault="00312035" w:rsidP="005A3387">
      <w:pPr>
        <w:pStyle w:val="a0"/>
        <w:rPr>
          <w:color w:val="auto"/>
        </w:rPr>
      </w:pPr>
      <w:r w:rsidRPr="00312035">
        <w:rPr>
          <w:color w:val="auto"/>
        </w:rPr>
        <w:t xml:space="preserve">С помощью утилиты </w:t>
      </w:r>
      <w:proofErr w:type="spellStart"/>
      <w:r w:rsidRPr="00312035">
        <w:rPr>
          <w:color w:val="auto"/>
        </w:rPr>
        <w:t>createuser</w:t>
      </w:r>
      <w:proofErr w:type="spellEnd"/>
      <w:r w:rsidRPr="00312035">
        <w:rPr>
          <w:color w:val="auto"/>
        </w:rPr>
        <w:t xml:space="preserve"> создан новый пользователь </w:t>
      </w:r>
      <w:proofErr w:type="spellStart"/>
      <w:r>
        <w:rPr>
          <w:color w:val="auto"/>
          <w:lang w:val="en-US"/>
        </w:rPr>
        <w:t>nikita</w:t>
      </w:r>
      <w:proofErr w:type="spellEnd"/>
      <w:r w:rsidRPr="00312035">
        <w:rPr>
          <w:color w:val="auto"/>
        </w:rPr>
        <w:t xml:space="preserve"> с правами суперпользователя. Это позволяет выполнять административные задачи без использования учётной записи </w:t>
      </w:r>
      <w:proofErr w:type="spellStart"/>
      <w:r w:rsidRPr="00312035">
        <w:rPr>
          <w:color w:val="auto"/>
        </w:rPr>
        <w:t>postgres</w:t>
      </w:r>
      <w:proofErr w:type="spellEnd"/>
      <w:r w:rsidRPr="00312035">
        <w:rPr>
          <w:color w:val="auto"/>
        </w:rPr>
        <w:t>, что повышает безопасность системы.</w:t>
      </w:r>
    </w:p>
    <w:p w14:paraId="15AF8D86" w14:textId="4BE5632D" w:rsidR="00485223" w:rsidRDefault="007356BD" w:rsidP="00485223">
      <w:pPr>
        <w:pStyle w:val="a0"/>
        <w:ind w:firstLine="0"/>
        <w:jc w:val="center"/>
        <w:rPr>
          <w:color w:val="auto"/>
        </w:rPr>
      </w:pPr>
      <w:r w:rsidRPr="007356BD">
        <w:rPr>
          <w:color w:val="auto"/>
          <w:lang w:val="en-US"/>
        </w:rPr>
        <w:drawing>
          <wp:inline distT="0" distB="0" distL="0" distR="0" wp14:anchorId="3A1A8080" wp14:editId="25C08F76">
            <wp:extent cx="3513124" cy="739204"/>
            <wp:effectExtent l="0" t="0" r="0" b="3810"/>
            <wp:docPr id="192775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C97" w14:textId="3E8ED081" w:rsidR="00312035" w:rsidRPr="00312035" w:rsidRDefault="00312035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>Рисунок 5 – Создание нового пользователя</w:t>
      </w:r>
    </w:p>
    <w:p w14:paraId="2946A572" w14:textId="77777777" w:rsidR="00485223" w:rsidRPr="00485223" w:rsidRDefault="00485223" w:rsidP="005A3387">
      <w:pPr>
        <w:pStyle w:val="a0"/>
        <w:rPr>
          <w:color w:val="auto"/>
          <w:lang w:val="en-US"/>
        </w:rPr>
      </w:pPr>
    </w:p>
    <w:p w14:paraId="7A258439" w14:textId="30A49404" w:rsidR="00C30658" w:rsidRDefault="00C30658" w:rsidP="00AB3B08">
      <w:pPr>
        <w:pStyle w:val="3"/>
      </w:pPr>
      <w:bookmarkStart w:id="8" w:name="_Toc198982006"/>
      <w:r>
        <w:t xml:space="preserve">2.2.5 </w:t>
      </w:r>
      <w:r w:rsidRPr="00C30658">
        <w:t>Создание базы данных и подключение под новым пользователем</w:t>
      </w:r>
      <w:bookmarkEnd w:id="8"/>
    </w:p>
    <w:p w14:paraId="2B1BB476" w14:textId="437E1927" w:rsidR="00C30658" w:rsidRDefault="00312035" w:rsidP="005A3387">
      <w:pPr>
        <w:pStyle w:val="a0"/>
        <w:rPr>
          <w:color w:val="auto"/>
          <w:lang w:val="en-US"/>
        </w:rPr>
      </w:pPr>
      <w:r w:rsidRPr="00312035">
        <w:rPr>
          <w:color w:val="auto"/>
        </w:rPr>
        <w:t xml:space="preserve">После создания пользователя выполнено подключение к </w:t>
      </w:r>
      <w:r w:rsidRPr="00312035">
        <w:rPr>
          <w:color w:val="auto"/>
          <w:lang w:val="en-US"/>
        </w:rPr>
        <w:t>PostgreSQL</w:t>
      </w:r>
      <w:r w:rsidRPr="00312035">
        <w:rPr>
          <w:color w:val="auto"/>
        </w:rPr>
        <w:t xml:space="preserve"> под учётной записью </w:t>
      </w:r>
      <w:proofErr w:type="spellStart"/>
      <w:r>
        <w:rPr>
          <w:color w:val="auto"/>
          <w:lang w:val="en-US"/>
        </w:rPr>
        <w:t>nikita</w:t>
      </w:r>
      <w:proofErr w:type="spellEnd"/>
      <w:r w:rsidRPr="00312035">
        <w:rPr>
          <w:color w:val="auto"/>
        </w:rPr>
        <w:t xml:space="preserve">. Автоматически создана одноимённая база данных, что соответствует поведению </w:t>
      </w:r>
      <w:r w:rsidRPr="00312035">
        <w:rPr>
          <w:color w:val="auto"/>
          <w:lang w:val="en-US"/>
        </w:rPr>
        <w:t>PostgreSQL</w:t>
      </w:r>
      <w:r w:rsidRPr="00312035">
        <w:rPr>
          <w:color w:val="auto"/>
        </w:rPr>
        <w:t xml:space="preserve"> при первом входе пользователя. </w:t>
      </w:r>
      <w:proofErr w:type="spellStart"/>
      <w:r w:rsidRPr="00312035">
        <w:rPr>
          <w:color w:val="auto"/>
          <w:lang w:val="en-US"/>
        </w:rPr>
        <w:t>Проверка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подключения</w:t>
      </w:r>
      <w:proofErr w:type="spellEnd"/>
      <w:r w:rsidRPr="00312035">
        <w:rPr>
          <w:color w:val="auto"/>
          <w:lang w:val="en-US"/>
        </w:rPr>
        <w:t xml:space="preserve"> (\</w:t>
      </w:r>
      <w:proofErr w:type="spellStart"/>
      <w:r w:rsidRPr="00312035">
        <w:rPr>
          <w:color w:val="auto"/>
          <w:lang w:val="en-US"/>
        </w:rPr>
        <w:t>conninfo</w:t>
      </w:r>
      <w:proofErr w:type="spellEnd"/>
      <w:r w:rsidRPr="00312035">
        <w:rPr>
          <w:color w:val="auto"/>
          <w:lang w:val="en-US"/>
        </w:rPr>
        <w:t xml:space="preserve">) </w:t>
      </w:r>
      <w:proofErr w:type="spellStart"/>
      <w:r w:rsidRPr="00312035">
        <w:rPr>
          <w:color w:val="auto"/>
          <w:lang w:val="en-US"/>
        </w:rPr>
        <w:t>подтвердила</w:t>
      </w:r>
      <w:proofErr w:type="spellEnd"/>
      <w:r w:rsidRPr="00312035">
        <w:rPr>
          <w:color w:val="auto"/>
          <w:lang w:val="en-US"/>
        </w:rPr>
        <w:t xml:space="preserve"> </w:t>
      </w:r>
      <w:proofErr w:type="spellStart"/>
      <w:r w:rsidRPr="00312035">
        <w:rPr>
          <w:color w:val="auto"/>
          <w:lang w:val="en-US"/>
        </w:rPr>
        <w:t>доступ</w:t>
      </w:r>
      <w:proofErr w:type="spellEnd"/>
      <w:r w:rsidRPr="00312035">
        <w:rPr>
          <w:color w:val="auto"/>
          <w:lang w:val="en-US"/>
        </w:rPr>
        <w:t xml:space="preserve"> к </w:t>
      </w:r>
      <w:proofErr w:type="spellStart"/>
      <w:r w:rsidRPr="00312035">
        <w:rPr>
          <w:color w:val="auto"/>
          <w:lang w:val="en-US"/>
        </w:rPr>
        <w:t>новой</w:t>
      </w:r>
      <w:proofErr w:type="spellEnd"/>
      <w:r w:rsidRPr="00312035">
        <w:rPr>
          <w:color w:val="auto"/>
          <w:lang w:val="en-US"/>
        </w:rPr>
        <w:t xml:space="preserve"> БД.</w:t>
      </w:r>
    </w:p>
    <w:p w14:paraId="22F1C193" w14:textId="05CECA6E" w:rsidR="00485223" w:rsidRDefault="00133DAD" w:rsidP="00485223">
      <w:pPr>
        <w:pStyle w:val="a0"/>
        <w:ind w:firstLine="0"/>
        <w:jc w:val="center"/>
        <w:rPr>
          <w:color w:val="auto"/>
          <w:lang w:val="en-US"/>
        </w:rPr>
      </w:pPr>
      <w:r w:rsidRPr="00133DAD">
        <w:rPr>
          <w:color w:val="auto"/>
          <w:lang w:val="en-US"/>
        </w:rPr>
        <w:lastRenderedPageBreak/>
        <w:drawing>
          <wp:inline distT="0" distB="0" distL="0" distR="0" wp14:anchorId="69387FAD" wp14:editId="14FCE8DE">
            <wp:extent cx="6121400" cy="3006725"/>
            <wp:effectExtent l="0" t="0" r="0" b="3175"/>
            <wp:docPr id="212428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2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822A" w14:textId="464F0DD2" w:rsidR="00312035" w:rsidRPr="00312035" w:rsidRDefault="00312035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6 – </w:t>
      </w:r>
      <w:r>
        <w:t xml:space="preserve">Создание базы данных под учетной записью </w:t>
      </w:r>
      <w:proofErr w:type="spellStart"/>
      <w:r>
        <w:rPr>
          <w:lang w:val="en-US"/>
        </w:rPr>
        <w:t>nikita</w:t>
      </w:r>
      <w:proofErr w:type="spellEnd"/>
    </w:p>
    <w:p w14:paraId="0DFF8780" w14:textId="77777777" w:rsidR="00485223" w:rsidRPr="00312035" w:rsidRDefault="00485223" w:rsidP="005A3387">
      <w:pPr>
        <w:pStyle w:val="a0"/>
        <w:rPr>
          <w:color w:val="auto"/>
        </w:rPr>
      </w:pPr>
    </w:p>
    <w:p w14:paraId="11DDBDED" w14:textId="7606F618" w:rsidR="00C30658" w:rsidRPr="00312035" w:rsidRDefault="00C30658" w:rsidP="00AB3B08">
      <w:pPr>
        <w:pStyle w:val="3"/>
      </w:pPr>
      <w:bookmarkStart w:id="9" w:name="_Toc198982007"/>
      <w:r>
        <w:t xml:space="preserve">2.2.6 </w:t>
      </w:r>
      <w:r w:rsidRPr="00C30658">
        <w:t xml:space="preserve">Создание таблицы </w:t>
      </w:r>
      <w:r w:rsidR="00133DAD">
        <w:rPr>
          <w:lang w:val="en-US"/>
        </w:rPr>
        <w:t>bicycle</w:t>
      </w:r>
      <w:bookmarkEnd w:id="9"/>
    </w:p>
    <w:p w14:paraId="3124CFBA" w14:textId="2A4B7EA1" w:rsidR="00B54FF8" w:rsidRDefault="00B54FF8" w:rsidP="00B54FF8">
      <w:pPr>
        <w:pStyle w:val="a0"/>
      </w:pPr>
      <w:r w:rsidRPr="00B54FF8">
        <w:rPr>
          <w:color w:val="auto"/>
        </w:rPr>
        <w:t xml:space="preserve">В базе данных создана таблица </w:t>
      </w:r>
      <w:r>
        <w:rPr>
          <w:color w:val="auto"/>
          <w:lang w:val="en-US"/>
        </w:rPr>
        <w:t>bicycle</w:t>
      </w:r>
      <w:r w:rsidRPr="00B54FF8">
        <w:rPr>
          <w:color w:val="auto"/>
        </w:rPr>
        <w:t xml:space="preserve"> с полями:</w:t>
      </w:r>
    </w:p>
    <w:p w14:paraId="6C41DD1F" w14:textId="6CD0909E" w:rsidR="00B54FF8" w:rsidRDefault="00B54FF8" w:rsidP="00B54FF8">
      <w:pPr>
        <w:pStyle w:val="af3"/>
        <w:numPr>
          <w:ilvl w:val="0"/>
          <w:numId w:val="42"/>
        </w:numPr>
        <w:ind w:left="0" w:firstLine="709"/>
      </w:pPr>
      <w:r>
        <w:rPr>
          <w:lang w:val="en-US"/>
        </w:rPr>
        <w:t>bicycle</w:t>
      </w:r>
      <w:r w:rsidRPr="000B081B">
        <w:t>_</w:t>
      </w:r>
      <w:r>
        <w:rPr>
          <w:lang w:val="en-US"/>
        </w:rPr>
        <w:t>id</w:t>
      </w:r>
      <w:r w:rsidRPr="000B081B">
        <w:t xml:space="preserve"> – </w:t>
      </w:r>
      <w:r>
        <w:t>Первичный ключ</w:t>
      </w:r>
      <w:r w:rsidRPr="000B081B">
        <w:t>,</w:t>
      </w:r>
      <w:r>
        <w:t xml:space="preserve"> имеет тип </w:t>
      </w:r>
      <w:r>
        <w:rPr>
          <w:lang w:val="en-US"/>
        </w:rPr>
        <w:t>serial</w:t>
      </w:r>
      <w:r>
        <w:t xml:space="preserve"> для автоматического обновления индекса.</w:t>
      </w:r>
    </w:p>
    <w:p w14:paraId="35CCE433" w14:textId="6F8D39E3" w:rsidR="00B54FF8" w:rsidRDefault="00B54FF8" w:rsidP="00B54FF8">
      <w:pPr>
        <w:pStyle w:val="af3"/>
        <w:numPr>
          <w:ilvl w:val="0"/>
          <w:numId w:val="42"/>
        </w:numPr>
        <w:ind w:left="0" w:firstLine="709"/>
      </w:pPr>
      <w:r>
        <w:rPr>
          <w:lang w:val="en-US"/>
        </w:rPr>
        <w:t>brand</w:t>
      </w:r>
      <w:r w:rsidRPr="00D31921">
        <w:t xml:space="preserve"> – </w:t>
      </w:r>
      <w:r>
        <w:t>Наименование производителя</w:t>
      </w:r>
      <w:r w:rsidRPr="00D31921">
        <w:t>,</w:t>
      </w:r>
      <w:r>
        <w:t xml:space="preserve"> имеет тип </w:t>
      </w:r>
      <w:r>
        <w:rPr>
          <w:lang w:val="en-US"/>
        </w:rPr>
        <w:t>varchar</w:t>
      </w:r>
      <w:r w:rsidRPr="00D31921">
        <w:t xml:space="preserve"> (50), </w:t>
      </w:r>
      <w:r>
        <w:t>не может быть нулевым.</w:t>
      </w:r>
    </w:p>
    <w:p w14:paraId="56F95AEF" w14:textId="5B70D6B0" w:rsidR="00B54FF8" w:rsidRDefault="00B54FF8" w:rsidP="00B54FF8">
      <w:pPr>
        <w:pStyle w:val="af3"/>
        <w:numPr>
          <w:ilvl w:val="0"/>
          <w:numId w:val="42"/>
        </w:numPr>
        <w:ind w:left="0" w:firstLine="709"/>
      </w:pPr>
      <w:r>
        <w:rPr>
          <w:lang w:val="en-US"/>
        </w:rPr>
        <w:t>model</w:t>
      </w:r>
      <w:r w:rsidRPr="00D31921">
        <w:t xml:space="preserve"> – </w:t>
      </w:r>
      <w:r>
        <w:t xml:space="preserve">Наименование </w:t>
      </w:r>
      <w:r>
        <w:t>модели</w:t>
      </w:r>
      <w:r w:rsidRPr="00D31921">
        <w:t>,</w:t>
      </w:r>
      <w:r>
        <w:t xml:space="preserve"> имеет тип </w:t>
      </w:r>
      <w:r>
        <w:rPr>
          <w:lang w:val="en-US"/>
        </w:rPr>
        <w:t>varchar</w:t>
      </w:r>
      <w:r w:rsidRPr="00D31921">
        <w:t xml:space="preserve"> (50), </w:t>
      </w:r>
      <w:r>
        <w:t>не может быть нулевым.</w:t>
      </w:r>
    </w:p>
    <w:p w14:paraId="105B4EC6" w14:textId="4495FC95" w:rsidR="00B54FF8" w:rsidRDefault="00B54FF8" w:rsidP="00B54FF8">
      <w:pPr>
        <w:pStyle w:val="af3"/>
        <w:numPr>
          <w:ilvl w:val="0"/>
          <w:numId w:val="42"/>
        </w:numPr>
        <w:ind w:left="0" w:firstLine="709"/>
      </w:pPr>
      <w:r>
        <w:rPr>
          <w:lang w:val="en-US"/>
        </w:rPr>
        <w:t>year</w:t>
      </w:r>
      <w:r w:rsidRPr="00B54FF8">
        <w:t>_</w:t>
      </w:r>
      <w:r>
        <w:rPr>
          <w:lang w:val="en-US"/>
        </w:rPr>
        <w:t>of</w:t>
      </w:r>
      <w:r w:rsidRPr="00B54FF8">
        <w:t>_</w:t>
      </w:r>
      <w:r>
        <w:rPr>
          <w:lang w:val="en-US"/>
        </w:rPr>
        <w:t>release</w:t>
      </w:r>
      <w:r w:rsidRPr="00D31921">
        <w:t xml:space="preserve"> – </w:t>
      </w:r>
      <w:r>
        <w:t>Год выпуска модели</w:t>
      </w:r>
      <w:r w:rsidRPr="00D31921">
        <w:t>,</w:t>
      </w:r>
      <w:r>
        <w:t xml:space="preserve"> имеет тип</w:t>
      </w:r>
      <w:r>
        <w:t xml:space="preserve"> </w:t>
      </w:r>
      <w:proofErr w:type="spellStart"/>
      <w:r>
        <w:rPr>
          <w:lang w:val="en-US"/>
        </w:rPr>
        <w:t>smallint</w:t>
      </w:r>
      <w:proofErr w:type="spellEnd"/>
      <w:r w:rsidRPr="00D31921">
        <w:t xml:space="preserve">, </w:t>
      </w:r>
      <w:r>
        <w:t>не может быть нулевым.</w:t>
      </w:r>
    </w:p>
    <w:p w14:paraId="19E9B808" w14:textId="747BA5BF" w:rsidR="00B54FF8" w:rsidRPr="00442A66" w:rsidRDefault="00B54FF8" w:rsidP="00B54FF8">
      <w:pPr>
        <w:pStyle w:val="af3"/>
        <w:numPr>
          <w:ilvl w:val="0"/>
          <w:numId w:val="42"/>
        </w:numPr>
        <w:ind w:left="0" w:firstLine="709"/>
      </w:pPr>
      <w:r>
        <w:rPr>
          <w:lang w:val="en-US"/>
        </w:rPr>
        <w:t>color</w:t>
      </w:r>
      <w:r w:rsidRPr="00C5132A">
        <w:t xml:space="preserve"> – </w:t>
      </w:r>
      <w:r>
        <w:t>Цвет рамы</w:t>
      </w:r>
      <w:r w:rsidRPr="00C5132A">
        <w:t>,</w:t>
      </w:r>
      <w:r>
        <w:t xml:space="preserve"> имеет тип </w:t>
      </w:r>
      <w:r>
        <w:rPr>
          <w:lang w:val="en-US"/>
        </w:rPr>
        <w:t>varchar</w:t>
      </w:r>
      <w:r w:rsidRPr="00C5132A">
        <w:t xml:space="preserve"> (</w:t>
      </w:r>
      <w:r>
        <w:t>30),</w:t>
      </w:r>
      <w:r w:rsidRPr="00B54FF8">
        <w:t xml:space="preserve"> </w:t>
      </w:r>
      <w:r>
        <w:t>не может быть нулевым.</w:t>
      </w:r>
    </w:p>
    <w:p w14:paraId="09280EA3" w14:textId="2CEE7293" w:rsidR="00C30658" w:rsidRPr="00312035" w:rsidRDefault="00B54FF8" w:rsidP="00B54FF8">
      <w:pPr>
        <w:pStyle w:val="a0"/>
        <w:rPr>
          <w:color w:val="auto"/>
        </w:rPr>
      </w:pPr>
      <w:r w:rsidRPr="00B54FF8">
        <w:rPr>
          <w:color w:val="auto"/>
        </w:rPr>
        <w:t>Проверка структуры (\d, \</w:t>
      </w:r>
      <w:proofErr w:type="spellStart"/>
      <w:r w:rsidRPr="00B54FF8">
        <w:rPr>
          <w:color w:val="auto"/>
        </w:rPr>
        <w:t>dt</w:t>
      </w:r>
      <w:proofErr w:type="spellEnd"/>
      <w:r w:rsidRPr="00B54FF8">
        <w:rPr>
          <w:color w:val="auto"/>
        </w:rPr>
        <w:t xml:space="preserve">) подтвердила корректность создания таблицы и связанной последовательности для </w:t>
      </w:r>
      <w:r>
        <w:rPr>
          <w:color w:val="auto"/>
          <w:lang w:val="en-US"/>
        </w:rPr>
        <w:t>bicycle</w:t>
      </w:r>
      <w:r w:rsidRPr="00B54FF8">
        <w:rPr>
          <w:color w:val="auto"/>
        </w:rPr>
        <w:t>_</w:t>
      </w:r>
      <w:proofErr w:type="spellStart"/>
      <w:r w:rsidRPr="00B54FF8">
        <w:rPr>
          <w:color w:val="auto"/>
        </w:rPr>
        <w:t>id</w:t>
      </w:r>
      <w:proofErr w:type="spellEnd"/>
      <w:r w:rsidRPr="00B54FF8">
        <w:rPr>
          <w:color w:val="auto"/>
        </w:rPr>
        <w:t>.</w:t>
      </w:r>
    </w:p>
    <w:p w14:paraId="683B7C09" w14:textId="735E55E5" w:rsidR="00485223" w:rsidRDefault="005C1FCB" w:rsidP="00485223">
      <w:pPr>
        <w:pStyle w:val="a0"/>
        <w:ind w:firstLine="0"/>
        <w:jc w:val="center"/>
        <w:rPr>
          <w:color w:val="auto"/>
        </w:rPr>
      </w:pPr>
      <w:r w:rsidRPr="005C1FCB">
        <w:rPr>
          <w:color w:val="auto"/>
          <w:lang w:val="en-US"/>
        </w:rPr>
        <w:lastRenderedPageBreak/>
        <w:drawing>
          <wp:inline distT="0" distB="0" distL="0" distR="0" wp14:anchorId="05122BA7" wp14:editId="25216A14">
            <wp:extent cx="3825572" cy="3391194"/>
            <wp:effectExtent l="0" t="0" r="3810" b="0"/>
            <wp:docPr id="111173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36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1396" w14:textId="2C9830C1" w:rsidR="00B54FF8" w:rsidRPr="00B54FF8" w:rsidRDefault="00B54FF8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</w:t>
      </w:r>
      <w:r w:rsidR="004F7E40">
        <w:rPr>
          <w:color w:val="auto"/>
        </w:rPr>
        <w:t>7</w:t>
      </w:r>
      <w:r>
        <w:rPr>
          <w:color w:val="auto"/>
        </w:rPr>
        <w:t xml:space="preserve"> – Создание и просмотр базы данных</w:t>
      </w:r>
    </w:p>
    <w:p w14:paraId="514DD85C" w14:textId="77777777" w:rsidR="00485223" w:rsidRPr="00B54FF8" w:rsidRDefault="00485223" w:rsidP="005A3387">
      <w:pPr>
        <w:pStyle w:val="a0"/>
        <w:rPr>
          <w:color w:val="auto"/>
        </w:rPr>
      </w:pPr>
    </w:p>
    <w:p w14:paraId="2F71F2DF" w14:textId="57778D64" w:rsidR="00C30658" w:rsidRDefault="00C30658" w:rsidP="00AB3B08">
      <w:pPr>
        <w:pStyle w:val="3"/>
      </w:pPr>
      <w:bookmarkStart w:id="10" w:name="_Toc198982008"/>
      <w:r>
        <w:t xml:space="preserve">2.2.7 </w:t>
      </w:r>
      <w:r w:rsidRPr="00C30658">
        <w:t>Начальное заполнение таблицы</w:t>
      </w:r>
      <w:bookmarkEnd w:id="10"/>
    </w:p>
    <w:p w14:paraId="23D214CC" w14:textId="2DBEFA2B" w:rsidR="00B54FF8" w:rsidRDefault="00B54FF8" w:rsidP="00B54FF8">
      <w:pPr>
        <w:pStyle w:val="af3"/>
      </w:pPr>
      <w:r>
        <w:t>В</w:t>
      </w:r>
      <w:r>
        <w:t xml:space="preserve"> </w:t>
      </w:r>
      <w:r>
        <w:t>таблицу добавлены три тестовые записи:</w:t>
      </w:r>
    </w:p>
    <w:p w14:paraId="4D748E15" w14:textId="089440B6" w:rsidR="00B54FF8" w:rsidRDefault="00B54FF8" w:rsidP="00B54FF8">
      <w:pPr>
        <w:pStyle w:val="af3"/>
        <w:numPr>
          <w:ilvl w:val="0"/>
          <w:numId w:val="47"/>
        </w:numPr>
      </w:pPr>
      <w:r>
        <w:t>Производитель</w:t>
      </w:r>
      <w:r w:rsidRPr="00E47DFD">
        <w:t>:</w:t>
      </w:r>
      <w:r>
        <w:t xml:space="preserve"> </w:t>
      </w:r>
      <w:r>
        <w:rPr>
          <w:lang w:val="en-US"/>
        </w:rPr>
        <w:t>Scott</w:t>
      </w:r>
      <w:r w:rsidRPr="00E47DFD">
        <w:t>,</w:t>
      </w:r>
      <w:r>
        <w:t xml:space="preserve"> </w:t>
      </w:r>
      <w:r>
        <w:t>Модель</w:t>
      </w:r>
      <w:r w:rsidRPr="00E47DFD">
        <w:t>:</w:t>
      </w:r>
      <w:r>
        <w:t xml:space="preserve"> </w:t>
      </w:r>
      <w:r>
        <w:rPr>
          <w:lang w:val="en-US"/>
        </w:rPr>
        <w:t>Spark</w:t>
      </w:r>
      <w:r w:rsidRPr="00B54FF8">
        <w:t xml:space="preserve"> </w:t>
      </w:r>
      <w:r>
        <w:rPr>
          <w:lang w:val="en-US"/>
        </w:rPr>
        <w:t>RC</w:t>
      </w:r>
      <w:r w:rsidRPr="00B54FF8">
        <w:t xml:space="preserve"> </w:t>
      </w:r>
      <w:r>
        <w:rPr>
          <w:lang w:val="en-US"/>
        </w:rPr>
        <w:t>World</w:t>
      </w:r>
      <w:r w:rsidRPr="00B54FF8">
        <w:t xml:space="preserve"> </w:t>
      </w:r>
      <w:r>
        <w:rPr>
          <w:lang w:val="en-US"/>
        </w:rPr>
        <w:t>Cup</w:t>
      </w:r>
      <w:r w:rsidRPr="00B54FF8">
        <w:t xml:space="preserve"> </w:t>
      </w:r>
      <w:r>
        <w:rPr>
          <w:lang w:val="en-US"/>
        </w:rPr>
        <w:t>EVO</w:t>
      </w:r>
      <w:r w:rsidRPr="00E47DFD">
        <w:t>,</w:t>
      </w:r>
      <w:r>
        <w:t xml:space="preserve"> </w:t>
      </w:r>
      <w:r>
        <w:t xml:space="preserve">Год выпуска: </w:t>
      </w:r>
      <w:r w:rsidR="004F7E40" w:rsidRPr="004F7E40">
        <w:t>2025</w:t>
      </w:r>
      <w:r>
        <w:t>, Цвет</w:t>
      </w:r>
      <w:r w:rsidRPr="00E47DFD">
        <w:t>:</w:t>
      </w:r>
      <w:r>
        <w:t xml:space="preserve"> </w:t>
      </w:r>
      <w:r w:rsidR="004F7E40">
        <w:rPr>
          <w:lang w:val="en-US"/>
        </w:rPr>
        <w:t>carbon</w:t>
      </w:r>
      <w:r w:rsidR="004F7E40" w:rsidRPr="004F7E40">
        <w:t xml:space="preserve"> </w:t>
      </w:r>
      <w:r w:rsidR="004F7E40">
        <w:rPr>
          <w:lang w:val="en-US"/>
        </w:rPr>
        <w:t>black</w:t>
      </w:r>
      <w:r>
        <w:t>;</w:t>
      </w:r>
    </w:p>
    <w:p w14:paraId="3B65CFC3" w14:textId="7A35E7AA" w:rsidR="00B54FF8" w:rsidRDefault="00B54FF8" w:rsidP="00B54FF8">
      <w:pPr>
        <w:pStyle w:val="af3"/>
        <w:numPr>
          <w:ilvl w:val="0"/>
          <w:numId w:val="47"/>
        </w:numPr>
      </w:pPr>
      <w:r>
        <w:t>Производитель</w:t>
      </w:r>
      <w:r w:rsidRPr="00E47DFD">
        <w:t>:</w:t>
      </w:r>
      <w:r>
        <w:t xml:space="preserve"> </w:t>
      </w:r>
      <w:r w:rsidR="004F7E40">
        <w:rPr>
          <w:lang w:val="en-US"/>
        </w:rPr>
        <w:t>Colnago</w:t>
      </w:r>
      <w:r w:rsidRPr="00E47DFD">
        <w:t>,</w:t>
      </w:r>
      <w:r>
        <w:t xml:space="preserve"> Модель</w:t>
      </w:r>
      <w:r w:rsidRPr="00E47DFD">
        <w:t>:</w:t>
      </w:r>
      <w:r>
        <w:t xml:space="preserve"> </w:t>
      </w:r>
      <w:r w:rsidR="004F7E40">
        <w:rPr>
          <w:lang w:val="en-US"/>
        </w:rPr>
        <w:t>Y</w:t>
      </w:r>
      <w:r w:rsidR="004F7E40" w:rsidRPr="004F7E40">
        <w:t>1</w:t>
      </w:r>
      <w:r w:rsidR="004F7E40">
        <w:rPr>
          <w:lang w:val="en-US"/>
        </w:rPr>
        <w:t>Rs</w:t>
      </w:r>
      <w:r w:rsidRPr="00E47DFD">
        <w:t>,</w:t>
      </w:r>
      <w:r>
        <w:t xml:space="preserve"> Год выпуска: </w:t>
      </w:r>
      <w:r w:rsidR="004F7E40" w:rsidRPr="004F7E40">
        <w:t>2025</w:t>
      </w:r>
      <w:r>
        <w:t>, Цвет</w:t>
      </w:r>
      <w:r w:rsidRPr="00E47DFD">
        <w:t>:</w:t>
      </w:r>
      <w:r>
        <w:t xml:space="preserve"> </w:t>
      </w:r>
      <w:r w:rsidR="004F7E40">
        <w:rPr>
          <w:lang w:val="en-US"/>
        </w:rPr>
        <w:t>UAE</w:t>
      </w:r>
      <w:r w:rsidR="004F7E40" w:rsidRPr="004F7E40">
        <w:t xml:space="preserve"> </w:t>
      </w:r>
      <w:r w:rsidR="004F7E40">
        <w:rPr>
          <w:lang w:val="en-US"/>
        </w:rPr>
        <w:t>Emirates</w:t>
      </w:r>
      <w:r>
        <w:t>;</w:t>
      </w:r>
    </w:p>
    <w:p w14:paraId="5A0D4D06" w14:textId="68E59239" w:rsidR="00B54FF8" w:rsidRDefault="00B54FF8" w:rsidP="00B54FF8">
      <w:pPr>
        <w:pStyle w:val="af3"/>
        <w:numPr>
          <w:ilvl w:val="0"/>
          <w:numId w:val="47"/>
        </w:numPr>
      </w:pPr>
      <w:r>
        <w:t>Производитель</w:t>
      </w:r>
      <w:r w:rsidRPr="00E47DFD">
        <w:t>:</w:t>
      </w:r>
      <w:r>
        <w:t xml:space="preserve"> </w:t>
      </w:r>
      <w:r w:rsidR="004F7E40">
        <w:rPr>
          <w:lang w:val="en-US"/>
        </w:rPr>
        <w:t>Specialized</w:t>
      </w:r>
      <w:r w:rsidRPr="00E47DFD">
        <w:t>,</w:t>
      </w:r>
      <w:r>
        <w:t xml:space="preserve"> Модель</w:t>
      </w:r>
      <w:r w:rsidRPr="00E47DFD">
        <w:t>:</w:t>
      </w:r>
      <w:r>
        <w:t xml:space="preserve"> </w:t>
      </w:r>
      <w:r w:rsidR="004F7E40">
        <w:rPr>
          <w:lang w:val="en-US"/>
        </w:rPr>
        <w:t>S</w:t>
      </w:r>
      <w:r w:rsidR="004F7E40" w:rsidRPr="004F7E40">
        <w:t>-</w:t>
      </w:r>
      <w:r w:rsidR="004F7E40">
        <w:rPr>
          <w:lang w:val="en-US"/>
        </w:rPr>
        <w:t>Works</w:t>
      </w:r>
      <w:r w:rsidR="004F7E40" w:rsidRPr="004F7E40">
        <w:t xml:space="preserve"> </w:t>
      </w:r>
      <w:r w:rsidR="004F7E40">
        <w:rPr>
          <w:lang w:val="en-US"/>
        </w:rPr>
        <w:t>Epic</w:t>
      </w:r>
      <w:r w:rsidR="004F7E40" w:rsidRPr="004F7E40">
        <w:t xml:space="preserve"> 8</w:t>
      </w:r>
      <w:r w:rsidRPr="00E47DFD">
        <w:t>,</w:t>
      </w:r>
      <w:r>
        <w:t xml:space="preserve"> Год выпуска: </w:t>
      </w:r>
      <w:r w:rsidR="004F7E40" w:rsidRPr="004F7E40">
        <w:t>2025</w:t>
      </w:r>
      <w:r>
        <w:t>, Цвет</w:t>
      </w:r>
      <w:r w:rsidRPr="00E47DFD">
        <w:t>:</w:t>
      </w:r>
      <w:r>
        <w:t xml:space="preserve"> </w:t>
      </w:r>
      <w:r w:rsidR="004F7E40">
        <w:rPr>
          <w:lang w:val="en-US"/>
        </w:rPr>
        <w:t>Gloss</w:t>
      </w:r>
      <w:r w:rsidR="004F7E40" w:rsidRPr="004F7E40">
        <w:t xml:space="preserve"> </w:t>
      </w:r>
      <w:r w:rsidR="004F7E40">
        <w:rPr>
          <w:lang w:val="en-US"/>
        </w:rPr>
        <w:t>Carbon</w:t>
      </w:r>
      <w:r>
        <w:t>;</w:t>
      </w:r>
    </w:p>
    <w:p w14:paraId="30A8BB68" w14:textId="4E366B94" w:rsidR="00C30658" w:rsidRPr="00B54FF8" w:rsidRDefault="00B54FF8" w:rsidP="005A3387">
      <w:pPr>
        <w:pStyle w:val="a0"/>
        <w:rPr>
          <w:color w:val="auto"/>
        </w:rPr>
      </w:pPr>
      <w:r w:rsidRPr="00B54FF8">
        <w:rPr>
          <w:color w:val="auto"/>
        </w:rPr>
        <w:t>Операци</w:t>
      </w:r>
      <w:r>
        <w:rPr>
          <w:color w:val="auto"/>
        </w:rPr>
        <w:t>я</w:t>
      </w:r>
      <w:r w:rsidRPr="00B54FF8">
        <w:rPr>
          <w:color w:val="auto"/>
        </w:rPr>
        <w:t xml:space="preserve"> вставки (INSERT) выполнен</w:t>
      </w:r>
      <w:r>
        <w:rPr>
          <w:color w:val="auto"/>
        </w:rPr>
        <w:t>а</w:t>
      </w:r>
      <w:r w:rsidRPr="00B54FF8">
        <w:rPr>
          <w:color w:val="auto"/>
        </w:rPr>
        <w:t xml:space="preserve"> успешно, что подтверждено сообщени</w:t>
      </w:r>
      <w:r>
        <w:rPr>
          <w:color w:val="auto"/>
        </w:rPr>
        <w:t>ем</w:t>
      </w:r>
      <w:r w:rsidRPr="00B54FF8">
        <w:rPr>
          <w:color w:val="auto"/>
        </w:rPr>
        <w:t xml:space="preserve"> INSERT 0 </w:t>
      </w:r>
      <w:r>
        <w:rPr>
          <w:color w:val="auto"/>
        </w:rPr>
        <w:t>3</w:t>
      </w:r>
      <w:r w:rsidRPr="00B54FF8">
        <w:rPr>
          <w:color w:val="auto"/>
        </w:rPr>
        <w:t>.</w:t>
      </w:r>
    </w:p>
    <w:p w14:paraId="25D69876" w14:textId="6DEB31EC" w:rsidR="00485223" w:rsidRDefault="009E6D29" w:rsidP="00485223">
      <w:pPr>
        <w:pStyle w:val="a0"/>
        <w:ind w:firstLine="0"/>
        <w:jc w:val="center"/>
        <w:rPr>
          <w:color w:val="auto"/>
          <w:lang w:val="en-US"/>
        </w:rPr>
      </w:pPr>
      <w:r w:rsidRPr="009E6D29">
        <w:rPr>
          <w:color w:val="auto"/>
          <w:lang w:val="en-US"/>
        </w:rPr>
        <w:drawing>
          <wp:inline distT="0" distB="0" distL="0" distR="0" wp14:anchorId="72E72278" wp14:editId="282239A0">
            <wp:extent cx="5143946" cy="754445"/>
            <wp:effectExtent l="0" t="0" r="0" b="7620"/>
            <wp:docPr id="22918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92F0" w14:textId="0BFC4058" w:rsidR="004F7E40" w:rsidRPr="004F7E40" w:rsidRDefault="004F7E40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>Рисунок 8 – Операция заполнения таблицы данными</w:t>
      </w:r>
    </w:p>
    <w:p w14:paraId="03DF1E26" w14:textId="77777777" w:rsidR="00485223" w:rsidRPr="004F7E40" w:rsidRDefault="00485223" w:rsidP="005A3387">
      <w:pPr>
        <w:pStyle w:val="a0"/>
        <w:rPr>
          <w:color w:val="auto"/>
        </w:rPr>
      </w:pPr>
    </w:p>
    <w:p w14:paraId="760D077F" w14:textId="31F7BCB6" w:rsidR="00C30658" w:rsidRDefault="00C30658" w:rsidP="00AB3B08">
      <w:pPr>
        <w:pStyle w:val="3"/>
      </w:pPr>
      <w:bookmarkStart w:id="11" w:name="_Toc198982009"/>
      <w:r>
        <w:lastRenderedPageBreak/>
        <w:t xml:space="preserve">2.2.8 </w:t>
      </w:r>
      <w:r w:rsidRPr="00C30658">
        <w:t>Проверка данных после начального заполнения</w:t>
      </w:r>
      <w:bookmarkEnd w:id="11"/>
    </w:p>
    <w:p w14:paraId="362197F7" w14:textId="767ED0DB" w:rsidR="00C30658" w:rsidRPr="004F7E40" w:rsidRDefault="004F7E40" w:rsidP="005A3387">
      <w:pPr>
        <w:pStyle w:val="a0"/>
        <w:rPr>
          <w:color w:val="auto"/>
        </w:rPr>
      </w:pPr>
      <w:r w:rsidRPr="004F7E40">
        <w:rPr>
          <w:color w:val="auto"/>
        </w:rPr>
        <w:t xml:space="preserve">Запрос SELECT * FROM </w:t>
      </w:r>
      <w:r>
        <w:rPr>
          <w:color w:val="auto"/>
          <w:lang w:val="en-US"/>
        </w:rPr>
        <w:t>bicycle</w:t>
      </w:r>
      <w:r w:rsidRPr="004F7E40">
        <w:rPr>
          <w:color w:val="auto"/>
        </w:rPr>
        <w:t>; вывел все добавленные записи, что подтвердило целостность данных</w:t>
      </w:r>
      <w:r w:rsidRPr="004F7E40">
        <w:rPr>
          <w:color w:val="auto"/>
        </w:rPr>
        <w:t>.</w:t>
      </w:r>
    </w:p>
    <w:p w14:paraId="3011966E" w14:textId="2E9102A9" w:rsidR="00485223" w:rsidRDefault="009E6D29" w:rsidP="00485223">
      <w:pPr>
        <w:pStyle w:val="a0"/>
        <w:ind w:firstLine="0"/>
        <w:jc w:val="center"/>
        <w:rPr>
          <w:color w:val="auto"/>
          <w:lang w:val="en-US"/>
        </w:rPr>
      </w:pPr>
      <w:r w:rsidRPr="009E6D29">
        <w:rPr>
          <w:color w:val="auto"/>
          <w:lang w:val="en-US"/>
        </w:rPr>
        <w:drawing>
          <wp:inline distT="0" distB="0" distL="0" distR="0" wp14:anchorId="0C1FEC55" wp14:editId="3FBA31AD">
            <wp:extent cx="5982218" cy="1044030"/>
            <wp:effectExtent l="0" t="0" r="0" b="3810"/>
            <wp:docPr id="172328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8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36E7" w14:textId="131FBB00" w:rsidR="004F7E40" w:rsidRPr="004F7E40" w:rsidRDefault="004F7E40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9 – </w:t>
      </w:r>
      <w:r>
        <w:t xml:space="preserve">Использование оператора </w:t>
      </w:r>
      <w:r>
        <w:rPr>
          <w:lang w:val="en-US"/>
        </w:rPr>
        <w:t>SELECT</w:t>
      </w:r>
      <w:r w:rsidRPr="00CC46C2">
        <w:t xml:space="preserve"> </w:t>
      </w:r>
      <w:r>
        <w:t>для вывода записей на экран</w:t>
      </w:r>
    </w:p>
    <w:p w14:paraId="6EC841A4" w14:textId="77777777" w:rsidR="00485223" w:rsidRPr="004F7E40" w:rsidRDefault="00485223" w:rsidP="005A3387">
      <w:pPr>
        <w:pStyle w:val="a0"/>
        <w:rPr>
          <w:color w:val="auto"/>
        </w:rPr>
      </w:pPr>
    </w:p>
    <w:p w14:paraId="5A051DE8" w14:textId="4667FD2B" w:rsidR="00C30658" w:rsidRDefault="00C30658" w:rsidP="00AB3B08">
      <w:pPr>
        <w:pStyle w:val="3"/>
      </w:pPr>
      <w:bookmarkStart w:id="12" w:name="_Toc198982010"/>
      <w:r>
        <w:t xml:space="preserve">2.2.9 </w:t>
      </w:r>
      <w:r w:rsidRPr="00C30658">
        <w:t>Дополнение таблицы новыми данными</w:t>
      </w:r>
      <w:bookmarkEnd w:id="12"/>
    </w:p>
    <w:p w14:paraId="54098BFB" w14:textId="1CA71EC3" w:rsidR="00C30658" w:rsidRPr="004F7E40" w:rsidRDefault="004F7E40" w:rsidP="005A3387">
      <w:pPr>
        <w:pStyle w:val="a0"/>
        <w:rPr>
          <w:color w:val="auto"/>
        </w:rPr>
      </w:pPr>
      <w:r w:rsidRPr="004F7E40">
        <w:rPr>
          <w:color w:val="auto"/>
        </w:rPr>
        <w:t xml:space="preserve">В таблицу добавлены дополнительные записи, включая </w:t>
      </w:r>
      <w:r>
        <w:rPr>
          <w:color w:val="auto"/>
        </w:rPr>
        <w:t xml:space="preserve">топовое </w:t>
      </w:r>
      <w:r w:rsidRPr="004F7E40">
        <w:rPr>
          <w:color w:val="auto"/>
        </w:rPr>
        <w:t xml:space="preserve">снаряжение от </w:t>
      </w:r>
      <w:r>
        <w:rPr>
          <w:color w:val="auto"/>
        </w:rPr>
        <w:t>различных</w:t>
      </w:r>
      <w:r w:rsidRPr="004F7E40">
        <w:rPr>
          <w:color w:val="auto"/>
        </w:rPr>
        <w:t xml:space="preserve"> производителей </w:t>
      </w:r>
      <w:r>
        <w:rPr>
          <w:color w:val="auto"/>
        </w:rPr>
        <w:t>за 2024 и 2025 года</w:t>
      </w:r>
      <w:r w:rsidRPr="004F7E40">
        <w:rPr>
          <w:color w:val="auto"/>
        </w:rPr>
        <w:t>. Это имитирует реальное использование БД и демонстрирует масштабируемость структуры.</w:t>
      </w:r>
    </w:p>
    <w:p w14:paraId="21F71CE6" w14:textId="67C145AD" w:rsidR="00485223" w:rsidRDefault="00312035" w:rsidP="00485223">
      <w:pPr>
        <w:pStyle w:val="a0"/>
        <w:ind w:firstLine="0"/>
        <w:jc w:val="center"/>
        <w:rPr>
          <w:color w:val="auto"/>
        </w:rPr>
      </w:pPr>
      <w:r w:rsidRPr="00312035">
        <w:rPr>
          <w:color w:val="auto"/>
          <w:lang w:val="en-US"/>
        </w:rPr>
        <w:drawing>
          <wp:inline distT="0" distB="0" distL="0" distR="0" wp14:anchorId="7C9ADDAD" wp14:editId="5C374243">
            <wp:extent cx="5151566" cy="3977985"/>
            <wp:effectExtent l="0" t="0" r="0" b="3810"/>
            <wp:docPr id="17606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4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37DA" w14:textId="069194FF" w:rsidR="004F7E40" w:rsidRPr="004F7E40" w:rsidRDefault="004F7E40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>Рисунок 10 – Добавление новых данных в таблицу БД</w:t>
      </w:r>
    </w:p>
    <w:p w14:paraId="7E2632D4" w14:textId="77777777" w:rsidR="00485223" w:rsidRPr="004F7E40" w:rsidRDefault="00485223" w:rsidP="005A3387">
      <w:pPr>
        <w:pStyle w:val="a0"/>
        <w:rPr>
          <w:color w:val="auto"/>
        </w:rPr>
      </w:pPr>
    </w:p>
    <w:p w14:paraId="385D7C81" w14:textId="43495538" w:rsidR="00C30658" w:rsidRDefault="00C30658" w:rsidP="00AB3B08">
      <w:pPr>
        <w:pStyle w:val="3"/>
      </w:pPr>
      <w:bookmarkStart w:id="13" w:name="_Toc198982011"/>
      <w:r>
        <w:lastRenderedPageBreak/>
        <w:t xml:space="preserve">2.2.10 </w:t>
      </w:r>
      <w:r w:rsidRPr="00C30658">
        <w:t>Финальная проверка данных</w:t>
      </w:r>
      <w:bookmarkEnd w:id="13"/>
    </w:p>
    <w:p w14:paraId="0EFFD993" w14:textId="5D0F9112" w:rsidR="00C30658" w:rsidRPr="004F7E40" w:rsidRDefault="004F7E40" w:rsidP="005A3387">
      <w:pPr>
        <w:pStyle w:val="a0"/>
        <w:rPr>
          <w:color w:val="auto"/>
        </w:rPr>
      </w:pPr>
      <w:r w:rsidRPr="004F7E40">
        <w:rPr>
          <w:color w:val="auto"/>
        </w:rPr>
        <w:t xml:space="preserve">Повторный запрос SELECT * FROM </w:t>
      </w:r>
      <w:r>
        <w:rPr>
          <w:color w:val="auto"/>
          <w:lang w:val="en-US"/>
        </w:rPr>
        <w:t>bicycle</w:t>
      </w:r>
      <w:r w:rsidRPr="004F7E40">
        <w:rPr>
          <w:color w:val="auto"/>
        </w:rPr>
        <w:t xml:space="preserve">; отобразил </w:t>
      </w:r>
      <w:r w:rsidRPr="004F7E40">
        <w:rPr>
          <w:color w:val="auto"/>
        </w:rPr>
        <w:t>20</w:t>
      </w:r>
      <w:r w:rsidRPr="004F7E40">
        <w:rPr>
          <w:color w:val="auto"/>
        </w:rPr>
        <w:t xml:space="preserve"> записей, включая новые данные. Это подтверждает успешное выполнение операций обновления и отсутствие конфликтов при масштабировании</w:t>
      </w:r>
    </w:p>
    <w:p w14:paraId="2DD8FC21" w14:textId="792F253B" w:rsidR="00485223" w:rsidRDefault="00312035" w:rsidP="00485223">
      <w:pPr>
        <w:pStyle w:val="a0"/>
        <w:ind w:firstLine="0"/>
        <w:jc w:val="center"/>
        <w:rPr>
          <w:color w:val="auto"/>
          <w:lang w:val="en-US"/>
        </w:rPr>
      </w:pPr>
      <w:r w:rsidRPr="00312035">
        <w:rPr>
          <w:color w:val="auto"/>
          <w:lang w:val="en-US"/>
        </w:rPr>
        <w:drawing>
          <wp:inline distT="0" distB="0" distL="0" distR="0" wp14:anchorId="20B441E5" wp14:editId="3E50B29A">
            <wp:extent cx="5951736" cy="3673158"/>
            <wp:effectExtent l="0" t="0" r="0" b="3810"/>
            <wp:docPr id="83518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7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0239" w14:textId="6410CC49" w:rsidR="004F7E40" w:rsidRPr="004F7E40" w:rsidRDefault="004F7E40" w:rsidP="00485223">
      <w:pPr>
        <w:pStyle w:val="a0"/>
        <w:ind w:firstLine="0"/>
        <w:jc w:val="center"/>
        <w:rPr>
          <w:color w:val="auto"/>
        </w:rPr>
      </w:pPr>
      <w:r>
        <w:rPr>
          <w:color w:val="auto"/>
        </w:rPr>
        <w:t xml:space="preserve">Рисунок 11 – </w:t>
      </w:r>
      <w:r>
        <w:t xml:space="preserve">Использование оператора </w:t>
      </w:r>
      <w:r>
        <w:rPr>
          <w:lang w:val="en-US"/>
        </w:rPr>
        <w:t>SELECT</w:t>
      </w:r>
      <w:r w:rsidRPr="00463AFA">
        <w:t xml:space="preserve"> </w:t>
      </w:r>
      <w:r>
        <w:t>для вывода всех записей БД</w:t>
      </w:r>
    </w:p>
    <w:p w14:paraId="455B294C" w14:textId="77777777" w:rsidR="00485223" w:rsidRPr="004F7E40" w:rsidRDefault="00485223" w:rsidP="005A3387">
      <w:pPr>
        <w:pStyle w:val="a0"/>
        <w:rPr>
          <w:color w:val="auto"/>
        </w:rPr>
      </w:pPr>
    </w:p>
    <w:p w14:paraId="6FC87D1F" w14:textId="3447E881" w:rsidR="00A814F2" w:rsidRPr="005A3387" w:rsidRDefault="00A814F2" w:rsidP="005A338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color w:val="auto"/>
        </w:rPr>
        <w:br w:type="page"/>
      </w:r>
    </w:p>
    <w:p w14:paraId="45AF749B" w14:textId="1AF4524F" w:rsidR="009059C8" w:rsidRPr="005A3387" w:rsidRDefault="008E55E5" w:rsidP="005A3387">
      <w:pPr>
        <w:pStyle w:val="1"/>
        <w:rPr>
          <w:color w:val="auto"/>
        </w:rPr>
      </w:pPr>
      <w:bookmarkStart w:id="14" w:name="_Toc198982012"/>
      <w:r w:rsidRPr="005A3387">
        <w:rPr>
          <w:color w:val="auto"/>
        </w:rPr>
        <w:lastRenderedPageBreak/>
        <w:t>4</w:t>
      </w:r>
      <w:r w:rsidR="00A814F2" w:rsidRPr="005A3387">
        <w:rPr>
          <w:color w:val="auto"/>
        </w:rPr>
        <w:t xml:space="preserve"> </w:t>
      </w:r>
      <w:r w:rsidR="00BC4C05" w:rsidRPr="005A3387">
        <w:rPr>
          <w:color w:val="auto"/>
        </w:rPr>
        <w:t>ЗАКЛЮЧЕНИЕ</w:t>
      </w:r>
      <w:bookmarkEnd w:id="14"/>
    </w:p>
    <w:p w14:paraId="296F2A43" w14:textId="77777777" w:rsidR="00790E50" w:rsidRPr="00D52D22" w:rsidRDefault="00790E50" w:rsidP="00790E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C75">
        <w:rPr>
          <w:rFonts w:ascii="Times New Roman" w:hAnsi="Times New Roman" w:cs="Times New Roman"/>
          <w:sz w:val="28"/>
          <w:szCs w:val="28"/>
        </w:rPr>
        <w:t xml:space="preserve">В ходе прохождения практики я углубил свои знания в области 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Pr="00D92C75">
        <w:rPr>
          <w:rFonts w:ascii="Times New Roman" w:hAnsi="Times New Roman" w:cs="Times New Roman"/>
          <w:sz w:val="28"/>
          <w:szCs w:val="28"/>
        </w:rPr>
        <w:t xml:space="preserve"> и получил ценный практический опыт работы с</w:t>
      </w:r>
      <w:r w:rsidRPr="007319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92C75">
        <w:rPr>
          <w:rFonts w:ascii="Times New Roman" w:hAnsi="Times New Roman" w:cs="Times New Roman"/>
          <w:sz w:val="28"/>
          <w:szCs w:val="28"/>
        </w:rPr>
        <w:t xml:space="preserve">. </w:t>
      </w:r>
      <w:r w:rsidRPr="00D52D22">
        <w:rPr>
          <w:rFonts w:ascii="Times New Roman" w:hAnsi="Times New Roman" w:cs="Times New Roman"/>
          <w:sz w:val="28"/>
          <w:szCs w:val="28"/>
        </w:rPr>
        <w:t>Мне удалось не только ознакомиться с теоретическими основами работы с реляционными базами данных, но и на практике установить и настроить PostgreSQL на своей системе. Я добавил официальный репозиторий PostgreSQL, выполнил установку актуальной версии СУБД, создал новую роль, а также базу данных и таблицы с пользовательской структурой.</w:t>
      </w:r>
    </w:p>
    <w:p w14:paraId="28B50F54" w14:textId="77777777" w:rsidR="00790E50" w:rsidRPr="00D52D22" w:rsidRDefault="00790E50" w:rsidP="00790E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2D22">
        <w:rPr>
          <w:rFonts w:ascii="Times New Roman" w:hAnsi="Times New Roman" w:cs="Times New Roman"/>
          <w:sz w:val="28"/>
          <w:szCs w:val="28"/>
        </w:rPr>
        <w:t>В рамках практики я научился выполнять базовые операции с PostgreSQL: создавать и заполнять таблицы, выполнять выборки данных, удалять записи, а также переключаться между ролями и использовать psql-интерфейс для администрирования. Особенно полезным оказался опыт настройки окружения для взаимодействия с базой данных и понимание принципов работы PostgreSQL-ролей и прав доступа.</w:t>
      </w:r>
    </w:p>
    <w:p w14:paraId="4519CBD4" w14:textId="77777777" w:rsidR="00790E50" w:rsidRPr="00D92C75" w:rsidRDefault="00790E50" w:rsidP="00790E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2D22">
        <w:rPr>
          <w:rFonts w:ascii="Times New Roman" w:hAnsi="Times New Roman" w:cs="Times New Roman"/>
          <w:sz w:val="28"/>
          <w:szCs w:val="28"/>
        </w:rPr>
        <w:t>Выполнение всех этапов способствовало развитию навыков работы с системами управления базами данных, администрирования в Linux-среде и повысило уверенность в применении PostgreSQL в будущих проектах. Полученные знания будут полезны как при разработке программных решений, так и при организации хранения и обработки данных.</w:t>
      </w:r>
    </w:p>
    <w:p w14:paraId="09AD5458" w14:textId="77777777" w:rsidR="00790E50" w:rsidRDefault="00790E50" w:rsidP="00790E5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C75">
        <w:rPr>
          <w:rFonts w:ascii="Times New Roman" w:hAnsi="Times New Roman" w:cs="Times New Roman"/>
          <w:sz w:val="28"/>
          <w:szCs w:val="28"/>
        </w:rPr>
        <w:t>Считаю, что поставленные задачи выполнены в полном объеме, а цели практики достигнуты.</w:t>
      </w:r>
    </w:p>
    <w:p w14:paraId="25E0B1C2" w14:textId="05BA0776" w:rsidR="00BC4C05" w:rsidRPr="005A3387" w:rsidRDefault="00BC4C05" w:rsidP="005A3387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5A3387">
        <w:rPr>
          <w:color w:val="auto"/>
        </w:rPr>
        <w:br w:type="page"/>
      </w:r>
    </w:p>
    <w:p w14:paraId="5C26E723" w14:textId="072B9607" w:rsidR="00BC4C05" w:rsidRPr="005A3387" w:rsidRDefault="00BC4C05" w:rsidP="005A3387">
      <w:pPr>
        <w:pStyle w:val="1"/>
        <w:rPr>
          <w:color w:val="auto"/>
        </w:rPr>
      </w:pPr>
      <w:bookmarkStart w:id="15" w:name="_Toc198982013"/>
      <w:r w:rsidRPr="005A3387">
        <w:rPr>
          <w:color w:val="auto"/>
        </w:rPr>
        <w:lastRenderedPageBreak/>
        <w:t>СПИСОК ЛИТЕРАТУРЫ</w:t>
      </w:r>
      <w:bookmarkEnd w:id="15"/>
    </w:p>
    <w:p w14:paraId="76EBB931" w14:textId="77777777" w:rsidR="005264A7" w:rsidRDefault="005264A7" w:rsidP="005A3387">
      <w:pPr>
        <w:pStyle w:val="a0"/>
        <w:numPr>
          <w:ilvl w:val="0"/>
          <w:numId w:val="31"/>
        </w:numPr>
        <w:ind w:left="0" w:right="1" w:firstLine="709"/>
        <w:rPr>
          <w:color w:val="auto"/>
        </w:rPr>
      </w:pPr>
      <w:bookmarkStart w:id="16" w:name="_Hlk147750173"/>
      <w:r w:rsidRPr="005264A7">
        <w:rPr>
          <w:color w:val="auto"/>
        </w:rPr>
        <w:t xml:space="preserve">Риз Д. PostgreSQL: настройка и масштабирование / пер. с англ. А. </w:t>
      </w:r>
      <w:proofErr w:type="spellStart"/>
      <w:r w:rsidRPr="005264A7">
        <w:rPr>
          <w:color w:val="auto"/>
        </w:rPr>
        <w:t>Слинкина</w:t>
      </w:r>
      <w:proofErr w:type="spellEnd"/>
      <w:r w:rsidRPr="005264A7">
        <w:rPr>
          <w:color w:val="auto"/>
        </w:rPr>
        <w:t>. — М.: ДМК Пресс, 2021. — 398 с.</w:t>
      </w:r>
    </w:p>
    <w:p w14:paraId="60298FEE" w14:textId="77777777" w:rsidR="005264A7" w:rsidRDefault="005264A7" w:rsidP="005A3387">
      <w:pPr>
        <w:pStyle w:val="a0"/>
        <w:numPr>
          <w:ilvl w:val="0"/>
          <w:numId w:val="31"/>
        </w:numPr>
        <w:ind w:left="0" w:right="1" w:firstLine="709"/>
        <w:rPr>
          <w:color w:val="auto"/>
        </w:rPr>
      </w:pPr>
      <w:r w:rsidRPr="005264A7">
        <w:rPr>
          <w:color w:val="auto"/>
        </w:rPr>
        <w:t>Методические рекомендации по проведению итоговой аттестации “DevOps-инженер с нуля” / ПАО «Ростелеком». — Версия 1.0.4. — 2025. — 79 с.</w:t>
      </w:r>
    </w:p>
    <w:p w14:paraId="0FDAD2C5" w14:textId="00EFFA08" w:rsidR="005264A7" w:rsidRDefault="005264A7" w:rsidP="005A3387">
      <w:pPr>
        <w:pStyle w:val="a0"/>
        <w:numPr>
          <w:ilvl w:val="0"/>
          <w:numId w:val="31"/>
        </w:numPr>
        <w:ind w:left="0" w:right="1" w:firstLine="709"/>
        <w:rPr>
          <w:color w:val="auto"/>
        </w:rPr>
      </w:pPr>
      <w:proofErr w:type="spellStart"/>
      <w:r w:rsidRPr="005264A7">
        <w:rPr>
          <w:color w:val="auto"/>
        </w:rPr>
        <w:t>Official</w:t>
      </w:r>
      <w:proofErr w:type="spellEnd"/>
      <w:r w:rsidRPr="005264A7">
        <w:rPr>
          <w:color w:val="auto"/>
        </w:rPr>
        <w:t xml:space="preserve"> PostgreSQL </w:t>
      </w:r>
      <w:proofErr w:type="spellStart"/>
      <w:r w:rsidRPr="005264A7">
        <w:rPr>
          <w:color w:val="auto"/>
        </w:rPr>
        <w:t>Documentation</w:t>
      </w:r>
      <w:proofErr w:type="spellEnd"/>
      <w:r w:rsidRPr="005264A7">
        <w:rPr>
          <w:color w:val="auto"/>
        </w:rPr>
        <w:t xml:space="preserve"> [Электронный ресурс]. — URL: </w:t>
      </w:r>
      <w:hyperlink r:id="rId21" w:history="1">
        <w:r w:rsidRPr="008C3909">
          <w:rPr>
            <w:rStyle w:val="ab"/>
          </w:rPr>
          <w:t>https://www.postgresql.org/docs</w:t>
        </w:r>
      </w:hyperlink>
      <w:r w:rsidRPr="005264A7">
        <w:rPr>
          <w:color w:val="auto"/>
        </w:rPr>
        <w:t xml:space="preserve"> (дата обращения: 02.05.2025).</w:t>
      </w:r>
    </w:p>
    <w:p w14:paraId="4310F8B0" w14:textId="04A8F0C6" w:rsidR="00F96667" w:rsidRPr="005A3387" w:rsidRDefault="00B22863" w:rsidP="005A3387">
      <w:pPr>
        <w:pStyle w:val="a0"/>
        <w:numPr>
          <w:ilvl w:val="0"/>
          <w:numId w:val="31"/>
        </w:numPr>
        <w:ind w:left="0" w:right="1" w:firstLine="709"/>
        <w:rPr>
          <w:color w:val="auto"/>
        </w:rPr>
      </w:pPr>
      <w:r w:rsidRPr="005A3387">
        <w:rPr>
          <w:color w:val="auto"/>
        </w:rPr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5A3387">
        <w:rPr>
          <w:color w:val="auto"/>
        </w:rPr>
        <w:t>составления :</w:t>
      </w:r>
      <w:proofErr w:type="gramEnd"/>
      <w:r w:rsidRPr="005A3387">
        <w:rPr>
          <w:color w:val="auto"/>
        </w:rPr>
        <w:t xml:space="preserve"> национальный стандарт Российской </w:t>
      </w:r>
      <w:proofErr w:type="gramStart"/>
      <w:r w:rsidRPr="005A3387">
        <w:rPr>
          <w:color w:val="auto"/>
        </w:rPr>
        <w:t>Федерации :</w:t>
      </w:r>
      <w:proofErr w:type="gramEnd"/>
      <w:r w:rsidRPr="005A3387">
        <w:rPr>
          <w:color w:val="auto"/>
        </w:rPr>
        <w:t xml:space="preserve"> дата введения 2019-07-01 / Федеральное агентство по техническому регулированию. – Изд. официальное. – </w:t>
      </w:r>
      <w:proofErr w:type="gramStart"/>
      <w:r w:rsidRPr="005A3387">
        <w:rPr>
          <w:color w:val="auto"/>
        </w:rPr>
        <w:t>Москва :</w:t>
      </w:r>
      <w:proofErr w:type="gramEnd"/>
      <w:r w:rsidRPr="005A3387">
        <w:rPr>
          <w:color w:val="auto"/>
        </w:rPr>
        <w:t xml:space="preserve"> </w:t>
      </w:r>
      <w:proofErr w:type="spellStart"/>
      <w:r w:rsidRPr="005A3387">
        <w:rPr>
          <w:color w:val="auto"/>
        </w:rPr>
        <w:t>Стандартинформ</w:t>
      </w:r>
      <w:proofErr w:type="spellEnd"/>
      <w:r w:rsidRPr="005A3387">
        <w:rPr>
          <w:color w:val="auto"/>
        </w:rPr>
        <w:t>, 2018. – 124 с.</w:t>
      </w:r>
    </w:p>
    <w:bookmarkEnd w:id="16"/>
    <w:p w14:paraId="34158562" w14:textId="77777777" w:rsidR="00BC4C05" w:rsidRPr="005A3387" w:rsidRDefault="00BC4C05" w:rsidP="005A3387">
      <w:pPr>
        <w:pStyle w:val="a0"/>
        <w:rPr>
          <w:color w:val="auto"/>
        </w:rPr>
      </w:pPr>
    </w:p>
    <w:sectPr w:rsidR="00BC4C05" w:rsidRPr="005A3387" w:rsidSect="008C3CBC">
      <w:footerReference w:type="default" r:id="rId22"/>
      <w:footerReference w:type="first" r:id="rId23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9FA16" w14:textId="77777777" w:rsidR="00F2292D" w:rsidRDefault="00F2292D" w:rsidP="003E264A">
      <w:pPr>
        <w:spacing w:after="0" w:line="240" w:lineRule="auto"/>
      </w:pPr>
      <w:r>
        <w:separator/>
      </w:r>
    </w:p>
  </w:endnote>
  <w:endnote w:type="continuationSeparator" w:id="0">
    <w:p w14:paraId="6A146024" w14:textId="77777777" w:rsidR="00F2292D" w:rsidRDefault="00F2292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C146" w14:textId="25CFAF86" w:rsidR="0018098B" w:rsidRDefault="0018098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7900693E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4FF138E4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4FF7" w14:textId="77777777" w:rsidR="00F2292D" w:rsidRDefault="00F2292D" w:rsidP="003E264A">
      <w:pPr>
        <w:spacing w:after="0" w:line="240" w:lineRule="auto"/>
      </w:pPr>
      <w:r>
        <w:separator/>
      </w:r>
    </w:p>
  </w:footnote>
  <w:footnote w:type="continuationSeparator" w:id="0">
    <w:p w14:paraId="1360327A" w14:textId="77777777" w:rsidR="00F2292D" w:rsidRDefault="00F2292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BE6ACD"/>
    <w:multiLevelType w:val="hybridMultilevel"/>
    <w:tmpl w:val="15269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7D658D"/>
    <w:multiLevelType w:val="multilevel"/>
    <w:tmpl w:val="518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06D90"/>
    <w:multiLevelType w:val="multilevel"/>
    <w:tmpl w:val="FC1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50F2"/>
    <w:multiLevelType w:val="hybridMultilevel"/>
    <w:tmpl w:val="181AF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E44466"/>
    <w:multiLevelType w:val="multilevel"/>
    <w:tmpl w:val="897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148"/>
    <w:multiLevelType w:val="hybridMultilevel"/>
    <w:tmpl w:val="75FA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F6611"/>
    <w:multiLevelType w:val="hybridMultilevel"/>
    <w:tmpl w:val="E03C1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7B4AFB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66F41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68625A"/>
    <w:multiLevelType w:val="multilevel"/>
    <w:tmpl w:val="A2A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113AD"/>
    <w:multiLevelType w:val="hybridMultilevel"/>
    <w:tmpl w:val="00A88578"/>
    <w:lvl w:ilvl="0" w:tplc="B7BC38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3139C9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11857"/>
    <w:multiLevelType w:val="multilevel"/>
    <w:tmpl w:val="CE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B2BE5"/>
    <w:multiLevelType w:val="hybridMultilevel"/>
    <w:tmpl w:val="6130CE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FC77E4"/>
    <w:multiLevelType w:val="hybridMultilevel"/>
    <w:tmpl w:val="6ABAF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0855D7"/>
    <w:multiLevelType w:val="multilevel"/>
    <w:tmpl w:val="E4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F0167"/>
    <w:multiLevelType w:val="hybridMultilevel"/>
    <w:tmpl w:val="CFF23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A972B5"/>
    <w:multiLevelType w:val="hybridMultilevel"/>
    <w:tmpl w:val="95A45BC6"/>
    <w:lvl w:ilvl="0" w:tplc="04190001">
      <w:start w:val="1"/>
      <w:numFmt w:val="bullet"/>
      <w:lvlText w:val=""/>
      <w:lvlJc w:val="left"/>
      <w:pPr>
        <w:ind w:left="1862" w:hanging="444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2932DA"/>
    <w:multiLevelType w:val="hybridMultilevel"/>
    <w:tmpl w:val="4956D3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78763E"/>
    <w:multiLevelType w:val="hybridMultilevel"/>
    <w:tmpl w:val="DE088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A67910"/>
    <w:multiLevelType w:val="multilevel"/>
    <w:tmpl w:val="414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C6164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D77E7F"/>
    <w:multiLevelType w:val="multilevel"/>
    <w:tmpl w:val="38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30F7A"/>
    <w:multiLevelType w:val="hybridMultilevel"/>
    <w:tmpl w:val="C6CC1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757573"/>
    <w:multiLevelType w:val="multilevel"/>
    <w:tmpl w:val="1E700796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45743022"/>
    <w:multiLevelType w:val="hybridMultilevel"/>
    <w:tmpl w:val="6CB259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7EE3DF5"/>
    <w:multiLevelType w:val="multilevel"/>
    <w:tmpl w:val="374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4039F"/>
    <w:multiLevelType w:val="hybridMultilevel"/>
    <w:tmpl w:val="433A9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8B1070"/>
    <w:multiLevelType w:val="multilevel"/>
    <w:tmpl w:val="766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91629"/>
    <w:multiLevelType w:val="hybridMultilevel"/>
    <w:tmpl w:val="69FA14D6"/>
    <w:lvl w:ilvl="0" w:tplc="9E2C9E1C">
      <w:start w:val="1"/>
      <w:numFmt w:val="decimal"/>
      <w:lvlText w:val="%1."/>
      <w:lvlJc w:val="left"/>
      <w:pPr>
        <w:ind w:left="1862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2AD0A5B"/>
    <w:multiLevelType w:val="hybridMultilevel"/>
    <w:tmpl w:val="010C7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2C104AE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A8E1F5E"/>
    <w:multiLevelType w:val="multilevel"/>
    <w:tmpl w:val="15D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EAC1237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7148B"/>
    <w:multiLevelType w:val="hybridMultilevel"/>
    <w:tmpl w:val="8A042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975CC6"/>
    <w:multiLevelType w:val="multilevel"/>
    <w:tmpl w:val="A75A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469D8"/>
    <w:multiLevelType w:val="hybridMultilevel"/>
    <w:tmpl w:val="3F80A44A"/>
    <w:lvl w:ilvl="0" w:tplc="9E2C9E1C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71C50D0"/>
    <w:multiLevelType w:val="multilevel"/>
    <w:tmpl w:val="EF8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82CAD"/>
    <w:multiLevelType w:val="hybridMultilevel"/>
    <w:tmpl w:val="197C09D4"/>
    <w:lvl w:ilvl="0" w:tplc="04190001">
      <w:start w:val="1"/>
      <w:numFmt w:val="bullet"/>
      <w:lvlText w:val=""/>
      <w:lvlJc w:val="left"/>
      <w:pPr>
        <w:ind w:left="1862" w:hanging="444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C743947"/>
    <w:multiLevelType w:val="multilevel"/>
    <w:tmpl w:val="101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E3246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8A13CF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35"/>
  </w:num>
  <w:num w:numId="2" w16cid:durableId="1740640553">
    <w:abstractNumId w:val="0"/>
  </w:num>
  <w:num w:numId="3" w16cid:durableId="705064982">
    <w:abstractNumId w:val="23"/>
  </w:num>
  <w:num w:numId="4" w16cid:durableId="862981408">
    <w:abstractNumId w:val="37"/>
  </w:num>
  <w:num w:numId="5" w16cid:durableId="1159034288">
    <w:abstractNumId w:val="5"/>
  </w:num>
  <w:num w:numId="6" w16cid:durableId="292443552">
    <w:abstractNumId w:val="18"/>
  </w:num>
  <w:num w:numId="7" w16cid:durableId="645933113">
    <w:abstractNumId w:val="42"/>
  </w:num>
  <w:num w:numId="8" w16cid:durableId="943538929">
    <w:abstractNumId w:val="29"/>
  </w:num>
  <w:num w:numId="9" w16cid:durableId="1099256584">
    <w:abstractNumId w:val="21"/>
  </w:num>
  <w:num w:numId="10" w16cid:durableId="35324036">
    <w:abstractNumId w:val="14"/>
  </w:num>
  <w:num w:numId="11" w16cid:durableId="778649823">
    <w:abstractNumId w:val="38"/>
  </w:num>
  <w:num w:numId="12" w16cid:durableId="284387767">
    <w:abstractNumId w:val="44"/>
  </w:num>
  <w:num w:numId="13" w16cid:durableId="1673993807">
    <w:abstractNumId w:val="11"/>
  </w:num>
  <w:num w:numId="14" w16cid:durableId="749619712">
    <w:abstractNumId w:val="17"/>
  </w:num>
  <w:num w:numId="15" w16cid:durableId="287778696">
    <w:abstractNumId w:val="3"/>
  </w:num>
  <w:num w:numId="16" w16cid:durableId="2094233260">
    <w:abstractNumId w:val="36"/>
  </w:num>
  <w:num w:numId="17" w16cid:durableId="1962180316">
    <w:abstractNumId w:val="25"/>
  </w:num>
  <w:num w:numId="18" w16cid:durableId="1054693067">
    <w:abstractNumId w:val="22"/>
  </w:num>
  <w:num w:numId="19" w16cid:durableId="716708388">
    <w:abstractNumId w:val="31"/>
  </w:num>
  <w:num w:numId="20" w16cid:durableId="830412664">
    <w:abstractNumId w:val="6"/>
  </w:num>
  <w:num w:numId="21" w16cid:durableId="2020807916">
    <w:abstractNumId w:val="33"/>
  </w:num>
  <w:num w:numId="22" w16cid:durableId="2131195659">
    <w:abstractNumId w:val="26"/>
  </w:num>
  <w:num w:numId="23" w16cid:durableId="1470437438">
    <w:abstractNumId w:val="16"/>
  </w:num>
  <w:num w:numId="24" w16cid:durableId="1251501384">
    <w:abstractNumId w:val="30"/>
  </w:num>
  <w:num w:numId="25" w16cid:durableId="450706129">
    <w:abstractNumId w:val="7"/>
  </w:num>
  <w:num w:numId="26" w16cid:durableId="1677729279">
    <w:abstractNumId w:val="39"/>
  </w:num>
  <w:num w:numId="27" w16cid:durableId="1190727737">
    <w:abstractNumId w:val="4"/>
  </w:num>
  <w:num w:numId="28" w16cid:durableId="121702983">
    <w:abstractNumId w:val="1"/>
  </w:num>
  <w:num w:numId="29" w16cid:durableId="168907592">
    <w:abstractNumId w:val="20"/>
  </w:num>
  <w:num w:numId="30" w16cid:durableId="1857766104">
    <w:abstractNumId w:val="9"/>
  </w:num>
  <w:num w:numId="31" w16cid:durableId="602030442">
    <w:abstractNumId w:val="10"/>
  </w:num>
  <w:num w:numId="32" w16cid:durableId="2062899611">
    <w:abstractNumId w:val="40"/>
  </w:num>
  <w:num w:numId="33" w16cid:durableId="966349137">
    <w:abstractNumId w:val="8"/>
  </w:num>
  <w:num w:numId="34" w16cid:durableId="383406282">
    <w:abstractNumId w:val="13"/>
  </w:num>
  <w:num w:numId="35" w16cid:durableId="2122994669">
    <w:abstractNumId w:val="45"/>
  </w:num>
  <w:num w:numId="36" w16cid:durableId="1335918238">
    <w:abstractNumId w:val="34"/>
  </w:num>
  <w:num w:numId="37" w16cid:durableId="1572541459">
    <w:abstractNumId w:val="24"/>
  </w:num>
  <w:num w:numId="38" w16cid:durableId="1157378585">
    <w:abstractNumId w:val="2"/>
  </w:num>
  <w:num w:numId="39" w16cid:durableId="1151291663">
    <w:abstractNumId w:val="46"/>
  </w:num>
  <w:num w:numId="40" w16cid:durableId="29692710">
    <w:abstractNumId w:val="28"/>
  </w:num>
  <w:num w:numId="41" w16cid:durableId="1485006229">
    <w:abstractNumId w:val="41"/>
  </w:num>
  <w:num w:numId="42" w16cid:durableId="1305040942">
    <w:abstractNumId w:val="15"/>
  </w:num>
  <w:num w:numId="43" w16cid:durableId="1987541195">
    <w:abstractNumId w:val="32"/>
  </w:num>
  <w:num w:numId="44" w16cid:durableId="1607612061">
    <w:abstractNumId w:val="12"/>
  </w:num>
  <w:num w:numId="45" w16cid:durableId="318462228">
    <w:abstractNumId w:val="43"/>
  </w:num>
  <w:num w:numId="46" w16cid:durableId="1299460480">
    <w:abstractNumId w:val="19"/>
  </w:num>
  <w:num w:numId="47" w16cid:durableId="2138067072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3C3B"/>
    <w:rsid w:val="00024039"/>
    <w:rsid w:val="000258F6"/>
    <w:rsid w:val="00030441"/>
    <w:rsid w:val="00040C1D"/>
    <w:rsid w:val="000520EF"/>
    <w:rsid w:val="000561E3"/>
    <w:rsid w:val="0005697E"/>
    <w:rsid w:val="0006018A"/>
    <w:rsid w:val="00060563"/>
    <w:rsid w:val="00063642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A7655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2067"/>
    <w:rsid w:val="00133DAD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2F06"/>
    <w:rsid w:val="00165B21"/>
    <w:rsid w:val="001737AD"/>
    <w:rsid w:val="00177AC7"/>
    <w:rsid w:val="0018098B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D4A38"/>
    <w:rsid w:val="001E6242"/>
    <w:rsid w:val="001E677B"/>
    <w:rsid w:val="001E6F15"/>
    <w:rsid w:val="001F4B5E"/>
    <w:rsid w:val="001F7DE7"/>
    <w:rsid w:val="0020105F"/>
    <w:rsid w:val="00202B75"/>
    <w:rsid w:val="00202CC2"/>
    <w:rsid w:val="00206BEA"/>
    <w:rsid w:val="002141EC"/>
    <w:rsid w:val="00217D72"/>
    <w:rsid w:val="00220C2E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2BE7"/>
    <w:rsid w:val="00285609"/>
    <w:rsid w:val="00285AD7"/>
    <w:rsid w:val="0028760C"/>
    <w:rsid w:val="00295E8A"/>
    <w:rsid w:val="002A1934"/>
    <w:rsid w:val="002A2224"/>
    <w:rsid w:val="002A4766"/>
    <w:rsid w:val="002A5760"/>
    <w:rsid w:val="002A78F5"/>
    <w:rsid w:val="002B0779"/>
    <w:rsid w:val="002B6838"/>
    <w:rsid w:val="002C0416"/>
    <w:rsid w:val="002C1EE2"/>
    <w:rsid w:val="002C27BD"/>
    <w:rsid w:val="002C6261"/>
    <w:rsid w:val="002D05F0"/>
    <w:rsid w:val="002D0B57"/>
    <w:rsid w:val="002D1B6A"/>
    <w:rsid w:val="002D6F2F"/>
    <w:rsid w:val="002E24AB"/>
    <w:rsid w:val="002E274C"/>
    <w:rsid w:val="002E4B41"/>
    <w:rsid w:val="002F0BD6"/>
    <w:rsid w:val="002F0D91"/>
    <w:rsid w:val="002F1879"/>
    <w:rsid w:val="002F6BC3"/>
    <w:rsid w:val="00302576"/>
    <w:rsid w:val="00311AB1"/>
    <w:rsid w:val="00312035"/>
    <w:rsid w:val="0031623A"/>
    <w:rsid w:val="003162CA"/>
    <w:rsid w:val="003167A2"/>
    <w:rsid w:val="00326EB6"/>
    <w:rsid w:val="00326EC3"/>
    <w:rsid w:val="00327A69"/>
    <w:rsid w:val="00327F2C"/>
    <w:rsid w:val="00330CB2"/>
    <w:rsid w:val="0033148E"/>
    <w:rsid w:val="00335710"/>
    <w:rsid w:val="00340872"/>
    <w:rsid w:val="0034261B"/>
    <w:rsid w:val="00342E8B"/>
    <w:rsid w:val="00346A2D"/>
    <w:rsid w:val="0034739C"/>
    <w:rsid w:val="003662FF"/>
    <w:rsid w:val="00370F2F"/>
    <w:rsid w:val="0037316B"/>
    <w:rsid w:val="00373F11"/>
    <w:rsid w:val="00387324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27BBD"/>
    <w:rsid w:val="004311E4"/>
    <w:rsid w:val="00435889"/>
    <w:rsid w:val="0044472F"/>
    <w:rsid w:val="00446E3C"/>
    <w:rsid w:val="004512B1"/>
    <w:rsid w:val="00451F1B"/>
    <w:rsid w:val="00454F5A"/>
    <w:rsid w:val="004576DD"/>
    <w:rsid w:val="00462499"/>
    <w:rsid w:val="00462BBE"/>
    <w:rsid w:val="00466649"/>
    <w:rsid w:val="00471DDC"/>
    <w:rsid w:val="00472256"/>
    <w:rsid w:val="0047794B"/>
    <w:rsid w:val="0048189B"/>
    <w:rsid w:val="00481DBB"/>
    <w:rsid w:val="004823D9"/>
    <w:rsid w:val="00483D17"/>
    <w:rsid w:val="00484D3B"/>
    <w:rsid w:val="00485223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42BF"/>
    <w:rsid w:val="004E6521"/>
    <w:rsid w:val="004E6B24"/>
    <w:rsid w:val="004E6C44"/>
    <w:rsid w:val="004F1ADF"/>
    <w:rsid w:val="004F6972"/>
    <w:rsid w:val="004F6A75"/>
    <w:rsid w:val="004F7B1D"/>
    <w:rsid w:val="004F7E40"/>
    <w:rsid w:val="0050036A"/>
    <w:rsid w:val="00506F5A"/>
    <w:rsid w:val="00513E20"/>
    <w:rsid w:val="005220F3"/>
    <w:rsid w:val="00523FBE"/>
    <w:rsid w:val="00525E72"/>
    <w:rsid w:val="005264A7"/>
    <w:rsid w:val="00536B5A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3387"/>
    <w:rsid w:val="005A488D"/>
    <w:rsid w:val="005A507B"/>
    <w:rsid w:val="005A7492"/>
    <w:rsid w:val="005A7953"/>
    <w:rsid w:val="005A7BA7"/>
    <w:rsid w:val="005B19CE"/>
    <w:rsid w:val="005C1FCB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236D2"/>
    <w:rsid w:val="006363F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7685B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2465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0B89"/>
    <w:rsid w:val="006E4B65"/>
    <w:rsid w:val="006F11C6"/>
    <w:rsid w:val="006F2A1E"/>
    <w:rsid w:val="0070630C"/>
    <w:rsid w:val="00706CAF"/>
    <w:rsid w:val="007107CE"/>
    <w:rsid w:val="007122EC"/>
    <w:rsid w:val="0071377E"/>
    <w:rsid w:val="00716AB4"/>
    <w:rsid w:val="00730E74"/>
    <w:rsid w:val="007356BD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6581D"/>
    <w:rsid w:val="00774BDB"/>
    <w:rsid w:val="00774DCB"/>
    <w:rsid w:val="00776AD5"/>
    <w:rsid w:val="00782ECE"/>
    <w:rsid w:val="00790E50"/>
    <w:rsid w:val="00794931"/>
    <w:rsid w:val="007A16E6"/>
    <w:rsid w:val="007A7688"/>
    <w:rsid w:val="007A7B79"/>
    <w:rsid w:val="007A7D4A"/>
    <w:rsid w:val="007B1AC6"/>
    <w:rsid w:val="007B1D96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2A0C"/>
    <w:rsid w:val="007E3B2A"/>
    <w:rsid w:val="007E3F31"/>
    <w:rsid w:val="007F1A31"/>
    <w:rsid w:val="007F6576"/>
    <w:rsid w:val="0080066F"/>
    <w:rsid w:val="00800B75"/>
    <w:rsid w:val="00803812"/>
    <w:rsid w:val="008150EE"/>
    <w:rsid w:val="00823236"/>
    <w:rsid w:val="00832239"/>
    <w:rsid w:val="00837435"/>
    <w:rsid w:val="00840125"/>
    <w:rsid w:val="008430AB"/>
    <w:rsid w:val="00845A70"/>
    <w:rsid w:val="00850683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7791E"/>
    <w:rsid w:val="0089119D"/>
    <w:rsid w:val="00892D91"/>
    <w:rsid w:val="00895AE8"/>
    <w:rsid w:val="00896477"/>
    <w:rsid w:val="00896FA1"/>
    <w:rsid w:val="00897682"/>
    <w:rsid w:val="008A2A81"/>
    <w:rsid w:val="008A5134"/>
    <w:rsid w:val="008A783B"/>
    <w:rsid w:val="008B180C"/>
    <w:rsid w:val="008B1E5C"/>
    <w:rsid w:val="008B3928"/>
    <w:rsid w:val="008B4598"/>
    <w:rsid w:val="008B4EAA"/>
    <w:rsid w:val="008B7BA7"/>
    <w:rsid w:val="008C0D26"/>
    <w:rsid w:val="008C16E2"/>
    <w:rsid w:val="008C3909"/>
    <w:rsid w:val="008C3CBC"/>
    <w:rsid w:val="008C6968"/>
    <w:rsid w:val="008D1C71"/>
    <w:rsid w:val="008D7FF9"/>
    <w:rsid w:val="008E1516"/>
    <w:rsid w:val="008E55E5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B78A6"/>
    <w:rsid w:val="009C05E5"/>
    <w:rsid w:val="009C07CB"/>
    <w:rsid w:val="009C3115"/>
    <w:rsid w:val="009C3810"/>
    <w:rsid w:val="009C3E01"/>
    <w:rsid w:val="009C4B4A"/>
    <w:rsid w:val="009C549A"/>
    <w:rsid w:val="009C6894"/>
    <w:rsid w:val="009D24EC"/>
    <w:rsid w:val="009D30DA"/>
    <w:rsid w:val="009D4764"/>
    <w:rsid w:val="009D4C8C"/>
    <w:rsid w:val="009E1714"/>
    <w:rsid w:val="009E2B95"/>
    <w:rsid w:val="009E6D29"/>
    <w:rsid w:val="009F0889"/>
    <w:rsid w:val="009F15AB"/>
    <w:rsid w:val="009F340D"/>
    <w:rsid w:val="00A02309"/>
    <w:rsid w:val="00A02734"/>
    <w:rsid w:val="00A03A2E"/>
    <w:rsid w:val="00A0774E"/>
    <w:rsid w:val="00A102D8"/>
    <w:rsid w:val="00A1349C"/>
    <w:rsid w:val="00A144BF"/>
    <w:rsid w:val="00A146CA"/>
    <w:rsid w:val="00A167B5"/>
    <w:rsid w:val="00A1779E"/>
    <w:rsid w:val="00A20BB7"/>
    <w:rsid w:val="00A226DF"/>
    <w:rsid w:val="00A24DCA"/>
    <w:rsid w:val="00A24F31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62A40"/>
    <w:rsid w:val="00A66F1A"/>
    <w:rsid w:val="00A7132F"/>
    <w:rsid w:val="00A726E4"/>
    <w:rsid w:val="00A75AEC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3B08"/>
    <w:rsid w:val="00AB544E"/>
    <w:rsid w:val="00AB593A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2863"/>
    <w:rsid w:val="00B258DF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54FF8"/>
    <w:rsid w:val="00B63442"/>
    <w:rsid w:val="00B677A8"/>
    <w:rsid w:val="00B70578"/>
    <w:rsid w:val="00B74C10"/>
    <w:rsid w:val="00B80231"/>
    <w:rsid w:val="00B9134F"/>
    <w:rsid w:val="00B9196F"/>
    <w:rsid w:val="00B96103"/>
    <w:rsid w:val="00BA3DA2"/>
    <w:rsid w:val="00BA47EE"/>
    <w:rsid w:val="00BB4E08"/>
    <w:rsid w:val="00BB5AE1"/>
    <w:rsid w:val="00BB6916"/>
    <w:rsid w:val="00BC17EE"/>
    <w:rsid w:val="00BC4C05"/>
    <w:rsid w:val="00BC62CA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5BFE"/>
    <w:rsid w:val="00C1785B"/>
    <w:rsid w:val="00C1798D"/>
    <w:rsid w:val="00C23E68"/>
    <w:rsid w:val="00C25688"/>
    <w:rsid w:val="00C26F74"/>
    <w:rsid w:val="00C30658"/>
    <w:rsid w:val="00C32423"/>
    <w:rsid w:val="00C32452"/>
    <w:rsid w:val="00C36B5A"/>
    <w:rsid w:val="00C36CCB"/>
    <w:rsid w:val="00C64408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96186"/>
    <w:rsid w:val="00DA049F"/>
    <w:rsid w:val="00DA3C74"/>
    <w:rsid w:val="00DA785C"/>
    <w:rsid w:val="00DB0FAC"/>
    <w:rsid w:val="00DB3F6C"/>
    <w:rsid w:val="00DB5DD8"/>
    <w:rsid w:val="00DB7B8C"/>
    <w:rsid w:val="00DC7E6C"/>
    <w:rsid w:val="00DD5823"/>
    <w:rsid w:val="00DD7205"/>
    <w:rsid w:val="00DD764F"/>
    <w:rsid w:val="00DE0AB0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26E53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17AC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C0342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292D"/>
    <w:rsid w:val="00F24A06"/>
    <w:rsid w:val="00F27A5F"/>
    <w:rsid w:val="00F31917"/>
    <w:rsid w:val="00F31E8C"/>
    <w:rsid w:val="00F32072"/>
    <w:rsid w:val="00F323A9"/>
    <w:rsid w:val="00F32421"/>
    <w:rsid w:val="00F3469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96667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C7C81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790E50"/>
    <w:pPr>
      <w:keepNext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790E5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uiPriority w:val="39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c"/>
    <w:uiPriority w:val="39"/>
    <w:rsid w:val="002A78F5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Сетка таблицы11"/>
    <w:basedOn w:val="a2"/>
    <w:next w:val="ac"/>
    <w:uiPriority w:val="39"/>
    <w:rsid w:val="0018098B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 текст (Пользователь)"/>
    <w:basedOn w:val="a"/>
    <w:qFormat/>
    <w:rsid w:val="00B54FF8"/>
    <w:pPr>
      <w:suppressAutoHyphens/>
      <w:spacing w:after="0" w:line="360" w:lineRule="auto"/>
      <w:ind w:firstLine="709"/>
      <w:jc w:val="both"/>
    </w:pPr>
    <w:rPr>
      <w:rFonts w:ascii="Times New Roman" w:eastAsiaTheme="minorHAnsi" w:hAnsi="Times New Roman" w:cstheme="minorBidi"/>
      <w:color w:val="auto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postgresql.org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15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75</cp:revision>
  <cp:lastPrinted>2025-03-20T10:56:00Z</cp:lastPrinted>
  <dcterms:created xsi:type="dcterms:W3CDTF">2025-04-22T07:41:00Z</dcterms:created>
  <dcterms:modified xsi:type="dcterms:W3CDTF">2025-05-24T09:28:00Z</dcterms:modified>
</cp:coreProperties>
</file>