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63B49" w14:textId="6A82DF6E" w:rsidR="00926B39" w:rsidRPr="00AC3413" w:rsidRDefault="524DA766" w:rsidP="00C3421D">
      <w:pPr>
        <w:tabs>
          <w:tab w:val="left" w:pos="70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524DA766">
        <w:rPr>
          <w:rFonts w:ascii="Times New Roman" w:hAnsi="Times New Roman" w:cs="Times New Roman"/>
          <w:sz w:val="28"/>
          <w:szCs w:val="28"/>
        </w:rPr>
        <w:t>Отчет по оптимизации процесса «Управление ИТ-архитектурой»</w:t>
      </w:r>
    </w:p>
    <w:p w14:paraId="6DCD39A8" w14:textId="77777777" w:rsidR="00AC3413" w:rsidRPr="00AC3413" w:rsidRDefault="00AC3413" w:rsidP="00C3421D">
      <w:pPr>
        <w:rPr>
          <w:rFonts w:ascii="Times New Roman" w:hAnsi="Times New Roman" w:cs="Times New Roman"/>
          <w:sz w:val="28"/>
          <w:szCs w:val="28"/>
        </w:rPr>
      </w:pPr>
      <w:r w:rsidRPr="00AC3413">
        <w:rPr>
          <w:rFonts w:ascii="Times New Roman" w:hAnsi="Times New Roman" w:cs="Times New Roman"/>
          <w:sz w:val="28"/>
          <w:szCs w:val="28"/>
        </w:rPr>
        <w:t>I. Определение и измерение процесса</w:t>
      </w:r>
    </w:p>
    <w:p w14:paraId="7529CF93" w14:textId="77777777" w:rsidR="00AC3413" w:rsidRPr="00AC3413" w:rsidRDefault="00AC3413" w:rsidP="00AC3413">
      <w:pPr>
        <w:rPr>
          <w:rFonts w:ascii="Times New Roman" w:hAnsi="Times New Roman" w:cs="Times New Roman"/>
          <w:sz w:val="28"/>
          <w:szCs w:val="28"/>
        </w:rPr>
      </w:pPr>
      <w:r w:rsidRPr="00AC3413">
        <w:rPr>
          <w:rFonts w:ascii="Times New Roman" w:hAnsi="Times New Roman" w:cs="Times New Roman"/>
          <w:sz w:val="28"/>
          <w:szCs w:val="28"/>
        </w:rPr>
        <w:t>Процессная область:</w:t>
      </w:r>
    </w:p>
    <w:p w14:paraId="600D29D2" w14:textId="0E048443" w:rsidR="00AC3413" w:rsidRPr="00AC3413" w:rsidRDefault="524DA766" w:rsidP="00AC3413">
      <w:pPr>
        <w:rPr>
          <w:rFonts w:ascii="Times New Roman" w:hAnsi="Times New Roman" w:cs="Times New Roman"/>
          <w:sz w:val="28"/>
          <w:szCs w:val="28"/>
        </w:rPr>
      </w:pPr>
      <w:r w:rsidRPr="524DA766">
        <w:rPr>
          <w:rFonts w:ascii="Times New Roman" w:hAnsi="Times New Roman" w:cs="Times New Roman"/>
          <w:sz w:val="28"/>
          <w:szCs w:val="28"/>
        </w:rPr>
        <w:t>− «Процессы управления»</w:t>
      </w:r>
      <w:r w:rsidRPr="524DA766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78737EF" w14:textId="0790251F" w:rsidR="00AC3413" w:rsidRPr="00AC3413" w:rsidRDefault="524DA766" w:rsidP="00AC3413">
      <w:pPr>
        <w:rPr>
          <w:rFonts w:ascii="Times New Roman" w:hAnsi="Times New Roman" w:cs="Times New Roman"/>
          <w:sz w:val="28"/>
          <w:szCs w:val="28"/>
        </w:rPr>
      </w:pPr>
      <w:r w:rsidRPr="524DA766">
        <w:rPr>
          <w:rFonts w:ascii="Times New Roman" w:hAnsi="Times New Roman" w:cs="Times New Roman"/>
          <w:sz w:val="28"/>
          <w:szCs w:val="28"/>
        </w:rPr>
        <w:t>Владелец процесса: Директор Департамента Инфраструктурных систем.</w:t>
      </w:r>
    </w:p>
    <w:p w14:paraId="2979B540" w14:textId="01D71E88" w:rsidR="00AC3413" w:rsidRPr="00AC3413" w:rsidRDefault="524DA766" w:rsidP="00AC3413">
      <w:pPr>
        <w:rPr>
          <w:rFonts w:ascii="Times New Roman" w:hAnsi="Times New Roman" w:cs="Times New Roman"/>
          <w:sz w:val="28"/>
          <w:szCs w:val="28"/>
        </w:rPr>
      </w:pPr>
      <w:r w:rsidRPr="524DA766">
        <w:rPr>
          <w:rFonts w:ascii="Times New Roman" w:hAnsi="Times New Roman" w:cs="Times New Roman"/>
          <w:sz w:val="28"/>
          <w:szCs w:val="28"/>
        </w:rPr>
        <w:t>Куратор процесса: Заместитель Генерального директора по информационной архитектуре и связи</w:t>
      </w:r>
      <w:r w:rsidRPr="524DA766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D2B2188" w14:textId="00897664" w:rsidR="00AC3413" w:rsidRPr="00AC3413" w:rsidRDefault="524DA766" w:rsidP="00AC3413">
      <w:pPr>
        <w:rPr>
          <w:rFonts w:ascii="Times New Roman" w:hAnsi="Times New Roman" w:cs="Times New Roman"/>
          <w:sz w:val="28"/>
          <w:szCs w:val="28"/>
        </w:rPr>
      </w:pPr>
      <w:r w:rsidRPr="524DA766">
        <w:rPr>
          <w:rFonts w:ascii="Times New Roman" w:hAnsi="Times New Roman" w:cs="Times New Roman"/>
          <w:sz w:val="28"/>
          <w:szCs w:val="28"/>
        </w:rPr>
        <w:t>Цель процесса: Обеспечение эффективного, безопасного и масштабируемого ИТ-ландшафта, поддерживающего бизнес-процессы.</w:t>
      </w:r>
    </w:p>
    <w:p w14:paraId="3AB22A9C" w14:textId="77777777" w:rsidR="00AC3413" w:rsidRPr="00AC3413" w:rsidRDefault="00AC3413" w:rsidP="00AC3413">
      <w:pPr>
        <w:rPr>
          <w:rFonts w:ascii="Times New Roman" w:hAnsi="Times New Roman" w:cs="Times New Roman"/>
          <w:sz w:val="28"/>
          <w:szCs w:val="28"/>
        </w:rPr>
      </w:pPr>
      <w:r w:rsidRPr="00AC3413">
        <w:rPr>
          <w:rFonts w:ascii="Times New Roman" w:hAnsi="Times New Roman" w:cs="Times New Roman"/>
          <w:sz w:val="28"/>
          <w:szCs w:val="28"/>
        </w:rPr>
        <w:t>Показатели процесса:</w:t>
      </w:r>
    </w:p>
    <w:p w14:paraId="61D07374" w14:textId="5DDAB4F1" w:rsidR="00AC3413" w:rsidRPr="00AC3413" w:rsidRDefault="524DA766" w:rsidP="524DA766">
      <w:pPr>
        <w:rPr>
          <w:rFonts w:ascii="Times New Roman" w:hAnsi="Times New Roman" w:cs="Times New Roman"/>
          <w:sz w:val="28"/>
          <w:szCs w:val="28"/>
        </w:rPr>
      </w:pPr>
      <w:r w:rsidRPr="524DA766">
        <w:rPr>
          <w:rFonts w:ascii="Times New Roman" w:hAnsi="Times New Roman" w:cs="Times New Roman"/>
          <w:sz w:val="28"/>
          <w:szCs w:val="28"/>
        </w:rPr>
        <w:t>− Доля ИТ-систем, соответствующих требованиям архитектурной безопасности;</w:t>
      </w:r>
    </w:p>
    <w:p w14:paraId="608836C4" w14:textId="04D70C71" w:rsidR="00AC3413" w:rsidRPr="00AC3413" w:rsidRDefault="524DA766" w:rsidP="524DA766">
      <w:pPr>
        <w:rPr>
          <w:rFonts w:ascii="Times New Roman" w:hAnsi="Times New Roman" w:cs="Times New Roman"/>
          <w:sz w:val="28"/>
          <w:szCs w:val="28"/>
        </w:rPr>
      </w:pPr>
      <w:r w:rsidRPr="524DA766">
        <w:rPr>
          <w:rFonts w:ascii="Times New Roman" w:hAnsi="Times New Roman" w:cs="Times New Roman"/>
          <w:sz w:val="28"/>
          <w:szCs w:val="28"/>
        </w:rPr>
        <w:t>− Степень охвата ИТ-ландшафта актуальной архитектурной документацией;</w:t>
      </w:r>
    </w:p>
    <w:p w14:paraId="649CA43A" w14:textId="6739D3FA" w:rsidR="00AC3413" w:rsidRPr="00AC3413" w:rsidRDefault="524DA766" w:rsidP="524DA766">
      <w:pPr>
        <w:rPr>
          <w:rFonts w:ascii="Times New Roman" w:hAnsi="Times New Roman" w:cs="Times New Roman"/>
          <w:sz w:val="28"/>
          <w:szCs w:val="28"/>
        </w:rPr>
      </w:pPr>
      <w:r w:rsidRPr="524DA766">
        <w:rPr>
          <w:rFonts w:ascii="Times New Roman" w:hAnsi="Times New Roman" w:cs="Times New Roman"/>
          <w:sz w:val="28"/>
          <w:szCs w:val="28"/>
        </w:rPr>
        <w:t>− Уровень технического долга (по критическим системам);</w:t>
      </w:r>
    </w:p>
    <w:p w14:paraId="155ECEDD" w14:textId="53BA06DE" w:rsidR="00AC3413" w:rsidRPr="00AC3413" w:rsidRDefault="524DA766" w:rsidP="524DA766">
      <w:pPr>
        <w:rPr>
          <w:rFonts w:ascii="Times New Roman" w:hAnsi="Times New Roman" w:cs="Times New Roman"/>
          <w:sz w:val="28"/>
          <w:szCs w:val="28"/>
        </w:rPr>
      </w:pPr>
      <w:r w:rsidRPr="524DA766">
        <w:rPr>
          <w:rFonts w:ascii="Times New Roman" w:hAnsi="Times New Roman" w:cs="Times New Roman"/>
          <w:sz w:val="28"/>
          <w:szCs w:val="28"/>
        </w:rPr>
        <w:t>− Доля ИТ-инициатив, прошедших архитектурную экспертизу;</w:t>
      </w:r>
    </w:p>
    <w:p w14:paraId="60197218" w14:textId="57161D23" w:rsidR="00AC3413" w:rsidRPr="00AC3413" w:rsidRDefault="524DA766" w:rsidP="524DA766">
      <w:pPr>
        <w:rPr>
          <w:rFonts w:ascii="Times New Roman" w:hAnsi="Times New Roman" w:cs="Times New Roman"/>
          <w:sz w:val="28"/>
          <w:szCs w:val="28"/>
        </w:rPr>
      </w:pPr>
      <w:r w:rsidRPr="524DA766">
        <w:rPr>
          <w:rFonts w:ascii="Times New Roman" w:hAnsi="Times New Roman" w:cs="Times New Roman"/>
          <w:sz w:val="28"/>
          <w:szCs w:val="28"/>
        </w:rPr>
        <w:t>− Исполнение Плана мероприятий по управлению ИТ-архитектурой</w:t>
      </w:r>
      <w:r w:rsidRPr="524DA766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197C75FA" w14:textId="77777777" w:rsidR="00AC3413" w:rsidRPr="00AC3413" w:rsidRDefault="00AC3413" w:rsidP="00AC3413">
      <w:pPr>
        <w:rPr>
          <w:rFonts w:ascii="Times New Roman" w:hAnsi="Times New Roman" w:cs="Times New Roman"/>
          <w:sz w:val="28"/>
          <w:szCs w:val="28"/>
        </w:rPr>
      </w:pPr>
      <w:r w:rsidRPr="00F04A8C">
        <w:rPr>
          <w:rFonts w:ascii="Times New Roman" w:hAnsi="Times New Roman" w:cs="Times New Roman"/>
          <w:sz w:val="28"/>
          <w:szCs w:val="28"/>
        </w:rPr>
        <w:t>Окружение процесса представлено на Рис.1.</w:t>
      </w:r>
    </w:p>
    <w:p w14:paraId="56C6BA5B" w14:textId="77777777" w:rsidR="00AC3413" w:rsidRPr="00AC3413" w:rsidRDefault="00AC3413" w:rsidP="00AC3413">
      <w:pPr>
        <w:rPr>
          <w:rFonts w:ascii="Times New Roman" w:hAnsi="Times New Roman" w:cs="Times New Roman"/>
          <w:sz w:val="28"/>
          <w:szCs w:val="28"/>
        </w:rPr>
      </w:pPr>
      <w:r w:rsidRPr="00AC3413">
        <w:rPr>
          <w:rFonts w:ascii="Times New Roman" w:hAnsi="Times New Roman" w:cs="Times New Roman"/>
          <w:sz w:val="28"/>
          <w:szCs w:val="28"/>
        </w:rPr>
        <w:t>Критерии выбора процесса для оптимизации:</w:t>
      </w:r>
    </w:p>
    <w:p w14:paraId="4B3AD4EA" w14:textId="478D24D7" w:rsidR="00AC3413" w:rsidRPr="00AC3413" w:rsidRDefault="524DA766" w:rsidP="009D77ED">
      <w:pPr>
        <w:rPr>
          <w:rFonts w:ascii="Times New Roman" w:hAnsi="Times New Roman" w:cs="Times New Roman"/>
          <w:sz w:val="28"/>
          <w:szCs w:val="28"/>
        </w:rPr>
      </w:pPr>
      <w:r w:rsidRPr="524DA766">
        <w:rPr>
          <w:rFonts w:ascii="Times New Roman" w:hAnsi="Times New Roman" w:cs="Times New Roman"/>
          <w:sz w:val="28"/>
          <w:szCs w:val="28"/>
        </w:rPr>
        <w:t>− Значимость процесса</w:t>
      </w:r>
      <w:r w:rsidRPr="524DA766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2B06F990" w14:textId="63A693B8" w:rsidR="00AC3413" w:rsidRPr="00AC3413" w:rsidRDefault="524DA766" w:rsidP="00AC3413">
      <w:pPr>
        <w:rPr>
          <w:rFonts w:ascii="Times New Roman" w:hAnsi="Times New Roman" w:cs="Times New Roman"/>
          <w:sz w:val="28"/>
          <w:szCs w:val="28"/>
        </w:rPr>
      </w:pPr>
      <w:r w:rsidRPr="524DA766">
        <w:rPr>
          <w:rFonts w:ascii="Times New Roman" w:hAnsi="Times New Roman" w:cs="Times New Roman"/>
          <w:sz w:val="28"/>
          <w:szCs w:val="28"/>
        </w:rPr>
        <w:t>Процесс «Управление ИТ-архитектурой» состоит из 7</w:t>
      </w:r>
      <w:r w:rsidRPr="0893D66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524DA766">
        <w:rPr>
          <w:rFonts w:ascii="Times New Roman" w:hAnsi="Times New Roman" w:cs="Times New Roman"/>
          <w:sz w:val="28"/>
          <w:szCs w:val="28"/>
        </w:rPr>
        <w:t>подпроцессов (Рис.2):</w:t>
      </w:r>
    </w:p>
    <w:p w14:paraId="59F6CBC6" w14:textId="553B8FE3" w:rsidR="00AC3413" w:rsidRPr="00AC3413" w:rsidRDefault="524DA766" w:rsidP="524DA766">
      <w:pPr>
        <w:rPr>
          <w:rFonts w:ascii="Times New Roman" w:hAnsi="Times New Roman" w:cs="Times New Roman"/>
          <w:sz w:val="28"/>
          <w:szCs w:val="28"/>
        </w:rPr>
      </w:pPr>
      <w:r w:rsidRPr="524DA766">
        <w:rPr>
          <w:rFonts w:ascii="Times New Roman" w:hAnsi="Times New Roman" w:cs="Times New Roman"/>
          <w:sz w:val="28"/>
          <w:szCs w:val="28"/>
        </w:rPr>
        <w:t>− Регламентно-методическое и нормативно-справочное обеспечение процесса УИТА;</w:t>
      </w:r>
    </w:p>
    <w:p w14:paraId="07CDF036" w14:textId="5BC23502" w:rsidR="00AC3413" w:rsidRPr="00AC3413" w:rsidRDefault="524DA766" w:rsidP="524DA766">
      <w:pPr>
        <w:rPr>
          <w:rFonts w:ascii="Times New Roman" w:hAnsi="Times New Roman" w:cs="Times New Roman"/>
          <w:sz w:val="28"/>
          <w:szCs w:val="28"/>
        </w:rPr>
      </w:pPr>
      <w:r w:rsidRPr="524DA766">
        <w:rPr>
          <w:rFonts w:ascii="Times New Roman" w:hAnsi="Times New Roman" w:cs="Times New Roman"/>
          <w:sz w:val="28"/>
          <w:szCs w:val="28"/>
        </w:rPr>
        <w:t>− Планирование мероприятий по управлению ИТ-архитектурой;</w:t>
      </w:r>
    </w:p>
    <w:p w14:paraId="14CDA1F9" w14:textId="18B2F3C2" w:rsidR="00AC3413" w:rsidRPr="00AC3413" w:rsidRDefault="524DA766" w:rsidP="524DA766">
      <w:pPr>
        <w:rPr>
          <w:rFonts w:ascii="Times New Roman" w:hAnsi="Times New Roman" w:cs="Times New Roman"/>
          <w:sz w:val="28"/>
          <w:szCs w:val="28"/>
        </w:rPr>
      </w:pPr>
      <w:r w:rsidRPr="524DA766">
        <w:rPr>
          <w:rFonts w:ascii="Times New Roman" w:hAnsi="Times New Roman" w:cs="Times New Roman"/>
          <w:sz w:val="28"/>
          <w:szCs w:val="28"/>
        </w:rPr>
        <w:t>− Разработка и актуализация архитектурной документации;</w:t>
      </w:r>
    </w:p>
    <w:p w14:paraId="0A6E5A1C" w14:textId="00E67FD9" w:rsidR="00AC3413" w:rsidRPr="00AC3413" w:rsidRDefault="524DA766" w:rsidP="524DA766">
      <w:pPr>
        <w:rPr>
          <w:rFonts w:ascii="Times New Roman" w:hAnsi="Times New Roman" w:cs="Times New Roman"/>
          <w:sz w:val="28"/>
          <w:szCs w:val="28"/>
        </w:rPr>
      </w:pPr>
      <w:r w:rsidRPr="524DA766">
        <w:rPr>
          <w:rFonts w:ascii="Times New Roman" w:hAnsi="Times New Roman" w:cs="Times New Roman"/>
          <w:sz w:val="28"/>
          <w:szCs w:val="28"/>
        </w:rPr>
        <w:t>− Архитектурная экспертиза ИТ-инициатив;</w:t>
      </w:r>
    </w:p>
    <w:p w14:paraId="2C8501D3" w14:textId="65AE5991" w:rsidR="00AC3413" w:rsidRPr="00AC3413" w:rsidRDefault="524DA766" w:rsidP="524DA766">
      <w:pPr>
        <w:rPr>
          <w:rFonts w:ascii="Times New Roman" w:hAnsi="Times New Roman" w:cs="Times New Roman"/>
          <w:sz w:val="28"/>
          <w:szCs w:val="28"/>
        </w:rPr>
      </w:pPr>
      <w:r w:rsidRPr="524DA766">
        <w:rPr>
          <w:rFonts w:ascii="Times New Roman" w:hAnsi="Times New Roman" w:cs="Times New Roman"/>
          <w:sz w:val="28"/>
          <w:szCs w:val="28"/>
        </w:rPr>
        <w:t>− Ведение архитектурного репозитория;</w:t>
      </w:r>
    </w:p>
    <w:p w14:paraId="01B16C97" w14:textId="2D1F922D" w:rsidR="00AC3413" w:rsidRPr="00AC3413" w:rsidRDefault="524DA766" w:rsidP="524DA766">
      <w:pPr>
        <w:rPr>
          <w:rFonts w:ascii="Times New Roman" w:hAnsi="Times New Roman" w:cs="Times New Roman"/>
          <w:sz w:val="28"/>
          <w:szCs w:val="28"/>
        </w:rPr>
      </w:pPr>
      <w:r w:rsidRPr="524DA766">
        <w:rPr>
          <w:rFonts w:ascii="Times New Roman" w:hAnsi="Times New Roman" w:cs="Times New Roman"/>
          <w:sz w:val="28"/>
          <w:szCs w:val="28"/>
        </w:rPr>
        <w:t>− Контроль и анализ мероприятий по управлению ИТ-архитектурой;</w:t>
      </w:r>
    </w:p>
    <w:p w14:paraId="5E8EEA9F" w14:textId="3C64F2D0" w:rsidR="00AC3413" w:rsidRPr="00AC3413" w:rsidRDefault="524DA766" w:rsidP="524DA766">
      <w:pPr>
        <w:rPr>
          <w:rFonts w:ascii="Times New Roman" w:hAnsi="Times New Roman" w:cs="Times New Roman"/>
          <w:sz w:val="28"/>
          <w:szCs w:val="28"/>
        </w:rPr>
      </w:pPr>
      <w:r w:rsidRPr="524DA766">
        <w:rPr>
          <w:rFonts w:ascii="Times New Roman" w:hAnsi="Times New Roman" w:cs="Times New Roman"/>
          <w:sz w:val="28"/>
          <w:szCs w:val="28"/>
        </w:rPr>
        <w:t>− Мероприятия по совершенствованию процесса УИТА</w:t>
      </w:r>
      <w:r w:rsidRPr="524DA766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2BCBCFAC" w14:textId="6C70527F" w:rsidR="00983F13" w:rsidRDefault="00983F13">
      <w:pPr>
        <w:rPr>
          <w:noProof/>
          <w:lang w:eastAsia="ru-RU"/>
        </w:rPr>
      </w:pPr>
      <w:r w:rsidRPr="524DA766">
        <w:rPr>
          <w:noProof/>
          <w:lang w:eastAsia="ru-RU"/>
        </w:rPr>
        <w:br w:type="page"/>
      </w:r>
    </w:p>
    <w:p w14:paraId="4A17014F" w14:textId="144B4A9B" w:rsidR="00983F13" w:rsidRPr="00983F13" w:rsidRDefault="00983F13" w:rsidP="6FD09C3C">
      <w:pPr>
        <w:jc w:val="center"/>
      </w:pPr>
      <w:r>
        <w:rPr>
          <w:noProof/>
        </w:rPr>
        <w:lastRenderedPageBreak/>
        <w:drawing>
          <wp:inline distT="0" distB="0" distL="0" distR="0" wp14:anchorId="39A7B8A2" wp14:editId="70100381">
            <wp:extent cx="4724400" cy="5943600"/>
            <wp:effectExtent l="0" t="0" r="0" b="0"/>
            <wp:docPr id="9078408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40836" name="Picture 9078408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1900" w14:textId="06909B9C" w:rsidR="524DA766" w:rsidRPr="00996052" w:rsidRDefault="524DA766" w:rsidP="6FD09C3C">
      <w:pPr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996052">
        <w:rPr>
          <w:rFonts w:ascii="Times New Roman" w:hAnsi="Times New Roman" w:cs="Times New Roman"/>
          <w:b/>
          <w:sz w:val="28"/>
          <w:szCs w:val="28"/>
        </w:rPr>
        <w:t>Рис.1 Диаграмма окружения процесса «Управление ИТ-архитектурой»</w:t>
      </w:r>
    </w:p>
    <w:p w14:paraId="100E8B45" w14:textId="66AF3C2F" w:rsidR="00BC25B7" w:rsidRDefault="009E6F69" w:rsidP="677B0A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985F00" wp14:editId="1FBBF2F2">
            <wp:extent cx="5943600" cy="1895475"/>
            <wp:effectExtent l="0" t="0" r="0" b="0"/>
            <wp:docPr id="9396667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66796" name="Picture 9396667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77F0" w14:textId="319E8C68" w:rsidR="00BC25B7" w:rsidRPr="00996052" w:rsidRDefault="00AC3413" w:rsidP="6FD09C3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6052">
        <w:rPr>
          <w:rFonts w:ascii="Times New Roman" w:hAnsi="Times New Roman" w:cs="Times New Roman"/>
          <w:b/>
          <w:sz w:val="28"/>
          <w:szCs w:val="28"/>
        </w:rPr>
        <w:t>Рис.2 Диаграмма декомпозиции процесса «</w:t>
      </w:r>
      <w:r w:rsidR="6FD09C3C" w:rsidRPr="00996052">
        <w:rPr>
          <w:rFonts w:ascii="Times New Roman" w:hAnsi="Times New Roman" w:cs="Times New Roman"/>
          <w:b/>
          <w:sz w:val="28"/>
          <w:szCs w:val="28"/>
        </w:rPr>
        <w:t>Управление ИТ-архитектурой</w:t>
      </w:r>
      <w:r w:rsidRPr="00996052">
        <w:rPr>
          <w:rFonts w:ascii="Times New Roman" w:hAnsi="Times New Roman" w:cs="Times New Roman"/>
          <w:b/>
          <w:sz w:val="28"/>
          <w:szCs w:val="28"/>
        </w:rPr>
        <w:t>»</w:t>
      </w:r>
    </w:p>
    <w:p w14:paraId="08957D86" w14:textId="77777777" w:rsidR="00BC25B7" w:rsidRDefault="00BC25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6DB35B" w14:textId="253BF793" w:rsidR="00AC3413" w:rsidRPr="00AC3413" w:rsidRDefault="00192A2C" w:rsidP="00AC34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II. Анализ подпроцес</w:t>
      </w:r>
      <w:r w:rsidR="00C3421D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ов</w:t>
      </w:r>
    </w:p>
    <w:p w14:paraId="7D867A87" w14:textId="77019328" w:rsidR="00391A78" w:rsidRDefault="00144D2E" w:rsidP="007D1B61">
      <w:pPr>
        <w:suppressAutoHyphens/>
        <w:spacing w:before="120" w:after="0"/>
        <w:jc w:val="both"/>
        <w:rPr>
          <w:rFonts w:ascii="Times New Roman" w:hAnsi="Times New Roman" w:cs="Times New Roman"/>
          <w:sz w:val="28"/>
          <w:szCs w:val="28"/>
        </w:rPr>
      </w:pPr>
      <w:r w:rsidRPr="00144D2E">
        <w:rPr>
          <w:rFonts w:ascii="Times New Roman" w:hAnsi="Times New Roman" w:cs="Times New Roman"/>
          <w:sz w:val="28"/>
          <w:szCs w:val="28"/>
        </w:rPr>
        <w:t xml:space="preserve">В качестве объекта оптимизации </w:t>
      </w:r>
      <w:r w:rsidR="000D7169">
        <w:rPr>
          <w:rFonts w:ascii="Times New Roman" w:hAnsi="Times New Roman" w:cs="Times New Roman"/>
          <w:sz w:val="28"/>
          <w:szCs w:val="28"/>
        </w:rPr>
        <w:t>в рамках настоящего</w:t>
      </w:r>
      <w:r w:rsidRPr="00144D2E">
        <w:rPr>
          <w:rFonts w:ascii="Times New Roman" w:hAnsi="Times New Roman" w:cs="Times New Roman"/>
          <w:sz w:val="28"/>
          <w:szCs w:val="28"/>
        </w:rPr>
        <w:t xml:space="preserve"> проекта был</w:t>
      </w:r>
      <w:r w:rsidR="000D7169">
        <w:rPr>
          <w:rFonts w:ascii="Times New Roman" w:hAnsi="Times New Roman" w:cs="Times New Roman"/>
          <w:sz w:val="28"/>
          <w:szCs w:val="28"/>
        </w:rPr>
        <w:t xml:space="preserve"> выбран подпроцесс </w:t>
      </w:r>
      <w:r w:rsidR="5DB3A0B4" w:rsidRPr="5DB3A0B4">
        <w:rPr>
          <w:rFonts w:ascii="Times New Roman" w:hAnsi="Times New Roman" w:cs="Times New Roman"/>
          <w:sz w:val="28"/>
          <w:szCs w:val="28"/>
        </w:rPr>
        <w:t>ПП-УИТА</w:t>
      </w:r>
      <w:r w:rsidR="007D1B61" w:rsidRPr="007D1B61">
        <w:rPr>
          <w:rFonts w:ascii="Times New Roman" w:hAnsi="Times New Roman" w:cs="Times New Roman"/>
          <w:sz w:val="28"/>
          <w:szCs w:val="28"/>
        </w:rPr>
        <w:t>.</w:t>
      </w:r>
      <w:r w:rsidR="677B0A36" w:rsidRPr="677B0A36">
        <w:rPr>
          <w:rFonts w:ascii="Times New Roman" w:hAnsi="Times New Roman" w:cs="Times New Roman"/>
          <w:sz w:val="28"/>
          <w:szCs w:val="28"/>
        </w:rPr>
        <w:t>04</w:t>
      </w:r>
      <w:r w:rsidR="007D1B61" w:rsidRPr="007D1B61">
        <w:rPr>
          <w:rFonts w:ascii="Times New Roman" w:hAnsi="Times New Roman" w:cs="Times New Roman"/>
          <w:sz w:val="28"/>
          <w:szCs w:val="28"/>
        </w:rPr>
        <w:t>.</w:t>
      </w:r>
      <w:r w:rsidR="5DB3A0B4" w:rsidRPr="5DB3A0B4">
        <w:rPr>
          <w:rFonts w:ascii="Times New Roman" w:hAnsi="Times New Roman" w:cs="Times New Roman"/>
          <w:sz w:val="28"/>
          <w:szCs w:val="28"/>
        </w:rPr>
        <w:t>01.</w:t>
      </w:r>
      <w:r w:rsidR="007D1B61" w:rsidRPr="007D1B61">
        <w:rPr>
          <w:rFonts w:ascii="Times New Roman" w:hAnsi="Times New Roman" w:cs="Times New Roman"/>
          <w:sz w:val="28"/>
          <w:szCs w:val="28"/>
        </w:rPr>
        <w:t>00</w:t>
      </w:r>
      <w:r w:rsidR="5DB3A0B4" w:rsidRPr="5DB3A0B4">
        <w:rPr>
          <w:rFonts w:ascii="Times New Roman" w:hAnsi="Times New Roman" w:cs="Times New Roman"/>
          <w:sz w:val="28"/>
          <w:szCs w:val="28"/>
        </w:rPr>
        <w:t xml:space="preserve"> «</w:t>
      </w:r>
      <w:r w:rsidR="5DB3A0B4" w:rsidRPr="5DB3A0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Архитектурная экспертиза ИТ-инициатив</w:t>
      </w:r>
      <w:r w:rsidR="000D7169">
        <w:rPr>
          <w:rFonts w:ascii="Times New Roman" w:hAnsi="Times New Roman" w:cs="Times New Roman"/>
          <w:sz w:val="28"/>
          <w:szCs w:val="28"/>
        </w:rPr>
        <w:t xml:space="preserve">», состоящий из </w:t>
      </w:r>
      <w:r w:rsidR="7972C9DC" w:rsidRPr="7972C9DC">
        <w:rPr>
          <w:rFonts w:ascii="Times New Roman" w:hAnsi="Times New Roman" w:cs="Times New Roman"/>
          <w:sz w:val="28"/>
          <w:szCs w:val="28"/>
        </w:rPr>
        <w:t>6</w:t>
      </w:r>
      <w:r w:rsidR="000D7169">
        <w:rPr>
          <w:rFonts w:ascii="Times New Roman" w:hAnsi="Times New Roman" w:cs="Times New Roman"/>
          <w:sz w:val="28"/>
          <w:szCs w:val="28"/>
        </w:rPr>
        <w:t xml:space="preserve"> процедур, декомпозируемых на </w:t>
      </w:r>
      <w:r w:rsidR="3F76902D" w:rsidRPr="3F76902D">
        <w:rPr>
          <w:rFonts w:ascii="Times New Roman" w:hAnsi="Times New Roman" w:cs="Times New Roman"/>
          <w:sz w:val="28"/>
          <w:szCs w:val="28"/>
        </w:rPr>
        <w:t>6</w:t>
      </w:r>
      <w:r w:rsidR="000D7169">
        <w:rPr>
          <w:rFonts w:ascii="Times New Roman" w:hAnsi="Times New Roman" w:cs="Times New Roman"/>
          <w:sz w:val="28"/>
          <w:szCs w:val="28"/>
        </w:rPr>
        <w:t xml:space="preserve"> операций.</w:t>
      </w:r>
      <w:r w:rsidR="00363657">
        <w:rPr>
          <w:rFonts w:ascii="Times New Roman" w:hAnsi="Times New Roman" w:cs="Times New Roman"/>
          <w:sz w:val="28"/>
          <w:szCs w:val="28"/>
        </w:rPr>
        <w:t xml:space="preserve"> </w:t>
      </w:r>
      <w:r w:rsidR="00391A78" w:rsidRPr="00391A78">
        <w:rPr>
          <w:rFonts w:ascii="Times New Roman" w:hAnsi="Times New Roman" w:cs="Times New Roman"/>
          <w:sz w:val="28"/>
          <w:szCs w:val="28"/>
        </w:rPr>
        <w:t>Декомпозиция процесса на процедуры и далее операции с регламентными сроками выполнения представлена в Табл</w:t>
      </w:r>
      <w:r w:rsidR="009E6F69">
        <w:rPr>
          <w:rFonts w:ascii="Times New Roman" w:hAnsi="Times New Roman" w:cs="Times New Roman"/>
          <w:sz w:val="28"/>
          <w:szCs w:val="28"/>
        </w:rPr>
        <w:t>ице</w:t>
      </w:r>
      <w:r w:rsidR="00BC1C47">
        <w:rPr>
          <w:rFonts w:ascii="Times New Roman" w:hAnsi="Times New Roman" w:cs="Times New Roman"/>
          <w:sz w:val="28"/>
          <w:szCs w:val="28"/>
        </w:rPr>
        <w:t xml:space="preserve"> </w:t>
      </w:r>
      <w:r w:rsidR="00391A78" w:rsidRPr="00391A78">
        <w:rPr>
          <w:rFonts w:ascii="Times New Roman" w:hAnsi="Times New Roman" w:cs="Times New Roman"/>
          <w:sz w:val="28"/>
          <w:szCs w:val="28"/>
        </w:rPr>
        <w:t>1.</w:t>
      </w:r>
      <w:r w:rsidR="00B13832">
        <w:rPr>
          <w:rFonts w:ascii="Times New Roman" w:hAnsi="Times New Roman" w:cs="Times New Roman"/>
          <w:sz w:val="28"/>
          <w:szCs w:val="28"/>
        </w:rPr>
        <w:t xml:space="preserve"> </w:t>
      </w:r>
      <w:r w:rsidR="00B13832" w:rsidRPr="3F76902D">
        <w:rPr>
          <w:rFonts w:ascii="Times New Roman" w:hAnsi="Times New Roman" w:cs="Times New Roman"/>
          <w:sz w:val="28"/>
          <w:szCs w:val="28"/>
        </w:rPr>
        <w:t>Операции, выбранные для оптимизации помечены «*»</w:t>
      </w:r>
      <w:r w:rsidR="00B13832" w:rsidRPr="007D1B61">
        <w:rPr>
          <w:rFonts w:ascii="Times New Roman" w:hAnsi="Times New Roman" w:cs="Times New Roman"/>
          <w:sz w:val="28"/>
          <w:szCs w:val="28"/>
        </w:rPr>
        <w:t>. Их м</w:t>
      </w:r>
      <w:r w:rsidR="00EA1A28" w:rsidRPr="007D1B61">
        <w:rPr>
          <w:rFonts w:ascii="Times New Roman" w:hAnsi="Times New Roman" w:cs="Times New Roman"/>
          <w:sz w:val="28"/>
          <w:szCs w:val="28"/>
        </w:rPr>
        <w:t>одели</w:t>
      </w:r>
      <w:r w:rsidR="00A76723" w:rsidRPr="007D1B61">
        <w:rPr>
          <w:rFonts w:ascii="Times New Roman" w:hAnsi="Times New Roman" w:cs="Times New Roman"/>
          <w:sz w:val="28"/>
          <w:szCs w:val="28"/>
        </w:rPr>
        <w:t xml:space="preserve"> «как есть» </w:t>
      </w:r>
      <w:r w:rsidR="00EA1A28" w:rsidRPr="007D1B61">
        <w:rPr>
          <w:rFonts w:ascii="Times New Roman" w:hAnsi="Times New Roman" w:cs="Times New Roman"/>
          <w:sz w:val="28"/>
          <w:szCs w:val="28"/>
        </w:rPr>
        <w:t>приведены на Рис.3.</w:t>
      </w:r>
    </w:p>
    <w:p w14:paraId="684D8396" w14:textId="2CA6202E" w:rsidR="0089012C" w:rsidRPr="006D4C0B" w:rsidRDefault="0089012C" w:rsidP="007D1B61">
      <w:pPr>
        <w:suppressAutoHyphens/>
        <w:spacing w:before="120"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10DD061" w14:textId="77777777" w:rsidR="00391A78" w:rsidRPr="007E6DB6" w:rsidRDefault="009E6F69" w:rsidP="007E6DB6">
      <w:pPr>
        <w:rPr>
          <w:rFonts w:ascii="Times New Roman" w:hAnsi="Times New Roman" w:cs="Times New Roman"/>
          <w:i/>
          <w:sz w:val="28"/>
          <w:szCs w:val="28"/>
        </w:rPr>
      </w:pPr>
      <w:r w:rsidRPr="007E6DB6">
        <w:rPr>
          <w:rFonts w:ascii="Times New Roman" w:hAnsi="Times New Roman" w:cs="Times New Roman"/>
          <w:i/>
          <w:sz w:val="28"/>
          <w:szCs w:val="28"/>
        </w:rPr>
        <w:t>Таблица 1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5469"/>
        <w:gridCol w:w="3172"/>
      </w:tblGrid>
      <w:tr w:rsidR="00963ED9" w:rsidRPr="0063282D" w14:paraId="555AC8E3" w14:textId="77777777" w:rsidTr="00781389">
        <w:trPr>
          <w:jc w:val="center"/>
        </w:trPr>
        <w:tc>
          <w:tcPr>
            <w:tcW w:w="704" w:type="dxa"/>
          </w:tcPr>
          <w:p w14:paraId="79FFEC7B" w14:textId="77777777" w:rsidR="00963ED9" w:rsidRPr="0063282D" w:rsidRDefault="00963ED9" w:rsidP="0002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282D">
              <w:rPr>
                <w:rFonts w:ascii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5469" w:type="dxa"/>
          </w:tcPr>
          <w:p w14:paraId="6A202351" w14:textId="77777777" w:rsidR="00963ED9" w:rsidRPr="0063282D" w:rsidRDefault="00963ED9" w:rsidP="0002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282D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операции</w:t>
            </w:r>
          </w:p>
        </w:tc>
        <w:tc>
          <w:tcPr>
            <w:tcW w:w="3172" w:type="dxa"/>
          </w:tcPr>
          <w:p w14:paraId="6DF7C559" w14:textId="77777777" w:rsidR="00963ED9" w:rsidRPr="0063282D" w:rsidRDefault="00963ED9" w:rsidP="0002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282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Продолжительность в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человеко-часах</w:t>
            </w:r>
          </w:p>
        </w:tc>
      </w:tr>
      <w:tr w:rsidR="00803D92" w:rsidRPr="0063282D" w14:paraId="2E476539" w14:textId="77777777" w:rsidTr="00E15FDC">
        <w:trPr>
          <w:jc w:val="center"/>
        </w:trPr>
        <w:tc>
          <w:tcPr>
            <w:tcW w:w="9345" w:type="dxa"/>
            <w:gridSpan w:val="3"/>
          </w:tcPr>
          <w:p w14:paraId="16D9997D" w14:textId="31EB09B6" w:rsidR="00803D92" w:rsidRPr="0063282D" w:rsidRDefault="00803D92" w:rsidP="0002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92791">
              <w:rPr>
                <w:rFonts w:ascii="Times New Roman" w:hAnsi="Times New Roman" w:cs="Times New Roman"/>
                <w:b/>
                <w:sz w:val="24"/>
                <w:szCs w:val="24"/>
              </w:rPr>
              <w:t>Архитектурная экспертиза ИТ-инициатив</w:t>
            </w:r>
          </w:p>
        </w:tc>
      </w:tr>
      <w:tr w:rsidR="00963ED9" w:rsidRPr="0063282D" w14:paraId="40A57B44" w14:textId="77777777" w:rsidTr="00781389">
        <w:trPr>
          <w:jc w:val="center"/>
        </w:trPr>
        <w:tc>
          <w:tcPr>
            <w:tcW w:w="704" w:type="dxa"/>
          </w:tcPr>
          <w:p w14:paraId="5F627A20" w14:textId="00424332" w:rsidR="00963ED9" w:rsidRPr="0063282D" w:rsidRDefault="00963ED9" w:rsidP="00023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82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C30DE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5469" w:type="dxa"/>
          </w:tcPr>
          <w:p w14:paraId="5FF3FF08" w14:textId="7F36438F" w:rsidR="00963ED9" w:rsidRPr="00FD7BE1" w:rsidRDefault="00FD7BE1" w:rsidP="00023CA6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FD7BE1">
              <w:rPr>
                <w:rFonts w:ascii="Times New Roman" w:hAnsi="Times New Roman" w:cs="Times New Roman"/>
                <w:iCs/>
                <w:sz w:val="24"/>
                <w:szCs w:val="24"/>
              </w:rPr>
              <w:t>Регистрация и первичный анализ заявки на ИТ-инициативу</w:t>
            </w:r>
          </w:p>
        </w:tc>
        <w:tc>
          <w:tcPr>
            <w:tcW w:w="3172" w:type="dxa"/>
          </w:tcPr>
          <w:p w14:paraId="2E8BB4D7" w14:textId="55F3EBA1" w:rsidR="00963ED9" w:rsidRPr="00D04366" w:rsidRDefault="00D04366" w:rsidP="00023CA6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16</w:t>
            </w:r>
          </w:p>
        </w:tc>
      </w:tr>
      <w:tr w:rsidR="00746715" w:rsidRPr="0063282D" w14:paraId="37B9B278" w14:textId="77777777" w:rsidTr="00781389">
        <w:trPr>
          <w:jc w:val="center"/>
        </w:trPr>
        <w:tc>
          <w:tcPr>
            <w:tcW w:w="704" w:type="dxa"/>
          </w:tcPr>
          <w:p w14:paraId="2776AD68" w14:textId="77777777" w:rsidR="00746715" w:rsidRPr="0063282D" w:rsidRDefault="00746715" w:rsidP="007467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69" w:type="dxa"/>
          </w:tcPr>
          <w:p w14:paraId="0EE7301F" w14:textId="77E3C49E" w:rsidR="00746715" w:rsidRPr="00FD7BE1" w:rsidRDefault="00387BC7" w:rsidP="00746715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87BC7">
              <w:rPr>
                <w:rFonts w:ascii="Times New Roman" w:hAnsi="Times New Roman" w:cs="Times New Roman"/>
                <w:iCs/>
                <w:sz w:val="24"/>
                <w:szCs w:val="24"/>
              </w:rPr>
              <w:t>Назначение экспертов и формирование рабочей группы</w:t>
            </w:r>
          </w:p>
        </w:tc>
        <w:tc>
          <w:tcPr>
            <w:tcW w:w="3172" w:type="dxa"/>
          </w:tcPr>
          <w:p w14:paraId="562DD7B9" w14:textId="5D3EBF50" w:rsidR="00746715" w:rsidRPr="00D04366" w:rsidRDefault="00D04366" w:rsidP="00746715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8</w:t>
            </w:r>
          </w:p>
        </w:tc>
      </w:tr>
      <w:tr w:rsidR="00746715" w:rsidRPr="0063282D" w14:paraId="4283DD44" w14:textId="77777777" w:rsidTr="00781389">
        <w:trPr>
          <w:jc w:val="center"/>
        </w:trPr>
        <w:tc>
          <w:tcPr>
            <w:tcW w:w="704" w:type="dxa"/>
          </w:tcPr>
          <w:p w14:paraId="6A006C66" w14:textId="0B7E4D22" w:rsidR="00746715" w:rsidRPr="0063282D" w:rsidRDefault="00746715" w:rsidP="007467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69" w:type="dxa"/>
          </w:tcPr>
          <w:p w14:paraId="2D4B77D9" w14:textId="64D39E94" w:rsidR="00746715" w:rsidRPr="00FD7BE1" w:rsidRDefault="00875632" w:rsidP="00746715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75632">
              <w:rPr>
                <w:rFonts w:ascii="Times New Roman" w:hAnsi="Times New Roman" w:cs="Times New Roman"/>
                <w:iCs/>
                <w:sz w:val="24"/>
                <w:szCs w:val="24"/>
              </w:rPr>
              <w:t>Проведение архитектурной экспертизы</w:t>
            </w:r>
          </w:p>
        </w:tc>
        <w:tc>
          <w:tcPr>
            <w:tcW w:w="3172" w:type="dxa"/>
          </w:tcPr>
          <w:p w14:paraId="43417DCC" w14:textId="67435E83" w:rsidR="00746715" w:rsidRPr="00D04366" w:rsidRDefault="00D04366" w:rsidP="00746715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56</w:t>
            </w:r>
          </w:p>
        </w:tc>
      </w:tr>
      <w:tr w:rsidR="00746715" w:rsidRPr="0063282D" w14:paraId="3840500B" w14:textId="77777777" w:rsidTr="00781389">
        <w:trPr>
          <w:jc w:val="center"/>
        </w:trPr>
        <w:tc>
          <w:tcPr>
            <w:tcW w:w="704" w:type="dxa"/>
          </w:tcPr>
          <w:p w14:paraId="57CC5198" w14:textId="77777777" w:rsidR="00746715" w:rsidRPr="0063282D" w:rsidRDefault="00746715" w:rsidP="007467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69" w:type="dxa"/>
          </w:tcPr>
          <w:p w14:paraId="54631088" w14:textId="5A0E30B2" w:rsidR="00746715" w:rsidRPr="00FD7BE1" w:rsidRDefault="0001254C" w:rsidP="00746715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1254C">
              <w:rPr>
                <w:rFonts w:ascii="Times New Roman" w:hAnsi="Times New Roman" w:cs="Times New Roman"/>
                <w:iCs/>
                <w:sz w:val="24"/>
                <w:szCs w:val="24"/>
              </w:rPr>
              <w:t>Согласование и утверждение архитектурного заключения</w:t>
            </w:r>
          </w:p>
        </w:tc>
        <w:tc>
          <w:tcPr>
            <w:tcW w:w="3172" w:type="dxa"/>
          </w:tcPr>
          <w:p w14:paraId="777E02DA" w14:textId="660C7688" w:rsidR="00746715" w:rsidRPr="00D04366" w:rsidRDefault="00D04366" w:rsidP="00746715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24</w:t>
            </w:r>
          </w:p>
        </w:tc>
      </w:tr>
      <w:tr w:rsidR="00746715" w:rsidRPr="0063282D" w14:paraId="0AFBFD4B" w14:textId="77777777" w:rsidTr="00781389">
        <w:trPr>
          <w:jc w:val="center"/>
        </w:trPr>
        <w:tc>
          <w:tcPr>
            <w:tcW w:w="704" w:type="dxa"/>
          </w:tcPr>
          <w:p w14:paraId="164B90BD" w14:textId="09188A5E" w:rsidR="00746715" w:rsidRPr="0063282D" w:rsidRDefault="00746715" w:rsidP="007467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DC30DE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5469" w:type="dxa"/>
          </w:tcPr>
          <w:p w14:paraId="6BFC54DC" w14:textId="5FCAC05B" w:rsidR="00746715" w:rsidRPr="00FD7BE1" w:rsidRDefault="008E059B" w:rsidP="00746715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E059B">
              <w:rPr>
                <w:rFonts w:ascii="Times New Roman" w:hAnsi="Times New Roman" w:cs="Times New Roman"/>
                <w:iCs/>
                <w:sz w:val="24"/>
                <w:szCs w:val="24"/>
              </w:rPr>
              <w:t>Фиксация результатов в архитектурном репозитории и информирование участников</w:t>
            </w:r>
          </w:p>
        </w:tc>
        <w:tc>
          <w:tcPr>
            <w:tcW w:w="3172" w:type="dxa"/>
          </w:tcPr>
          <w:p w14:paraId="4A507096" w14:textId="44DC5483" w:rsidR="00746715" w:rsidRPr="00D04366" w:rsidRDefault="00D04366" w:rsidP="00746715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8</w:t>
            </w:r>
          </w:p>
        </w:tc>
      </w:tr>
      <w:tr w:rsidR="00746715" w:rsidRPr="0063282D" w14:paraId="3BE304CB" w14:textId="77777777" w:rsidTr="00781389">
        <w:trPr>
          <w:jc w:val="center"/>
        </w:trPr>
        <w:tc>
          <w:tcPr>
            <w:tcW w:w="704" w:type="dxa"/>
          </w:tcPr>
          <w:p w14:paraId="0030CEB6" w14:textId="22704F0A" w:rsidR="00746715" w:rsidRPr="0063282D" w:rsidRDefault="00746715" w:rsidP="007467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469" w:type="dxa"/>
          </w:tcPr>
          <w:p w14:paraId="6B76D2E3" w14:textId="46A8496B" w:rsidR="00746715" w:rsidRPr="00FD7BE1" w:rsidRDefault="00305AE2" w:rsidP="00746715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05AE2">
              <w:rPr>
                <w:rFonts w:ascii="Times New Roman" w:hAnsi="Times New Roman" w:cs="Times New Roman"/>
                <w:iCs/>
                <w:sz w:val="24"/>
                <w:szCs w:val="24"/>
              </w:rPr>
              <w:t>Подготовка метрик для контроля и анализа</w:t>
            </w:r>
          </w:p>
        </w:tc>
        <w:tc>
          <w:tcPr>
            <w:tcW w:w="3172" w:type="dxa"/>
          </w:tcPr>
          <w:p w14:paraId="48854634" w14:textId="2E78D8C8" w:rsidR="00746715" w:rsidRPr="00D04366" w:rsidRDefault="00D04366" w:rsidP="00746715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8</w:t>
            </w:r>
          </w:p>
        </w:tc>
      </w:tr>
    </w:tbl>
    <w:p w14:paraId="7DD61276" w14:textId="41727081" w:rsidR="006257CE" w:rsidRDefault="006257CE" w:rsidP="006257C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A78">
        <w:rPr>
          <w:rFonts w:ascii="Times New Roman" w:hAnsi="Times New Roman" w:cs="Times New Roman"/>
          <w:sz w:val="28"/>
          <w:szCs w:val="28"/>
        </w:rPr>
        <w:t xml:space="preserve">Общая </w:t>
      </w:r>
      <w:r>
        <w:rPr>
          <w:rFonts w:ascii="Times New Roman" w:hAnsi="Times New Roman" w:cs="Times New Roman"/>
          <w:sz w:val="28"/>
          <w:szCs w:val="28"/>
        </w:rPr>
        <w:t xml:space="preserve">суммарная </w:t>
      </w:r>
      <w:r w:rsidRPr="00391A78">
        <w:rPr>
          <w:rFonts w:ascii="Times New Roman" w:hAnsi="Times New Roman" w:cs="Times New Roman"/>
          <w:sz w:val="28"/>
          <w:szCs w:val="28"/>
        </w:rPr>
        <w:t xml:space="preserve">продолжительность </w:t>
      </w:r>
      <w:r>
        <w:rPr>
          <w:rFonts w:ascii="Times New Roman" w:hAnsi="Times New Roman" w:cs="Times New Roman"/>
          <w:sz w:val="28"/>
          <w:szCs w:val="28"/>
        </w:rPr>
        <w:t xml:space="preserve">операций подпроцесса </w:t>
      </w:r>
      <w:r w:rsidR="00394472" w:rsidRPr="5DB3A0B4">
        <w:rPr>
          <w:rFonts w:ascii="Times New Roman" w:hAnsi="Times New Roman" w:cs="Times New Roman"/>
          <w:sz w:val="28"/>
          <w:szCs w:val="28"/>
        </w:rPr>
        <w:t>ПП-УИТА</w:t>
      </w:r>
      <w:r w:rsidR="00394472" w:rsidRPr="007D1B61">
        <w:rPr>
          <w:rFonts w:ascii="Times New Roman" w:hAnsi="Times New Roman" w:cs="Times New Roman"/>
          <w:sz w:val="28"/>
          <w:szCs w:val="28"/>
        </w:rPr>
        <w:t>.</w:t>
      </w:r>
      <w:r w:rsidR="00394472" w:rsidRPr="677B0A36">
        <w:rPr>
          <w:rFonts w:ascii="Times New Roman" w:hAnsi="Times New Roman" w:cs="Times New Roman"/>
          <w:sz w:val="28"/>
          <w:szCs w:val="28"/>
        </w:rPr>
        <w:t>04</w:t>
      </w:r>
      <w:r w:rsidR="00394472" w:rsidRPr="007D1B61">
        <w:rPr>
          <w:rFonts w:ascii="Times New Roman" w:hAnsi="Times New Roman" w:cs="Times New Roman"/>
          <w:sz w:val="28"/>
          <w:szCs w:val="28"/>
        </w:rPr>
        <w:t>.</w:t>
      </w:r>
      <w:r w:rsidR="00394472" w:rsidRPr="5DB3A0B4">
        <w:rPr>
          <w:rFonts w:ascii="Times New Roman" w:hAnsi="Times New Roman" w:cs="Times New Roman"/>
          <w:sz w:val="28"/>
          <w:szCs w:val="28"/>
        </w:rPr>
        <w:t>01.</w:t>
      </w:r>
      <w:r w:rsidR="00394472" w:rsidRPr="007D1B61">
        <w:rPr>
          <w:rFonts w:ascii="Times New Roman" w:hAnsi="Times New Roman" w:cs="Times New Roman"/>
          <w:sz w:val="28"/>
          <w:szCs w:val="28"/>
        </w:rPr>
        <w:t>00</w:t>
      </w:r>
      <w:r w:rsidR="00394472" w:rsidRPr="5DB3A0B4">
        <w:rPr>
          <w:rFonts w:ascii="Times New Roman" w:hAnsi="Times New Roman" w:cs="Times New Roman"/>
          <w:sz w:val="28"/>
          <w:szCs w:val="28"/>
        </w:rPr>
        <w:t xml:space="preserve"> </w:t>
      </w:r>
      <w:r w:rsidRPr="00D04366">
        <w:rPr>
          <w:rFonts w:ascii="Times New Roman" w:hAnsi="Times New Roman" w:cs="Times New Roman"/>
          <w:sz w:val="28"/>
          <w:szCs w:val="28"/>
        </w:rPr>
        <w:t xml:space="preserve">составляет </w:t>
      </w:r>
      <w:r w:rsidR="00D65506" w:rsidRPr="00D65506">
        <w:rPr>
          <w:rFonts w:ascii="Times New Roman" w:hAnsi="Times New Roman" w:cs="Times New Roman"/>
          <w:sz w:val="28"/>
          <w:szCs w:val="28"/>
        </w:rPr>
        <w:t>120</w:t>
      </w:r>
      <w:r w:rsidR="00D04366" w:rsidRPr="00D043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человеко-часов.</w:t>
      </w:r>
    </w:p>
    <w:p w14:paraId="39052D9C" w14:textId="78700C8C" w:rsidR="00746715" w:rsidRDefault="00746715">
      <w:pPr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14:paraId="34309226" w14:textId="440C74F5" w:rsidR="00746715" w:rsidRPr="000C070C" w:rsidRDefault="00746715" w:rsidP="20ABDF7F">
      <w:pPr>
        <w:jc w:val="center"/>
        <w:rPr>
          <w:b/>
        </w:rPr>
      </w:pPr>
      <w:r w:rsidRPr="000C070C">
        <w:rPr>
          <w:b/>
        </w:rPr>
        <w:lastRenderedPageBreak/>
        <w:drawing>
          <wp:inline distT="0" distB="0" distL="0" distR="0" wp14:anchorId="5B8E462A" wp14:editId="38B57017">
            <wp:extent cx="1600200" cy="5943600"/>
            <wp:effectExtent l="0" t="0" r="0" b="0"/>
            <wp:docPr id="8101402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40255" name="Picture 8101402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540A" w14:textId="4860D07C" w:rsidR="00FF135C" w:rsidRPr="000C070C" w:rsidRDefault="00FF135C" w:rsidP="6931646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C070C">
        <w:rPr>
          <w:rFonts w:ascii="Times New Roman" w:hAnsi="Times New Roman" w:cs="Times New Roman"/>
          <w:b/>
          <w:sz w:val="28"/>
          <w:szCs w:val="28"/>
        </w:rPr>
        <w:t xml:space="preserve">Рис.3 Модель операции «как есть». </w:t>
      </w:r>
      <w:r w:rsidR="00DD5D34" w:rsidRPr="000C070C">
        <w:rPr>
          <w:rFonts w:ascii="Times New Roman" w:hAnsi="Times New Roman" w:cs="Times New Roman"/>
          <w:b/>
          <w:sz w:val="28"/>
          <w:szCs w:val="28"/>
        </w:rPr>
        <w:t>Архитектурная экспертиза ИТ-инициатив</w:t>
      </w:r>
      <w:r w:rsidRPr="000C070C">
        <w:rPr>
          <w:rFonts w:ascii="Times New Roman" w:hAnsi="Times New Roman" w:cs="Times New Roman"/>
          <w:b/>
          <w:sz w:val="28"/>
          <w:szCs w:val="28"/>
        </w:rPr>
        <w:t>.</w:t>
      </w:r>
    </w:p>
    <w:p w14:paraId="18872DB6" w14:textId="5684DE88" w:rsidR="00C53134" w:rsidRDefault="00C53134" w:rsidP="007467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10D14F" w14:textId="77777777" w:rsidR="00FF135C" w:rsidRPr="00746715" w:rsidRDefault="00FF135C" w:rsidP="00746715">
      <w:pPr>
        <w:rPr>
          <w:rFonts w:ascii="Times New Roman" w:hAnsi="Times New Roman" w:cs="Times New Roman"/>
          <w:sz w:val="28"/>
          <w:szCs w:val="28"/>
        </w:rPr>
        <w:sectPr w:rsidR="00FF135C" w:rsidRPr="00746715" w:rsidSect="00AC3413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29D7980" w14:textId="58AC0EB3" w:rsidR="00391A78" w:rsidRDefault="00F5491F" w:rsidP="002850AF">
      <w:pPr>
        <w:pStyle w:val="a4"/>
        <w:rPr>
          <w:rFonts w:ascii="Times New Roman" w:hAnsi="Times New Roman" w:cs="Times New Roman"/>
          <w:sz w:val="28"/>
          <w:szCs w:val="28"/>
        </w:rPr>
      </w:pPr>
      <w:r w:rsidRPr="002850AF">
        <w:rPr>
          <w:rFonts w:ascii="Times New Roman" w:hAnsi="Times New Roman" w:cs="Times New Roman"/>
          <w:sz w:val="28"/>
          <w:szCs w:val="28"/>
        </w:rPr>
        <w:lastRenderedPageBreak/>
        <w:t>III. Оптимизация подпроцессов</w:t>
      </w:r>
    </w:p>
    <w:p w14:paraId="05380C45" w14:textId="56E03DA1" w:rsidR="6C7330A2" w:rsidRDefault="6C7330A2" w:rsidP="6C7330A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6C7330A2">
        <w:rPr>
          <w:rFonts w:ascii="Times New Roman" w:hAnsi="Times New Roman" w:cs="Times New Roman"/>
          <w:sz w:val="28"/>
          <w:szCs w:val="28"/>
        </w:rPr>
        <w:t>Регистрация и первичный анализ заявки на ИТ-инициативу</w:t>
      </w:r>
      <w:r w:rsidR="55992F9D" w:rsidRPr="55992F9D">
        <w:rPr>
          <w:rFonts w:ascii="Times New Roman" w:hAnsi="Times New Roman" w:cs="Times New Roman"/>
          <w:sz w:val="28"/>
          <w:szCs w:val="28"/>
        </w:rPr>
        <w:t xml:space="preserve"> </w:t>
      </w:r>
      <w:r w:rsidR="200932AC" w:rsidRPr="200932AC">
        <w:rPr>
          <w:rFonts w:ascii="Times New Roman" w:hAnsi="Times New Roman" w:cs="Times New Roman"/>
          <w:sz w:val="28"/>
          <w:szCs w:val="28"/>
        </w:rPr>
        <w:t>− Автоматизированные регистрация и первичный анализ заявки на ИТ-инициативу</w:t>
      </w:r>
    </w:p>
    <w:p w14:paraId="1DE7604A" w14:textId="354C3CF2" w:rsidR="200932AC" w:rsidRDefault="200932AC" w:rsidP="200932A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00932AC">
        <w:rPr>
          <w:rFonts w:ascii="Times New Roman" w:hAnsi="Times New Roman" w:cs="Times New Roman"/>
          <w:sz w:val="28"/>
          <w:szCs w:val="28"/>
        </w:rPr>
        <w:t xml:space="preserve">Фиксация результатов в архитектурном репозитории и информирование участников </w:t>
      </w:r>
      <w:r w:rsidR="55992F9D" w:rsidRPr="55992F9D">
        <w:rPr>
          <w:rFonts w:ascii="Times New Roman" w:hAnsi="Times New Roman" w:cs="Times New Roman"/>
          <w:sz w:val="28"/>
          <w:szCs w:val="28"/>
        </w:rPr>
        <w:t>−</w:t>
      </w:r>
      <w:r w:rsidRPr="200932AC">
        <w:rPr>
          <w:rFonts w:ascii="Times New Roman" w:hAnsi="Times New Roman" w:cs="Times New Roman"/>
          <w:sz w:val="28"/>
          <w:szCs w:val="28"/>
        </w:rPr>
        <w:t xml:space="preserve"> </w:t>
      </w:r>
      <w:r w:rsidR="0D1BBF30" w:rsidRPr="0D1BBF30">
        <w:rPr>
          <w:rFonts w:ascii="Times New Roman" w:hAnsi="Times New Roman" w:cs="Times New Roman"/>
          <w:sz w:val="28"/>
          <w:szCs w:val="28"/>
        </w:rPr>
        <w:t>Автоматизированные фиксация</w:t>
      </w:r>
      <w:r w:rsidRPr="200932AC">
        <w:rPr>
          <w:rFonts w:ascii="Times New Roman" w:hAnsi="Times New Roman" w:cs="Times New Roman"/>
          <w:sz w:val="28"/>
          <w:szCs w:val="28"/>
        </w:rPr>
        <w:t xml:space="preserve"> результатов в архитектурном репозитории и информирование участников.</w:t>
      </w:r>
    </w:p>
    <w:p w14:paraId="4312B051" w14:textId="77A9BA24" w:rsidR="006257CE" w:rsidRDefault="006257CE" w:rsidP="006257C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3213">
        <w:rPr>
          <w:rFonts w:ascii="Times New Roman" w:hAnsi="Times New Roman" w:cs="Times New Roman"/>
          <w:sz w:val="28"/>
          <w:szCs w:val="28"/>
        </w:rPr>
        <w:t>После определения критериев оптимизации был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63213">
        <w:rPr>
          <w:rFonts w:ascii="Times New Roman" w:hAnsi="Times New Roman" w:cs="Times New Roman"/>
          <w:sz w:val="28"/>
          <w:szCs w:val="28"/>
        </w:rPr>
        <w:t xml:space="preserve"> сформирован</w:t>
      </w:r>
      <w:r w:rsidR="00A74246">
        <w:rPr>
          <w:rFonts w:ascii="Times New Roman" w:hAnsi="Times New Roman" w:cs="Times New Roman"/>
          <w:sz w:val="28"/>
          <w:szCs w:val="28"/>
        </w:rPr>
        <w:t>ы</w:t>
      </w:r>
      <w:r w:rsidRPr="00663213">
        <w:rPr>
          <w:rFonts w:ascii="Times New Roman" w:hAnsi="Times New Roman" w:cs="Times New Roman"/>
          <w:sz w:val="28"/>
          <w:szCs w:val="28"/>
        </w:rPr>
        <w:t xml:space="preserve"> модел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663213">
        <w:rPr>
          <w:rFonts w:ascii="Times New Roman" w:hAnsi="Times New Roman" w:cs="Times New Roman"/>
          <w:sz w:val="28"/>
          <w:szCs w:val="28"/>
        </w:rPr>
        <w:t>подпроцесса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93C66" w:rsidRPr="00893C66">
        <w:rPr>
          <w:rFonts w:ascii="Times New Roman" w:hAnsi="Times New Roman" w:cs="Times New Roman"/>
          <w:sz w:val="28"/>
          <w:szCs w:val="28"/>
        </w:rPr>
        <w:t>ПП-УИТА.04.01.00</w:t>
      </w:r>
      <w:r w:rsidR="00893C66" w:rsidRPr="00893C66">
        <w:rPr>
          <w:rFonts w:ascii="Times New Roman" w:hAnsi="Times New Roman" w:cs="Times New Roman"/>
          <w:sz w:val="28"/>
          <w:szCs w:val="28"/>
        </w:rPr>
        <w:t xml:space="preserve"> </w:t>
      </w:r>
      <w:r w:rsidR="00A74246">
        <w:rPr>
          <w:rFonts w:ascii="Times New Roman" w:hAnsi="Times New Roman" w:cs="Times New Roman"/>
          <w:sz w:val="28"/>
          <w:szCs w:val="28"/>
        </w:rPr>
        <w:t>«как должно быть»,</w:t>
      </w:r>
      <w:r w:rsidRPr="00663213">
        <w:rPr>
          <w:rFonts w:ascii="Times New Roman" w:hAnsi="Times New Roman" w:cs="Times New Roman"/>
          <w:sz w:val="28"/>
          <w:szCs w:val="28"/>
        </w:rPr>
        <w:t xml:space="preserve"> приведен</w:t>
      </w:r>
      <w:r w:rsidR="00A74246">
        <w:rPr>
          <w:rFonts w:ascii="Times New Roman" w:hAnsi="Times New Roman" w:cs="Times New Roman"/>
          <w:sz w:val="28"/>
          <w:szCs w:val="28"/>
        </w:rPr>
        <w:t>ы</w:t>
      </w:r>
      <w:r w:rsidRPr="00663213">
        <w:rPr>
          <w:rFonts w:ascii="Times New Roman" w:hAnsi="Times New Roman" w:cs="Times New Roman"/>
          <w:sz w:val="28"/>
          <w:szCs w:val="28"/>
        </w:rPr>
        <w:t xml:space="preserve"> н</w:t>
      </w:r>
      <w:r w:rsidR="00A74246">
        <w:rPr>
          <w:rFonts w:ascii="Times New Roman" w:hAnsi="Times New Roman" w:cs="Times New Roman"/>
          <w:sz w:val="28"/>
          <w:szCs w:val="28"/>
        </w:rPr>
        <w:t xml:space="preserve">а </w:t>
      </w:r>
      <w:r w:rsidR="00A76723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55992F9D" w:rsidRPr="55992F9D">
        <w:rPr>
          <w:rFonts w:ascii="Times New Roman" w:hAnsi="Times New Roman" w:cs="Times New Roman"/>
          <w:sz w:val="28"/>
          <w:szCs w:val="28"/>
        </w:rPr>
        <w:t>4</w:t>
      </w:r>
      <w:r w:rsidR="00A76723">
        <w:rPr>
          <w:rFonts w:ascii="Times New Roman" w:hAnsi="Times New Roman" w:cs="Times New Roman"/>
          <w:sz w:val="28"/>
          <w:szCs w:val="28"/>
        </w:rPr>
        <w:t>.</w:t>
      </w:r>
    </w:p>
    <w:p w14:paraId="3F02DF7A" w14:textId="090CA948" w:rsidR="00023CA6" w:rsidRPr="006257CE" w:rsidRDefault="00023CA6" w:rsidP="00023C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CA6">
        <w:rPr>
          <w:rFonts w:ascii="Times New Roman" w:hAnsi="Times New Roman" w:cs="Times New Roman"/>
          <w:sz w:val="28"/>
          <w:szCs w:val="28"/>
        </w:rPr>
        <w:t xml:space="preserve">По </w:t>
      </w:r>
      <w:r w:rsidR="0037176F">
        <w:rPr>
          <w:rFonts w:ascii="Times New Roman" w:hAnsi="Times New Roman" w:cs="Times New Roman"/>
          <w:sz w:val="28"/>
          <w:szCs w:val="28"/>
        </w:rPr>
        <w:t>результатам</w:t>
      </w:r>
      <w:r w:rsidRPr="00023CA6">
        <w:rPr>
          <w:rFonts w:ascii="Times New Roman" w:hAnsi="Times New Roman" w:cs="Times New Roman"/>
          <w:sz w:val="28"/>
          <w:szCs w:val="28"/>
        </w:rPr>
        <w:t xml:space="preserve"> оптимизации экономия рабочего времени составит </w:t>
      </w:r>
      <w:r w:rsidR="00862B1C" w:rsidRPr="00862B1C">
        <w:rPr>
          <w:rFonts w:ascii="Times New Roman" w:hAnsi="Times New Roman" w:cs="Times New Roman"/>
          <w:iCs/>
          <w:sz w:val="28"/>
          <w:szCs w:val="28"/>
        </w:rPr>
        <w:t>10</w:t>
      </w:r>
      <w:r w:rsidRPr="00023CA6">
        <w:rPr>
          <w:rFonts w:ascii="Times New Roman" w:hAnsi="Times New Roman" w:cs="Times New Roman"/>
          <w:sz w:val="28"/>
          <w:szCs w:val="28"/>
        </w:rPr>
        <w:t xml:space="preserve"> человеко-часов. Расчеты оптимизации приведены в таблицах 2 и 3.</w:t>
      </w:r>
    </w:p>
    <w:p w14:paraId="6B85917E" w14:textId="525305EA" w:rsidR="007F41EC" w:rsidRDefault="007F41EC" w:rsidP="00A767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DF58B8" w14:textId="55DDFBB4" w:rsidR="002E1EB1" w:rsidRDefault="008017AE" w:rsidP="000C070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29FBB4D3" wp14:editId="6C8E3A36">
            <wp:extent cx="2290429" cy="8496300"/>
            <wp:effectExtent l="0" t="0" r="0" b="0"/>
            <wp:docPr id="7382793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854" cy="8516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0BF38" w14:textId="48886BC8" w:rsidR="003D1E37" w:rsidRDefault="00A76723" w:rsidP="4A32A1ED">
      <w:pPr>
        <w:jc w:val="center"/>
        <w:rPr>
          <w:rFonts w:ascii="Times New Roman" w:hAnsi="Times New Roman" w:cs="Times New Roman"/>
          <w:b/>
          <w:sz w:val="28"/>
          <w:szCs w:val="28"/>
        </w:rPr>
        <w:sectPr w:rsidR="003D1E37" w:rsidSect="00AC341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0C070C">
        <w:rPr>
          <w:rFonts w:ascii="Times New Roman" w:hAnsi="Times New Roman" w:cs="Times New Roman"/>
          <w:b/>
          <w:sz w:val="28"/>
          <w:szCs w:val="28"/>
        </w:rPr>
        <w:t xml:space="preserve">Рис. </w:t>
      </w:r>
      <w:r w:rsidR="009164C2" w:rsidRPr="000C070C">
        <w:rPr>
          <w:rFonts w:ascii="Times New Roman" w:hAnsi="Times New Roman" w:cs="Times New Roman"/>
          <w:b/>
          <w:sz w:val="28"/>
          <w:szCs w:val="28"/>
        </w:rPr>
        <w:t>4</w:t>
      </w:r>
      <w:r w:rsidRPr="000C070C">
        <w:rPr>
          <w:rFonts w:ascii="Times New Roman" w:hAnsi="Times New Roman" w:cs="Times New Roman"/>
          <w:b/>
          <w:sz w:val="28"/>
          <w:szCs w:val="28"/>
        </w:rPr>
        <w:t xml:space="preserve"> Модель операции «как должно быть». </w:t>
      </w:r>
      <w:r w:rsidR="004A2BD3" w:rsidRPr="00871349">
        <w:rPr>
          <w:rFonts w:ascii="Times New Roman" w:hAnsi="Times New Roman" w:cs="Times New Roman"/>
          <w:b/>
          <w:sz w:val="28"/>
          <w:szCs w:val="28"/>
        </w:rPr>
        <w:t>Архитектурная экспертиза ИТ-инициатив</w:t>
      </w:r>
      <w:r w:rsidR="00CA1328" w:rsidRPr="00871349">
        <w:rPr>
          <w:rFonts w:ascii="Times New Roman" w:hAnsi="Times New Roman" w:cs="Times New Roman"/>
          <w:b/>
          <w:sz w:val="28"/>
          <w:szCs w:val="28"/>
        </w:rPr>
        <w:t>.</w:t>
      </w:r>
    </w:p>
    <w:p w14:paraId="5D77A716" w14:textId="430AB77E" w:rsidR="00F5491F" w:rsidRPr="00F033A9" w:rsidRDefault="00F36CF3" w:rsidP="00D978C0">
      <w:pPr>
        <w:ind w:right="142"/>
        <w:rPr>
          <w:rFonts w:ascii="Times New Roman" w:hAnsi="Times New Roman" w:cs="Times New Roman"/>
          <w:i/>
          <w:sz w:val="28"/>
          <w:szCs w:val="28"/>
        </w:rPr>
      </w:pPr>
      <w:r w:rsidRPr="00F033A9">
        <w:rPr>
          <w:rFonts w:ascii="Times New Roman" w:hAnsi="Times New Roman" w:cs="Times New Roman"/>
          <w:i/>
          <w:sz w:val="28"/>
          <w:szCs w:val="28"/>
        </w:rPr>
        <w:lastRenderedPageBreak/>
        <w:t>Таблица 2</w:t>
      </w:r>
    </w:p>
    <w:tbl>
      <w:tblPr>
        <w:tblStyle w:val="a3"/>
        <w:tblW w:w="14768" w:type="dxa"/>
        <w:tblLook w:val="04A0" w:firstRow="1" w:lastRow="0" w:firstColumn="1" w:lastColumn="0" w:noHBand="0" w:noVBand="1"/>
      </w:tblPr>
      <w:tblGrid>
        <w:gridCol w:w="695"/>
        <w:gridCol w:w="2427"/>
        <w:gridCol w:w="3198"/>
        <w:gridCol w:w="2441"/>
        <w:gridCol w:w="3566"/>
        <w:gridCol w:w="2441"/>
      </w:tblGrid>
      <w:tr w:rsidR="00A74246" w:rsidRPr="00A74246" w14:paraId="187AA8F3" w14:textId="77777777" w:rsidTr="009A5621">
        <w:trPr>
          <w:trHeight w:val="630"/>
        </w:trPr>
        <w:tc>
          <w:tcPr>
            <w:tcW w:w="704" w:type="dxa"/>
            <w:hideMark/>
          </w:tcPr>
          <w:p w14:paraId="5251D1CE" w14:textId="77777777" w:rsidR="00A74246" w:rsidRPr="00A74246" w:rsidRDefault="00A74246" w:rsidP="00A7424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2268" w:type="dxa"/>
            <w:hideMark/>
          </w:tcPr>
          <w:p w14:paraId="27EAAB5F" w14:textId="53E16143" w:rsidR="00A74246" w:rsidRPr="00A74246" w:rsidRDefault="006B18BF" w:rsidP="00A7424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Наименование </w:t>
            </w:r>
            <w:r w:rsidR="00A74246"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операции</w:t>
            </w:r>
          </w:p>
        </w:tc>
        <w:tc>
          <w:tcPr>
            <w:tcW w:w="3260" w:type="dxa"/>
            <w:hideMark/>
          </w:tcPr>
          <w:p w14:paraId="70BD25B0" w14:textId="30C11335" w:rsidR="00A74246" w:rsidRPr="00A74246" w:rsidRDefault="006C5B17" w:rsidP="00FF13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 этапы</w:t>
            </w:r>
            <w:r w:rsidR="00A74246"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(</w:t>
            </w:r>
            <w:r w:rsid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как есть</w:t>
            </w:r>
            <w:r w:rsidR="00A74246"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441" w:type="dxa"/>
            <w:hideMark/>
          </w:tcPr>
          <w:p w14:paraId="235BCA66" w14:textId="77777777" w:rsidR="00A74246" w:rsidRPr="00A74246" w:rsidRDefault="00A74246" w:rsidP="00FF13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Продолжительность в человеко-часах (</w:t>
            </w:r>
            <w:r w:rsid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как есть</w:t>
            </w: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654" w:type="dxa"/>
            <w:hideMark/>
          </w:tcPr>
          <w:p w14:paraId="13706F78" w14:textId="36A27816" w:rsidR="00A74246" w:rsidRPr="00A74246" w:rsidRDefault="006C5B17" w:rsidP="00FF13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 этапы</w:t>
            </w:r>
            <w:r w:rsidR="00A74246"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(</w:t>
            </w:r>
            <w:r w:rsid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как должно быть</w:t>
            </w:r>
            <w:r w:rsidR="00A74246"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441" w:type="dxa"/>
            <w:hideMark/>
          </w:tcPr>
          <w:p w14:paraId="5B70FBD9" w14:textId="77777777" w:rsidR="00A74246" w:rsidRPr="00A74246" w:rsidRDefault="00A74246" w:rsidP="00FF13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Продолжительность в человеко-часах (</w:t>
            </w:r>
            <w:r w:rsid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как должно быть</w:t>
            </w: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A74246" w:rsidRPr="00A74246" w14:paraId="6418551F" w14:textId="77777777" w:rsidTr="009A5621">
        <w:trPr>
          <w:trHeight w:val="315"/>
        </w:trPr>
        <w:tc>
          <w:tcPr>
            <w:tcW w:w="14768" w:type="dxa"/>
            <w:gridSpan w:val="6"/>
            <w:hideMark/>
          </w:tcPr>
          <w:p w14:paraId="34B02215" w14:textId="77777777" w:rsidR="00A74246" w:rsidRPr="00A74246" w:rsidRDefault="00A74246" w:rsidP="00A7424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1. Организация мониторинга показателей процессов ИСУ</w:t>
            </w:r>
          </w:p>
        </w:tc>
      </w:tr>
      <w:tr w:rsidR="00A74246" w:rsidRPr="00A74246" w14:paraId="7444C899" w14:textId="77777777" w:rsidTr="009A5621">
        <w:trPr>
          <w:trHeight w:val="315"/>
        </w:trPr>
        <w:tc>
          <w:tcPr>
            <w:tcW w:w="704" w:type="dxa"/>
            <w:vMerge w:val="restart"/>
            <w:hideMark/>
          </w:tcPr>
          <w:p w14:paraId="148669C5" w14:textId="77777777" w:rsidR="00A74246" w:rsidRPr="00A74246" w:rsidRDefault="00A74246" w:rsidP="00A7424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1.1.</w:t>
            </w:r>
          </w:p>
        </w:tc>
        <w:tc>
          <w:tcPr>
            <w:tcW w:w="2268" w:type="dxa"/>
            <w:vMerge w:val="restart"/>
            <w:hideMark/>
          </w:tcPr>
          <w:p w14:paraId="03946670" w14:textId="07416B33" w:rsidR="00A74246" w:rsidRPr="007B3E4D" w:rsidRDefault="7F7F6DB9" w:rsidP="00A74246">
            <w:pPr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 w:rsidRPr="7F7F6DB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Автоматизированные регистрация</w:t>
            </w:r>
            <w:r w:rsidR="64BAFFB6" w:rsidRPr="64BAFF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и первичный анализ заявки на ИТ-инициативу</w:t>
            </w:r>
          </w:p>
        </w:tc>
        <w:tc>
          <w:tcPr>
            <w:tcW w:w="3260" w:type="dxa"/>
            <w:hideMark/>
          </w:tcPr>
          <w:p w14:paraId="6F2A8F2E" w14:textId="683F25F3" w:rsidR="00A74246" w:rsidRPr="007B3E4D" w:rsidRDefault="7B6508E8" w:rsidP="006B18BF">
            <w:pP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 w:rsidRPr="7B6508E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Прием и регистрация входящей заявки</w:t>
            </w:r>
          </w:p>
        </w:tc>
        <w:tc>
          <w:tcPr>
            <w:tcW w:w="2441" w:type="dxa"/>
            <w:hideMark/>
          </w:tcPr>
          <w:p w14:paraId="4EC3D644" w14:textId="10F65EFE" w:rsidR="00A74246" w:rsidRPr="007B3E4D" w:rsidRDefault="055FD3FA" w:rsidP="00A7424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55FD3F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654" w:type="dxa"/>
            <w:hideMark/>
          </w:tcPr>
          <w:p w14:paraId="49FFC099" w14:textId="713419E6" w:rsidR="00A74246" w:rsidRPr="007B3E4D" w:rsidRDefault="6D59C560" w:rsidP="006B18BF">
            <w:pP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 w:rsidRPr="6D59C56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Автоматизированные прием и регистрация входящей заявки</w:t>
            </w:r>
          </w:p>
        </w:tc>
        <w:tc>
          <w:tcPr>
            <w:tcW w:w="2441" w:type="dxa"/>
            <w:noWrap/>
            <w:hideMark/>
          </w:tcPr>
          <w:p w14:paraId="738C9BE0" w14:textId="2D1EF4CE" w:rsidR="00A74246" w:rsidRPr="00A74246" w:rsidRDefault="5D42A8FF" w:rsidP="006B18B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5D5719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  <w:r w:rsidR="5D5719BA" w:rsidRPr="5D5719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.5</w:t>
            </w:r>
          </w:p>
        </w:tc>
      </w:tr>
      <w:tr w:rsidR="00A74246" w:rsidRPr="00A74246" w14:paraId="12C72138" w14:textId="77777777" w:rsidTr="009A5621">
        <w:trPr>
          <w:trHeight w:val="315"/>
        </w:trPr>
        <w:tc>
          <w:tcPr>
            <w:tcW w:w="704" w:type="dxa"/>
            <w:vMerge/>
            <w:hideMark/>
          </w:tcPr>
          <w:p w14:paraId="0DD088E6" w14:textId="77777777" w:rsidR="00A74246" w:rsidRPr="00A74246" w:rsidRDefault="00A74246" w:rsidP="00A7424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hideMark/>
          </w:tcPr>
          <w:p w14:paraId="1420A803" w14:textId="77777777" w:rsidR="00A74246" w:rsidRPr="007B3E4D" w:rsidRDefault="00A74246" w:rsidP="00A74246">
            <w:pP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hideMark/>
          </w:tcPr>
          <w:p w14:paraId="43DA475E" w14:textId="50B245D3" w:rsidR="00A74246" w:rsidRPr="007B3E4D" w:rsidRDefault="7B6508E8" w:rsidP="00A74246">
            <w:pP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 w:rsidRPr="7B6508E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Проверка полноты предоставленной документации</w:t>
            </w:r>
          </w:p>
        </w:tc>
        <w:tc>
          <w:tcPr>
            <w:tcW w:w="2441" w:type="dxa"/>
            <w:hideMark/>
          </w:tcPr>
          <w:p w14:paraId="27F0B78B" w14:textId="4FE83376" w:rsidR="00A74246" w:rsidRPr="007B3E4D" w:rsidRDefault="44C412C2" w:rsidP="00A7424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44C412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654" w:type="dxa"/>
            <w:hideMark/>
          </w:tcPr>
          <w:p w14:paraId="58BE1388" w14:textId="61E9B274" w:rsidR="00A74246" w:rsidRPr="007B3E4D" w:rsidRDefault="6D59C560" w:rsidP="00A74246">
            <w:pP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 w:rsidRPr="6D59C56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Автоматизированная проверка полноты предоставленной документации</w:t>
            </w:r>
          </w:p>
        </w:tc>
        <w:tc>
          <w:tcPr>
            <w:tcW w:w="2441" w:type="dxa"/>
            <w:noWrap/>
            <w:hideMark/>
          </w:tcPr>
          <w:p w14:paraId="0F001F8D" w14:textId="43DA6AD0" w:rsidR="00A74246" w:rsidRPr="00A74246" w:rsidRDefault="5D5719BA" w:rsidP="00A74246">
            <w:pPr>
              <w:jc w:val="center"/>
            </w:pPr>
            <w:r w:rsidRPr="5D5719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0.5</w:t>
            </w:r>
          </w:p>
        </w:tc>
      </w:tr>
      <w:tr w:rsidR="00A74246" w:rsidRPr="00A74246" w14:paraId="192E3558" w14:textId="77777777" w:rsidTr="009A5621">
        <w:trPr>
          <w:trHeight w:val="630"/>
        </w:trPr>
        <w:tc>
          <w:tcPr>
            <w:tcW w:w="704" w:type="dxa"/>
            <w:vMerge/>
            <w:hideMark/>
          </w:tcPr>
          <w:p w14:paraId="7C520F45" w14:textId="77777777" w:rsidR="00A74246" w:rsidRPr="00A74246" w:rsidRDefault="00A74246" w:rsidP="00A7424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hideMark/>
          </w:tcPr>
          <w:p w14:paraId="7320D787" w14:textId="77777777" w:rsidR="00A74246" w:rsidRPr="007B3E4D" w:rsidRDefault="00A74246" w:rsidP="00A74246">
            <w:pP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hideMark/>
          </w:tcPr>
          <w:p w14:paraId="4DF953D9" w14:textId="45A0265C" w:rsidR="00A74246" w:rsidRPr="007B3E4D" w:rsidRDefault="04D49B8E" w:rsidP="00A74246">
            <w:pP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 w:rsidRPr="04D49B8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Определение категории критичности инициативы</w:t>
            </w:r>
          </w:p>
        </w:tc>
        <w:tc>
          <w:tcPr>
            <w:tcW w:w="2441" w:type="dxa"/>
            <w:hideMark/>
          </w:tcPr>
          <w:p w14:paraId="711284C5" w14:textId="03E46D12" w:rsidR="00A74246" w:rsidRPr="007B3E4D" w:rsidRDefault="44C412C2" w:rsidP="00A7424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44C412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654" w:type="dxa"/>
            <w:hideMark/>
          </w:tcPr>
          <w:p w14:paraId="6E7C6AB5" w14:textId="10293F0E" w:rsidR="00A74246" w:rsidRPr="007B3E4D" w:rsidRDefault="6D59C560" w:rsidP="00A74246">
            <w:pP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 w:rsidRPr="6D59C56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Определение категории критичности инициативы</w:t>
            </w:r>
          </w:p>
        </w:tc>
        <w:tc>
          <w:tcPr>
            <w:tcW w:w="2441" w:type="dxa"/>
            <w:noWrap/>
            <w:hideMark/>
          </w:tcPr>
          <w:p w14:paraId="36168662" w14:textId="105144C5" w:rsidR="00A74246" w:rsidRPr="00A74246" w:rsidRDefault="5D5719BA" w:rsidP="00A74246">
            <w:pPr>
              <w:jc w:val="center"/>
            </w:pPr>
            <w:r w:rsidRPr="5D5719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</w:t>
            </w:r>
          </w:p>
        </w:tc>
      </w:tr>
      <w:tr w:rsidR="00A74246" w:rsidRPr="00A74246" w14:paraId="499FAED4" w14:textId="77777777" w:rsidTr="009A5621">
        <w:trPr>
          <w:trHeight w:val="945"/>
        </w:trPr>
        <w:tc>
          <w:tcPr>
            <w:tcW w:w="704" w:type="dxa"/>
            <w:vMerge/>
            <w:hideMark/>
          </w:tcPr>
          <w:p w14:paraId="1CC13F59" w14:textId="77777777" w:rsidR="00A74246" w:rsidRPr="00A74246" w:rsidRDefault="00A74246" w:rsidP="00A7424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hideMark/>
          </w:tcPr>
          <w:p w14:paraId="3CA7ECA9" w14:textId="77777777" w:rsidR="00A74246" w:rsidRPr="007B3E4D" w:rsidRDefault="00A74246" w:rsidP="00A74246">
            <w:pP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hideMark/>
          </w:tcPr>
          <w:p w14:paraId="112ED322" w14:textId="1E3F7049" w:rsidR="00A74246" w:rsidRPr="007B3E4D" w:rsidRDefault="04D49B8E" w:rsidP="00A74246">
            <w:pP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 w:rsidRPr="04D49B8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Предварительная оценка необходимости привлечения внешних экспертов</w:t>
            </w:r>
          </w:p>
        </w:tc>
        <w:tc>
          <w:tcPr>
            <w:tcW w:w="2441" w:type="dxa"/>
            <w:hideMark/>
          </w:tcPr>
          <w:p w14:paraId="4C667A9F" w14:textId="74CD6733" w:rsidR="00A74246" w:rsidRPr="007B3E4D" w:rsidRDefault="661BC6E9" w:rsidP="00A7424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661BC6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654" w:type="dxa"/>
            <w:hideMark/>
          </w:tcPr>
          <w:p w14:paraId="127AF33E" w14:textId="2F6D0196" w:rsidR="00A74246" w:rsidRPr="007B3E4D" w:rsidRDefault="5D42A8FF" w:rsidP="00A74246">
            <w:pP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 w:rsidRPr="5D42A8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Предварительная оценка необходимости привлечения внешних экспертов</w:t>
            </w:r>
          </w:p>
        </w:tc>
        <w:tc>
          <w:tcPr>
            <w:tcW w:w="2441" w:type="dxa"/>
            <w:noWrap/>
            <w:hideMark/>
          </w:tcPr>
          <w:p w14:paraId="11D23DF6" w14:textId="7694FB92" w:rsidR="00A74246" w:rsidRPr="00A74246" w:rsidRDefault="661BC6E9" w:rsidP="00A7424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661BC6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</w:tr>
      <w:tr w:rsidR="00A74246" w:rsidRPr="00A74246" w14:paraId="1863C86E" w14:textId="77777777" w:rsidTr="009A5621">
        <w:trPr>
          <w:trHeight w:val="630"/>
        </w:trPr>
        <w:tc>
          <w:tcPr>
            <w:tcW w:w="704" w:type="dxa"/>
            <w:vMerge w:val="restart"/>
            <w:hideMark/>
          </w:tcPr>
          <w:p w14:paraId="0E02D828" w14:textId="77777777" w:rsidR="00A74246" w:rsidRPr="00A74246" w:rsidRDefault="00A74246" w:rsidP="00A7424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1.2.</w:t>
            </w:r>
          </w:p>
        </w:tc>
        <w:tc>
          <w:tcPr>
            <w:tcW w:w="2268" w:type="dxa"/>
            <w:vMerge w:val="restart"/>
            <w:hideMark/>
          </w:tcPr>
          <w:p w14:paraId="1E2B218B" w14:textId="2BE73603" w:rsidR="00A74246" w:rsidRPr="007B3E4D" w:rsidRDefault="5F16405E" w:rsidP="00A74246">
            <w:pPr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 w:rsidRPr="5F16405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Автоматизированные фиксация</w:t>
            </w:r>
            <w:r w:rsidR="7F7F6DB9" w:rsidRPr="7F7F6DB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результатов в архитектурном репозитории и информирование участников</w:t>
            </w:r>
          </w:p>
        </w:tc>
        <w:tc>
          <w:tcPr>
            <w:tcW w:w="3260" w:type="dxa"/>
            <w:hideMark/>
          </w:tcPr>
          <w:p w14:paraId="77B28F02" w14:textId="648678DB" w:rsidR="00A74246" w:rsidRPr="007B3E4D" w:rsidRDefault="5D5719BA" w:rsidP="00A74246">
            <w:pP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 w:rsidRPr="5D5719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Загрузка утвержденного заключения в специализированный архитектурный репозиторий</w:t>
            </w:r>
          </w:p>
        </w:tc>
        <w:tc>
          <w:tcPr>
            <w:tcW w:w="2441" w:type="dxa"/>
            <w:hideMark/>
          </w:tcPr>
          <w:p w14:paraId="182544CD" w14:textId="55BE5473" w:rsidR="00A74246" w:rsidRPr="007B3E4D" w:rsidRDefault="609BD2DD" w:rsidP="00A74246">
            <w:pPr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 w:rsidRPr="609BD2D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654" w:type="dxa"/>
            <w:hideMark/>
          </w:tcPr>
          <w:p w14:paraId="1A4AC223" w14:textId="6AEF62DC" w:rsidR="73C90FB8" w:rsidRPr="73C90FB8" w:rsidRDefault="1E8048FE" w:rsidP="73C90FB8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1E8048F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Автоматизированная загрузка</w:t>
            </w:r>
            <w:r w:rsidR="73C90FB8" w:rsidRPr="73C90F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утвержденного заключения в специализированный архитектурный репозиторий</w:t>
            </w:r>
          </w:p>
        </w:tc>
        <w:tc>
          <w:tcPr>
            <w:tcW w:w="2441" w:type="dxa"/>
            <w:hideMark/>
          </w:tcPr>
          <w:p w14:paraId="23B957A3" w14:textId="575E8316" w:rsidR="00A74246" w:rsidRPr="00A74246" w:rsidRDefault="04367589" w:rsidP="00A7424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436758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1.2</w:t>
            </w:r>
          </w:p>
        </w:tc>
      </w:tr>
      <w:tr w:rsidR="00A74246" w:rsidRPr="00A74246" w14:paraId="2AF306DB" w14:textId="77777777" w:rsidTr="009A5621">
        <w:trPr>
          <w:trHeight w:val="315"/>
        </w:trPr>
        <w:tc>
          <w:tcPr>
            <w:tcW w:w="704" w:type="dxa"/>
            <w:vMerge/>
            <w:hideMark/>
          </w:tcPr>
          <w:p w14:paraId="470CF0FD" w14:textId="77777777" w:rsidR="00A74246" w:rsidRPr="00A74246" w:rsidRDefault="00A74246" w:rsidP="00A7424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hideMark/>
          </w:tcPr>
          <w:p w14:paraId="5685E942" w14:textId="77777777" w:rsidR="00A74246" w:rsidRPr="007B3E4D" w:rsidRDefault="00A74246" w:rsidP="00A74246">
            <w:pP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hideMark/>
          </w:tcPr>
          <w:p w14:paraId="6A527086" w14:textId="53EE712F" w:rsidR="00A74246" w:rsidRPr="007B3E4D" w:rsidRDefault="51EF00B5" w:rsidP="00A74246">
            <w:r w:rsidRPr="51EF00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Обновление связанных архитектурных артефактов</w:t>
            </w:r>
          </w:p>
        </w:tc>
        <w:tc>
          <w:tcPr>
            <w:tcW w:w="2441" w:type="dxa"/>
            <w:hideMark/>
          </w:tcPr>
          <w:p w14:paraId="77B3C5EE" w14:textId="6AEFB40F" w:rsidR="00A74246" w:rsidRPr="007B3E4D" w:rsidRDefault="609BD2DD" w:rsidP="00A74246">
            <w:pPr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 w:rsidRPr="609BD2D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654" w:type="dxa"/>
            <w:hideMark/>
          </w:tcPr>
          <w:p w14:paraId="4D6129B5" w14:textId="69AE5948" w:rsidR="73C90FB8" w:rsidRPr="73C90FB8" w:rsidRDefault="1E8048FE" w:rsidP="73C90FB8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1E8048F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Автоматизированное обновление</w:t>
            </w:r>
            <w:r w:rsidR="73C90FB8" w:rsidRPr="73C90F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связанных архитектурных артефактов</w:t>
            </w:r>
          </w:p>
        </w:tc>
        <w:tc>
          <w:tcPr>
            <w:tcW w:w="2441" w:type="dxa"/>
            <w:noWrap/>
            <w:hideMark/>
          </w:tcPr>
          <w:p w14:paraId="60CCC6C9" w14:textId="18665880" w:rsidR="00A74246" w:rsidRPr="00A74246" w:rsidRDefault="43E9E266" w:rsidP="00A7424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43E9E26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0.15</w:t>
            </w:r>
          </w:p>
        </w:tc>
      </w:tr>
      <w:tr w:rsidR="00A74246" w:rsidRPr="00A74246" w14:paraId="32406F9E" w14:textId="77777777" w:rsidTr="009A5621">
        <w:trPr>
          <w:trHeight w:val="315"/>
        </w:trPr>
        <w:tc>
          <w:tcPr>
            <w:tcW w:w="704" w:type="dxa"/>
            <w:vMerge/>
            <w:hideMark/>
          </w:tcPr>
          <w:p w14:paraId="485AC05F" w14:textId="77777777" w:rsidR="00A74246" w:rsidRPr="00A74246" w:rsidRDefault="00A74246" w:rsidP="00A7424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hideMark/>
          </w:tcPr>
          <w:p w14:paraId="5C92DAEC" w14:textId="77777777" w:rsidR="00A74246" w:rsidRPr="007B3E4D" w:rsidRDefault="00A74246" w:rsidP="00A74246">
            <w:pP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hideMark/>
          </w:tcPr>
          <w:p w14:paraId="08E5647B" w14:textId="1B2D369B" w:rsidR="00A74246" w:rsidRPr="007B3E4D" w:rsidRDefault="51EF00B5" w:rsidP="00A74246">
            <w:pP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 w:rsidRPr="51EF00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Рассылка уведомлений участникам о результатах</w:t>
            </w:r>
          </w:p>
        </w:tc>
        <w:tc>
          <w:tcPr>
            <w:tcW w:w="2441" w:type="dxa"/>
            <w:hideMark/>
          </w:tcPr>
          <w:p w14:paraId="634C86DE" w14:textId="72B64D27" w:rsidR="00A74246" w:rsidRPr="007B3E4D" w:rsidRDefault="1102686B" w:rsidP="00A74246">
            <w:pPr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 w:rsidRPr="1102686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654" w:type="dxa"/>
            <w:hideMark/>
          </w:tcPr>
          <w:p w14:paraId="43BD8678" w14:textId="18E39DF2" w:rsidR="73C90FB8" w:rsidRPr="73C90FB8" w:rsidRDefault="1E8048FE" w:rsidP="73C90FB8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1E8048F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Автоматизированная рассылка</w:t>
            </w:r>
            <w:r w:rsidR="73C90FB8" w:rsidRPr="73C90F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уведомлений участникам о результатах</w:t>
            </w:r>
          </w:p>
        </w:tc>
        <w:tc>
          <w:tcPr>
            <w:tcW w:w="2441" w:type="dxa"/>
            <w:noWrap/>
            <w:hideMark/>
          </w:tcPr>
          <w:p w14:paraId="4506D5AF" w14:textId="4214F743" w:rsidR="00A74246" w:rsidRPr="00A74246" w:rsidRDefault="08EF9EA3" w:rsidP="00A7424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8EF9EA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0.15</w:t>
            </w:r>
          </w:p>
        </w:tc>
      </w:tr>
      <w:tr w:rsidR="00A74246" w:rsidRPr="00A74246" w14:paraId="4EDC0C64" w14:textId="77777777" w:rsidTr="009A5621">
        <w:trPr>
          <w:trHeight w:val="1260"/>
        </w:trPr>
        <w:tc>
          <w:tcPr>
            <w:tcW w:w="704" w:type="dxa"/>
            <w:vMerge/>
            <w:hideMark/>
          </w:tcPr>
          <w:p w14:paraId="6D06E074" w14:textId="77777777" w:rsidR="00A74246" w:rsidRPr="00A74246" w:rsidRDefault="00A74246" w:rsidP="00A7424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hideMark/>
          </w:tcPr>
          <w:p w14:paraId="3BDDBD19" w14:textId="77777777" w:rsidR="00A74246" w:rsidRPr="007B3E4D" w:rsidRDefault="00A74246" w:rsidP="00A74246">
            <w:pP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hideMark/>
          </w:tcPr>
          <w:p w14:paraId="44AC44C5" w14:textId="46049B82" w:rsidR="00A74246" w:rsidRPr="007B3E4D" w:rsidRDefault="51EF00B5" w:rsidP="00A74246">
            <w:pP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 w:rsidRPr="51EF00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Передача данных для мониторинга</w:t>
            </w:r>
          </w:p>
        </w:tc>
        <w:tc>
          <w:tcPr>
            <w:tcW w:w="2441" w:type="dxa"/>
            <w:hideMark/>
          </w:tcPr>
          <w:p w14:paraId="1FD7077E" w14:textId="25F47D0A" w:rsidR="00A74246" w:rsidRPr="007B3E4D" w:rsidRDefault="1102686B" w:rsidP="00A74246">
            <w:pPr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 w:rsidRPr="1102686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654" w:type="dxa"/>
            <w:hideMark/>
          </w:tcPr>
          <w:p w14:paraId="38147CB9" w14:textId="6B1786ED" w:rsidR="73C90FB8" w:rsidRPr="73C90FB8" w:rsidRDefault="1E8048FE" w:rsidP="73C90FB8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1E8048F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Автоматизированная передача</w:t>
            </w:r>
            <w:r w:rsidR="73C90FB8" w:rsidRPr="73C90F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данных для мониторинга</w:t>
            </w:r>
          </w:p>
        </w:tc>
        <w:tc>
          <w:tcPr>
            <w:tcW w:w="2441" w:type="dxa"/>
            <w:noWrap/>
            <w:hideMark/>
          </w:tcPr>
          <w:p w14:paraId="23E2CCEB" w14:textId="38CBF6BD" w:rsidR="00A74246" w:rsidRPr="00A74246" w:rsidRDefault="08EF9EA3" w:rsidP="00A7424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8EF9EA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0.5</w:t>
            </w:r>
          </w:p>
        </w:tc>
      </w:tr>
    </w:tbl>
    <w:p w14:paraId="67F41EFA" w14:textId="77777777" w:rsidR="008B34AC" w:rsidRDefault="008B34AC" w:rsidP="009A5621">
      <w:pPr>
        <w:rPr>
          <w:rFonts w:ascii="Times New Roman" w:hAnsi="Times New Roman" w:cs="Times New Roman"/>
          <w:sz w:val="28"/>
          <w:szCs w:val="28"/>
        </w:rPr>
      </w:pPr>
    </w:p>
    <w:p w14:paraId="0A888C04" w14:textId="77777777" w:rsidR="00A74246" w:rsidRPr="007C0FD0" w:rsidRDefault="00A74246" w:rsidP="007C0FD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7C0FD0">
        <w:rPr>
          <w:rFonts w:ascii="Times New Roman" w:hAnsi="Times New Roman" w:cs="Times New Roman"/>
          <w:i/>
          <w:iCs/>
          <w:sz w:val="28"/>
          <w:szCs w:val="28"/>
        </w:rPr>
        <w:lastRenderedPageBreak/>
        <w:t>Таблица 3</w:t>
      </w:r>
    </w:p>
    <w:tbl>
      <w:tblPr>
        <w:tblStyle w:val="a3"/>
        <w:tblW w:w="15021" w:type="dxa"/>
        <w:tblLook w:val="04A0" w:firstRow="1" w:lastRow="0" w:firstColumn="1" w:lastColumn="0" w:noHBand="0" w:noVBand="1"/>
      </w:tblPr>
      <w:tblGrid>
        <w:gridCol w:w="1250"/>
        <w:gridCol w:w="3117"/>
        <w:gridCol w:w="2388"/>
        <w:gridCol w:w="2299"/>
        <w:gridCol w:w="5967"/>
      </w:tblGrid>
      <w:tr w:rsidR="00FF135C" w:rsidRPr="00FF135C" w14:paraId="78F60897" w14:textId="77777777" w:rsidTr="001D27BC">
        <w:trPr>
          <w:trHeight w:val="861"/>
        </w:trPr>
        <w:tc>
          <w:tcPr>
            <w:tcW w:w="1250" w:type="dxa"/>
            <w:vMerge w:val="restart"/>
            <w:hideMark/>
          </w:tcPr>
          <w:p w14:paraId="33701CDE" w14:textId="77777777" w:rsidR="00FF135C" w:rsidRPr="00FF135C" w:rsidRDefault="00FF135C" w:rsidP="00FF13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 операции</w:t>
            </w:r>
          </w:p>
        </w:tc>
        <w:tc>
          <w:tcPr>
            <w:tcW w:w="3117" w:type="dxa"/>
            <w:vMerge w:val="restart"/>
            <w:hideMark/>
          </w:tcPr>
          <w:p w14:paraId="6F1038F4" w14:textId="77777777" w:rsidR="00FF135C" w:rsidRPr="00FF135C" w:rsidRDefault="00FF135C" w:rsidP="00FF13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4687" w:type="dxa"/>
            <w:gridSpan w:val="2"/>
            <w:hideMark/>
          </w:tcPr>
          <w:p w14:paraId="5C65CD58" w14:textId="77777777" w:rsidR="00FF135C" w:rsidRPr="00FF135C" w:rsidRDefault="00FF135C" w:rsidP="00FF13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Продолжительность</w:t>
            </w:r>
            <w:r w:rsidR="0054336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рабочего времени</w:t>
            </w:r>
            <w:r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в человеко-часах</w:t>
            </w:r>
          </w:p>
        </w:tc>
        <w:tc>
          <w:tcPr>
            <w:tcW w:w="5967" w:type="dxa"/>
            <w:vMerge w:val="restart"/>
            <w:hideMark/>
          </w:tcPr>
          <w:p w14:paraId="4883879A" w14:textId="77777777" w:rsidR="00FF135C" w:rsidRPr="00FF135C" w:rsidRDefault="00FF135C" w:rsidP="00FF13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Способ оптимизации</w:t>
            </w:r>
          </w:p>
        </w:tc>
      </w:tr>
      <w:tr w:rsidR="00FF135C" w:rsidRPr="00FF135C" w14:paraId="3B23DBD6" w14:textId="77777777" w:rsidTr="001D27BC">
        <w:trPr>
          <w:trHeight w:val="315"/>
        </w:trPr>
        <w:tc>
          <w:tcPr>
            <w:tcW w:w="1250" w:type="dxa"/>
            <w:vMerge/>
            <w:hideMark/>
          </w:tcPr>
          <w:p w14:paraId="11B48D68" w14:textId="77777777" w:rsidR="00FF135C" w:rsidRPr="00FF135C" w:rsidRDefault="00FF135C" w:rsidP="00FF135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117" w:type="dxa"/>
            <w:vMerge/>
            <w:hideMark/>
          </w:tcPr>
          <w:p w14:paraId="56A18EB2" w14:textId="77777777" w:rsidR="00FF135C" w:rsidRPr="00FF135C" w:rsidRDefault="00FF135C" w:rsidP="00FF135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88" w:type="dxa"/>
            <w:hideMark/>
          </w:tcPr>
          <w:p w14:paraId="0EEC1A2F" w14:textId="77777777" w:rsidR="00FF135C" w:rsidRPr="00FF135C" w:rsidRDefault="00A52591" w:rsidP="00FF13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«как </w:t>
            </w:r>
            <w:r w:rsidR="00FF135C"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есть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2299" w:type="dxa"/>
            <w:hideMark/>
          </w:tcPr>
          <w:p w14:paraId="12B5368C" w14:textId="77777777" w:rsidR="00FF135C" w:rsidRPr="00FF135C" w:rsidRDefault="00FF135C" w:rsidP="003215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оптимизированн</w:t>
            </w:r>
            <w:r w:rsidR="003215D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ая</w:t>
            </w:r>
          </w:p>
        </w:tc>
        <w:tc>
          <w:tcPr>
            <w:tcW w:w="5967" w:type="dxa"/>
            <w:vMerge/>
            <w:hideMark/>
          </w:tcPr>
          <w:p w14:paraId="4CFA588C" w14:textId="77777777" w:rsidR="00FF135C" w:rsidRPr="00FF135C" w:rsidRDefault="00FF135C" w:rsidP="00FF135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FF135C" w:rsidRPr="00FF135C" w14:paraId="6F2CFA54" w14:textId="77777777" w:rsidTr="001D27BC">
        <w:trPr>
          <w:trHeight w:val="315"/>
        </w:trPr>
        <w:tc>
          <w:tcPr>
            <w:tcW w:w="15021" w:type="dxa"/>
            <w:gridSpan w:val="5"/>
            <w:hideMark/>
          </w:tcPr>
          <w:p w14:paraId="69B56693" w14:textId="2641D01E" w:rsidR="00FF135C" w:rsidRPr="00FF135C" w:rsidRDefault="00995322" w:rsidP="00FF13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9532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Архитектурная экспертиза ИТ-инициатив</w:t>
            </w:r>
          </w:p>
        </w:tc>
      </w:tr>
      <w:tr w:rsidR="00FF135C" w:rsidRPr="00FF135C" w14:paraId="720F8AE5" w14:textId="77777777" w:rsidTr="001D27BC">
        <w:trPr>
          <w:trHeight w:val="20"/>
        </w:trPr>
        <w:tc>
          <w:tcPr>
            <w:tcW w:w="1250" w:type="dxa"/>
            <w:hideMark/>
          </w:tcPr>
          <w:p w14:paraId="2B8C5C0E" w14:textId="77777777" w:rsidR="00FF135C" w:rsidRPr="00FF135C" w:rsidRDefault="00FF135C" w:rsidP="00FF135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117" w:type="dxa"/>
            <w:hideMark/>
          </w:tcPr>
          <w:p w14:paraId="42B46286" w14:textId="63961568" w:rsidR="00FF135C" w:rsidRPr="00447145" w:rsidRDefault="00F54306" w:rsidP="00DC3B59">
            <w:pP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 w:rsidRPr="00F54306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Автоматизированные регистрация и первичный анализ заявки на ИТ-инициативу</w:t>
            </w:r>
          </w:p>
        </w:tc>
        <w:tc>
          <w:tcPr>
            <w:tcW w:w="2388" w:type="dxa"/>
            <w:hideMark/>
          </w:tcPr>
          <w:p w14:paraId="1D347590" w14:textId="30F8FA9A" w:rsidR="00FF135C" w:rsidRPr="00447145" w:rsidRDefault="00D51AB3" w:rsidP="00FF135C">
            <w:pPr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299" w:type="dxa"/>
            <w:hideMark/>
          </w:tcPr>
          <w:p w14:paraId="008EE8B6" w14:textId="7375F53F" w:rsidR="00FF135C" w:rsidRPr="00447145" w:rsidRDefault="00BC1D06" w:rsidP="00DC3B59">
            <w:pPr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5967" w:type="dxa"/>
            <w:hideMark/>
          </w:tcPr>
          <w:p w14:paraId="058247F7" w14:textId="74D475FF" w:rsidR="00FF135C" w:rsidRPr="00447145" w:rsidRDefault="73104BAE" w:rsidP="00FF135C">
            <w:r w:rsidRPr="73104BA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Автоматизация операций</w:t>
            </w:r>
          </w:p>
        </w:tc>
      </w:tr>
      <w:tr w:rsidR="00FF135C" w:rsidRPr="00FF135C" w14:paraId="737BB260" w14:textId="77777777" w:rsidTr="001D27BC">
        <w:trPr>
          <w:trHeight w:val="20"/>
        </w:trPr>
        <w:tc>
          <w:tcPr>
            <w:tcW w:w="1250" w:type="dxa"/>
            <w:hideMark/>
          </w:tcPr>
          <w:p w14:paraId="5950796B" w14:textId="77777777" w:rsidR="00FF135C" w:rsidRPr="00FF135C" w:rsidRDefault="00FF135C" w:rsidP="00FF135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117" w:type="dxa"/>
            <w:hideMark/>
          </w:tcPr>
          <w:p w14:paraId="7F4EF2FB" w14:textId="4B9E2A44" w:rsidR="00FF135C" w:rsidRPr="00447145" w:rsidRDefault="008D0AE4" w:rsidP="00FF135C">
            <w:pP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 w:rsidRPr="008D0AE4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Назначение экспертов и формирование рабочей группы</w:t>
            </w:r>
          </w:p>
        </w:tc>
        <w:tc>
          <w:tcPr>
            <w:tcW w:w="2388" w:type="dxa"/>
            <w:hideMark/>
          </w:tcPr>
          <w:p w14:paraId="12CC83B8" w14:textId="1349B82A" w:rsidR="00FF135C" w:rsidRPr="00447145" w:rsidRDefault="00D51AB3" w:rsidP="00FF135C">
            <w:pPr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299" w:type="dxa"/>
            <w:hideMark/>
          </w:tcPr>
          <w:p w14:paraId="4AE5D920" w14:textId="07A2A2B5" w:rsidR="00FF135C" w:rsidRPr="00447145" w:rsidRDefault="00644E22" w:rsidP="00FF135C">
            <w:pPr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967" w:type="dxa"/>
            <w:hideMark/>
          </w:tcPr>
          <w:p w14:paraId="6EC76BB3" w14:textId="4863C5C5" w:rsidR="00FF135C" w:rsidRPr="00447145" w:rsidRDefault="00644E22" w:rsidP="00FF135C">
            <w:pP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eastAsia="ru-RU"/>
              </w:rPr>
              <w:t>Без</w:t>
            </w:r>
            <w:r w:rsidR="00DC3B59" w:rsidRPr="0044714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 изменений</w:t>
            </w:r>
          </w:p>
        </w:tc>
      </w:tr>
      <w:tr w:rsidR="00FF135C" w:rsidRPr="00FF135C" w14:paraId="58DB4ACB" w14:textId="77777777" w:rsidTr="001D27BC">
        <w:trPr>
          <w:trHeight w:val="20"/>
        </w:trPr>
        <w:tc>
          <w:tcPr>
            <w:tcW w:w="1250" w:type="dxa"/>
            <w:hideMark/>
          </w:tcPr>
          <w:p w14:paraId="6B7712EB" w14:textId="77777777" w:rsidR="00FF135C" w:rsidRPr="00FF135C" w:rsidRDefault="00FF135C" w:rsidP="00FF135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117" w:type="dxa"/>
            <w:hideMark/>
          </w:tcPr>
          <w:p w14:paraId="521DBFED" w14:textId="42CBAC9B" w:rsidR="00FF135C" w:rsidRPr="00447145" w:rsidRDefault="004041A4" w:rsidP="00FF135C">
            <w:pP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 w:rsidRPr="004041A4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Проведение архитектурной экспертизы</w:t>
            </w:r>
          </w:p>
        </w:tc>
        <w:tc>
          <w:tcPr>
            <w:tcW w:w="2388" w:type="dxa"/>
            <w:hideMark/>
          </w:tcPr>
          <w:p w14:paraId="5A58B8FE" w14:textId="7FDF82BC" w:rsidR="00FF135C" w:rsidRPr="00447145" w:rsidRDefault="00D51AB3" w:rsidP="00FF135C">
            <w:pPr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2299" w:type="dxa"/>
            <w:hideMark/>
          </w:tcPr>
          <w:p w14:paraId="18BDD692" w14:textId="564A06B8" w:rsidR="00FF135C" w:rsidRPr="00447145" w:rsidRDefault="00644E22" w:rsidP="00FF135C">
            <w:pPr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5967" w:type="dxa"/>
            <w:hideMark/>
          </w:tcPr>
          <w:p w14:paraId="45DD60E7" w14:textId="03644107" w:rsidR="00FF135C" w:rsidRPr="00447145" w:rsidRDefault="00644E22" w:rsidP="00FF135C">
            <w:pP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eastAsia="ru-RU"/>
              </w:rPr>
              <w:t>Без</w:t>
            </w:r>
            <w:r w:rsidR="00DC3B59" w:rsidRPr="0044714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 изменений</w:t>
            </w:r>
          </w:p>
        </w:tc>
      </w:tr>
      <w:tr w:rsidR="00FF135C" w:rsidRPr="00FF135C" w14:paraId="13505F8C" w14:textId="77777777" w:rsidTr="001D27BC">
        <w:trPr>
          <w:trHeight w:val="20"/>
        </w:trPr>
        <w:tc>
          <w:tcPr>
            <w:tcW w:w="1250" w:type="dxa"/>
            <w:hideMark/>
          </w:tcPr>
          <w:p w14:paraId="6FD13585" w14:textId="77777777" w:rsidR="00FF135C" w:rsidRPr="00FF135C" w:rsidRDefault="00FF135C" w:rsidP="00FF135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117" w:type="dxa"/>
            <w:hideMark/>
          </w:tcPr>
          <w:p w14:paraId="47FF1F1C" w14:textId="7175C3E2" w:rsidR="00FF135C" w:rsidRPr="00447145" w:rsidRDefault="00EF2A65" w:rsidP="00FF135C">
            <w:pP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 w:rsidRPr="00EF2A65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Согласование и утверждение архитектурного заключения</w:t>
            </w:r>
          </w:p>
        </w:tc>
        <w:tc>
          <w:tcPr>
            <w:tcW w:w="2388" w:type="dxa"/>
            <w:hideMark/>
          </w:tcPr>
          <w:p w14:paraId="21594F50" w14:textId="5A047394" w:rsidR="00FF135C" w:rsidRPr="00447145" w:rsidRDefault="00D51AB3" w:rsidP="00FF135C">
            <w:pPr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2299" w:type="dxa"/>
            <w:hideMark/>
          </w:tcPr>
          <w:p w14:paraId="7A44773E" w14:textId="2577D3D1" w:rsidR="00FF135C" w:rsidRPr="00447145" w:rsidRDefault="00644E22" w:rsidP="00FF135C">
            <w:pPr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5967" w:type="dxa"/>
            <w:hideMark/>
          </w:tcPr>
          <w:p w14:paraId="2F9F74CB" w14:textId="345962DB" w:rsidR="00FF135C" w:rsidRPr="00447145" w:rsidRDefault="00644E22" w:rsidP="00FF135C">
            <w:pP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eastAsia="ru-RU"/>
              </w:rPr>
              <w:t>Без</w:t>
            </w:r>
            <w:r w:rsidR="00DC3B59" w:rsidRPr="0044714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 изменений</w:t>
            </w:r>
          </w:p>
        </w:tc>
      </w:tr>
      <w:tr w:rsidR="00FF135C" w:rsidRPr="00FF135C" w14:paraId="5A88A332" w14:textId="77777777" w:rsidTr="001D27BC">
        <w:trPr>
          <w:trHeight w:val="20"/>
        </w:trPr>
        <w:tc>
          <w:tcPr>
            <w:tcW w:w="1250" w:type="dxa"/>
            <w:hideMark/>
          </w:tcPr>
          <w:p w14:paraId="0D6E427F" w14:textId="77777777" w:rsidR="00FF135C" w:rsidRPr="00FF135C" w:rsidRDefault="00FF135C" w:rsidP="00FF135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117" w:type="dxa"/>
            <w:hideMark/>
          </w:tcPr>
          <w:p w14:paraId="59F9C44C" w14:textId="3745213E" w:rsidR="00FF135C" w:rsidRPr="00447145" w:rsidRDefault="00ED1090" w:rsidP="00FF135C">
            <w:pP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Автоматизирован</w:t>
            </w:r>
            <w:r w:rsidR="004C588E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ные ф</w:t>
            </w:r>
            <w:r w:rsidR="00F54306" w:rsidRPr="00F54306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иксация результатов в архитектурном репозитории и информирование участников.</w:t>
            </w:r>
          </w:p>
        </w:tc>
        <w:tc>
          <w:tcPr>
            <w:tcW w:w="2388" w:type="dxa"/>
            <w:hideMark/>
          </w:tcPr>
          <w:p w14:paraId="5DEC805C" w14:textId="6E8ED37E" w:rsidR="00FF135C" w:rsidRPr="00447145" w:rsidRDefault="00D51AB3" w:rsidP="00FF135C">
            <w:pPr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299" w:type="dxa"/>
            <w:hideMark/>
          </w:tcPr>
          <w:p w14:paraId="550520B6" w14:textId="6B528287" w:rsidR="00FF135C" w:rsidRPr="00447145" w:rsidRDefault="00F625D7" w:rsidP="00FF135C">
            <w:pPr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967" w:type="dxa"/>
            <w:hideMark/>
          </w:tcPr>
          <w:p w14:paraId="40C4D769" w14:textId="5EBF6F09" w:rsidR="00FF135C" w:rsidRPr="00447145" w:rsidRDefault="282C9056" w:rsidP="00FF135C">
            <w:r w:rsidRPr="282C905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Автоматизация операций</w:t>
            </w:r>
          </w:p>
        </w:tc>
      </w:tr>
      <w:tr w:rsidR="00FF135C" w:rsidRPr="00FF135C" w14:paraId="5EFAF470" w14:textId="77777777" w:rsidTr="001D27BC">
        <w:trPr>
          <w:trHeight w:val="20"/>
        </w:trPr>
        <w:tc>
          <w:tcPr>
            <w:tcW w:w="1250" w:type="dxa"/>
            <w:hideMark/>
          </w:tcPr>
          <w:p w14:paraId="46E99D04" w14:textId="77777777" w:rsidR="00FF135C" w:rsidRPr="00FF135C" w:rsidRDefault="00FF135C" w:rsidP="00FF135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117" w:type="dxa"/>
            <w:hideMark/>
          </w:tcPr>
          <w:p w14:paraId="0B3972DB" w14:textId="689CCC3A" w:rsidR="00FF135C" w:rsidRPr="00447145" w:rsidRDefault="00306408" w:rsidP="00FF135C">
            <w:pP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 w:rsidRPr="00306408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Подготовка метрик для контроля и анализа</w:t>
            </w:r>
          </w:p>
        </w:tc>
        <w:tc>
          <w:tcPr>
            <w:tcW w:w="2388" w:type="dxa"/>
            <w:hideMark/>
          </w:tcPr>
          <w:p w14:paraId="35F7EB37" w14:textId="5DDE3327" w:rsidR="00FF135C" w:rsidRPr="00447145" w:rsidRDefault="00D51AB3" w:rsidP="00FF135C">
            <w:pPr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299" w:type="dxa"/>
            <w:hideMark/>
          </w:tcPr>
          <w:p w14:paraId="0307648B" w14:textId="5434C040" w:rsidR="00FF135C" w:rsidRPr="00447145" w:rsidRDefault="00644E22" w:rsidP="00FF135C">
            <w:pPr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967" w:type="dxa"/>
            <w:hideMark/>
          </w:tcPr>
          <w:p w14:paraId="4DA8C784" w14:textId="2453E8A9" w:rsidR="00FF135C" w:rsidRPr="00447145" w:rsidRDefault="00644E22" w:rsidP="00FF135C">
            <w:pP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eastAsia="ru-RU"/>
              </w:rPr>
              <w:t>Без</w:t>
            </w:r>
            <w:r w:rsidR="00DC3B59" w:rsidRPr="0044714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 изменений</w:t>
            </w:r>
          </w:p>
        </w:tc>
      </w:tr>
      <w:tr w:rsidR="00A52591" w:rsidRPr="00FF135C" w14:paraId="15893F77" w14:textId="77777777" w:rsidTr="000910B9">
        <w:trPr>
          <w:trHeight w:val="327"/>
        </w:trPr>
        <w:tc>
          <w:tcPr>
            <w:tcW w:w="4367" w:type="dxa"/>
            <w:gridSpan w:val="2"/>
          </w:tcPr>
          <w:p w14:paraId="77E7FC84" w14:textId="77777777" w:rsidR="00A52591" w:rsidRPr="00447145" w:rsidRDefault="00A52591" w:rsidP="00FF135C">
            <w:pP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 w:rsidRPr="00447145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2388" w:type="dxa"/>
          </w:tcPr>
          <w:p w14:paraId="19CF4699" w14:textId="680ECAD8" w:rsidR="00A52591" w:rsidRPr="00447145" w:rsidRDefault="00644E22" w:rsidP="00FF135C">
            <w:pPr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2299" w:type="dxa"/>
          </w:tcPr>
          <w:p w14:paraId="3FD40BC3" w14:textId="1A2EFBD2" w:rsidR="00A52591" w:rsidRPr="00447145" w:rsidRDefault="00E956BC" w:rsidP="00FF135C">
            <w:pPr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5967" w:type="dxa"/>
          </w:tcPr>
          <w:p w14:paraId="44D409D0" w14:textId="100E31BC" w:rsidR="00A52591" w:rsidRPr="00447145" w:rsidRDefault="004F4803" w:rsidP="00BC25B7">
            <w:pP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Экономия</w:t>
            </w:r>
            <w:r w:rsidR="00A52591" w:rsidRPr="00447145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 xml:space="preserve">: </w:t>
            </w:r>
            <w:r w:rsidR="00E956B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10</w:t>
            </w:r>
            <w:r w:rsidR="00A52591" w:rsidRPr="00447145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 xml:space="preserve"> человеко-</w:t>
            </w:r>
            <w:r w:rsidR="00153B23" w:rsidRPr="00447145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час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ов</w:t>
            </w:r>
          </w:p>
        </w:tc>
      </w:tr>
    </w:tbl>
    <w:p w14:paraId="3C3E9EB5" w14:textId="77777777" w:rsidR="00023CA6" w:rsidRDefault="00023CA6" w:rsidP="00023CA6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495B6A02" w14:textId="77777777" w:rsidR="00023CA6" w:rsidRDefault="00023CA6" w:rsidP="00023CA6">
      <w:pPr>
        <w:pStyle w:val="a4"/>
        <w:rPr>
          <w:rFonts w:ascii="Times New Roman" w:hAnsi="Times New Roman" w:cs="Times New Roman"/>
          <w:sz w:val="28"/>
          <w:szCs w:val="28"/>
        </w:rPr>
        <w:sectPr w:rsidR="00023CA6" w:rsidSect="00023CA6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52FEA9EA" w14:textId="77777777" w:rsidR="00023CA6" w:rsidRDefault="00023CA6" w:rsidP="00023CA6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023CA6">
        <w:rPr>
          <w:rFonts w:ascii="Times New Roman" w:hAnsi="Times New Roman" w:cs="Times New Roman"/>
          <w:sz w:val="28"/>
          <w:szCs w:val="24"/>
          <w:lang w:val="en-US"/>
        </w:rPr>
        <w:lastRenderedPageBreak/>
        <w:t>IV</w:t>
      </w:r>
      <w:r w:rsidRPr="00023CA6">
        <w:rPr>
          <w:rFonts w:ascii="Times New Roman" w:hAnsi="Times New Roman" w:cs="Times New Roman"/>
          <w:sz w:val="28"/>
          <w:szCs w:val="24"/>
        </w:rPr>
        <w:t xml:space="preserve"> Регламентация (перечень документов, планируемых к из</w:t>
      </w:r>
      <w:r w:rsidR="0037176F">
        <w:rPr>
          <w:rFonts w:ascii="Times New Roman" w:hAnsi="Times New Roman" w:cs="Times New Roman"/>
          <w:sz w:val="28"/>
          <w:szCs w:val="24"/>
        </w:rPr>
        <w:t>менению в связи с оптимизацией)</w:t>
      </w:r>
    </w:p>
    <w:p w14:paraId="5C5C65C1" w14:textId="77777777" w:rsidR="00023CA6" w:rsidRDefault="00023CA6" w:rsidP="00023CA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Для обеспечения проведения оптимизации необходимо актуализировать документы:</w:t>
      </w:r>
    </w:p>
    <w:p w14:paraId="5FB87215" w14:textId="3F484826" w:rsidR="00023CA6" w:rsidRDefault="00023CA6" w:rsidP="00023CA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563A2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7176F">
        <w:rPr>
          <w:rFonts w:ascii="Times New Roman" w:hAnsi="Times New Roman" w:cs="Times New Roman"/>
          <w:sz w:val="28"/>
          <w:szCs w:val="24"/>
        </w:rPr>
        <w:t>П</w:t>
      </w:r>
      <w:r>
        <w:rPr>
          <w:rFonts w:ascii="Times New Roman" w:hAnsi="Times New Roman" w:cs="Times New Roman"/>
          <w:sz w:val="28"/>
          <w:szCs w:val="24"/>
        </w:rPr>
        <w:t>аспорт процесса ИСУ «</w:t>
      </w:r>
      <w:r w:rsidR="004A09A3" w:rsidRPr="004A09A3">
        <w:rPr>
          <w:rFonts w:ascii="Times New Roman" w:hAnsi="Times New Roman" w:cs="Times New Roman"/>
          <w:sz w:val="28"/>
          <w:szCs w:val="24"/>
        </w:rPr>
        <w:t>Управление ИТ-архитектурой</w:t>
      </w:r>
      <w:r>
        <w:rPr>
          <w:rFonts w:ascii="Times New Roman" w:hAnsi="Times New Roman" w:cs="Times New Roman"/>
          <w:sz w:val="28"/>
          <w:szCs w:val="24"/>
        </w:rPr>
        <w:t>»,</w:t>
      </w:r>
    </w:p>
    <w:p w14:paraId="41FD68B8" w14:textId="2C97F1B3" w:rsidR="00023CA6" w:rsidRPr="006C29B4" w:rsidRDefault="00023CA6" w:rsidP="00214FF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23CA6">
        <w:rPr>
          <w:rFonts w:ascii="Times New Roman" w:hAnsi="Times New Roman" w:cs="Times New Roman"/>
          <w:sz w:val="28"/>
          <w:szCs w:val="24"/>
        </w:rPr>
        <w:t>−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023CA6">
        <w:rPr>
          <w:rFonts w:ascii="Times New Roman" w:hAnsi="Times New Roman" w:cs="Times New Roman"/>
          <w:sz w:val="28"/>
          <w:szCs w:val="24"/>
        </w:rPr>
        <w:t>П</w:t>
      </w:r>
      <w:r>
        <w:rPr>
          <w:rFonts w:ascii="Times New Roman" w:hAnsi="Times New Roman" w:cs="Times New Roman"/>
          <w:sz w:val="28"/>
          <w:szCs w:val="24"/>
        </w:rPr>
        <w:t xml:space="preserve">орядок </w:t>
      </w:r>
      <w:r w:rsidR="006C29B4" w:rsidRPr="006C29B4">
        <w:rPr>
          <w:rFonts w:ascii="Times New Roman" w:hAnsi="Times New Roman" w:cs="Times New Roman"/>
          <w:sz w:val="28"/>
          <w:szCs w:val="24"/>
        </w:rPr>
        <w:t>архитектурной экспертизы ИТ-инициатив</w:t>
      </w:r>
      <w:r w:rsidR="006C29B4">
        <w:rPr>
          <w:rFonts w:ascii="Times New Roman" w:hAnsi="Times New Roman" w:cs="Times New Roman"/>
          <w:sz w:val="28"/>
          <w:szCs w:val="24"/>
        </w:rPr>
        <w:t>.</w:t>
      </w:r>
    </w:p>
    <w:sectPr w:rsidR="00023CA6" w:rsidRPr="006C29B4" w:rsidSect="00023CA6">
      <w:pgSz w:w="11906" w:h="16838"/>
      <w:pgMar w:top="820" w:right="426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D6377" w14:textId="77777777" w:rsidR="0022697A" w:rsidRDefault="0022697A" w:rsidP="00830F1E">
      <w:pPr>
        <w:spacing w:after="0" w:line="240" w:lineRule="auto"/>
      </w:pPr>
      <w:r>
        <w:separator/>
      </w:r>
    </w:p>
  </w:endnote>
  <w:endnote w:type="continuationSeparator" w:id="0">
    <w:p w14:paraId="5C8AF563" w14:textId="77777777" w:rsidR="0022697A" w:rsidRDefault="0022697A" w:rsidP="00830F1E">
      <w:pPr>
        <w:spacing w:after="0" w:line="240" w:lineRule="auto"/>
      </w:pPr>
      <w:r>
        <w:continuationSeparator/>
      </w:r>
    </w:p>
  </w:endnote>
  <w:endnote w:type="continuationNotice" w:id="1">
    <w:p w14:paraId="1C6052CD" w14:textId="77777777" w:rsidR="0022697A" w:rsidRDefault="0022697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ETX">
    <w:altName w:val="Times New Roman"/>
    <w:charset w:val="CC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6E06E" w14:textId="77777777" w:rsidR="006B18BF" w:rsidRDefault="006B18BF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1A21D" w14:textId="77777777" w:rsidR="006B18BF" w:rsidRDefault="006B18BF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00CC1" w14:textId="77777777" w:rsidR="006B18BF" w:rsidRDefault="006B18B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842F2" w14:textId="77777777" w:rsidR="0022697A" w:rsidRDefault="0022697A" w:rsidP="00830F1E">
      <w:pPr>
        <w:spacing w:after="0" w:line="240" w:lineRule="auto"/>
      </w:pPr>
      <w:r>
        <w:separator/>
      </w:r>
    </w:p>
  </w:footnote>
  <w:footnote w:type="continuationSeparator" w:id="0">
    <w:p w14:paraId="47EEED38" w14:textId="77777777" w:rsidR="0022697A" w:rsidRDefault="0022697A" w:rsidP="00830F1E">
      <w:pPr>
        <w:spacing w:after="0" w:line="240" w:lineRule="auto"/>
      </w:pPr>
      <w:r>
        <w:continuationSeparator/>
      </w:r>
    </w:p>
  </w:footnote>
  <w:footnote w:type="continuationNotice" w:id="1">
    <w:p w14:paraId="4B56FA55" w14:textId="77777777" w:rsidR="0022697A" w:rsidRDefault="0022697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5E0A2" w14:textId="77777777" w:rsidR="006B18BF" w:rsidRDefault="006B18B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25475"/>
      <w:docPartObj>
        <w:docPartGallery w:val="Page Numbers (Top of Page)"/>
        <w:docPartUnique/>
      </w:docPartObj>
    </w:sdtPr>
    <w:sdtEndPr/>
    <w:sdtContent>
      <w:p w14:paraId="38EADC2B" w14:textId="4D5953D2" w:rsidR="006B18BF" w:rsidRDefault="006B18BF">
        <w:pPr>
          <w:pStyle w:val="a7"/>
          <w:jc w:val="center"/>
        </w:pPr>
        <w:r w:rsidRPr="00100CE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00CEC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100CE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C25B7">
          <w:rPr>
            <w:rFonts w:ascii="Times New Roman" w:hAnsi="Times New Roman" w:cs="Times New Roman"/>
            <w:noProof/>
            <w:sz w:val="24"/>
            <w:szCs w:val="24"/>
          </w:rPr>
          <w:t>13</w:t>
        </w:r>
        <w:r w:rsidRPr="00100CEC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50D336A" w14:textId="77777777" w:rsidR="006B18BF" w:rsidRDefault="006B18BF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DAA4C" w14:textId="77777777" w:rsidR="006B18BF" w:rsidRDefault="006B18B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D6889"/>
    <w:multiLevelType w:val="hybridMultilevel"/>
    <w:tmpl w:val="889E9E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538E9"/>
    <w:multiLevelType w:val="hybridMultilevel"/>
    <w:tmpl w:val="220694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933759"/>
    <w:multiLevelType w:val="hybridMultilevel"/>
    <w:tmpl w:val="3C5E5C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643258">
    <w:abstractNumId w:val="1"/>
  </w:num>
  <w:num w:numId="2" w16cid:durableId="746466046">
    <w:abstractNumId w:val="0"/>
  </w:num>
  <w:num w:numId="3" w16cid:durableId="528957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413"/>
    <w:rsid w:val="00001769"/>
    <w:rsid w:val="00006058"/>
    <w:rsid w:val="0001254C"/>
    <w:rsid w:val="000176E1"/>
    <w:rsid w:val="00022018"/>
    <w:rsid w:val="00023CA6"/>
    <w:rsid w:val="0003724F"/>
    <w:rsid w:val="0004119F"/>
    <w:rsid w:val="0005291E"/>
    <w:rsid w:val="0005420B"/>
    <w:rsid w:val="0008047F"/>
    <w:rsid w:val="00082790"/>
    <w:rsid w:val="0008306C"/>
    <w:rsid w:val="0008451F"/>
    <w:rsid w:val="00090986"/>
    <w:rsid w:val="000910B9"/>
    <w:rsid w:val="00096B92"/>
    <w:rsid w:val="00096CFE"/>
    <w:rsid w:val="000A41CF"/>
    <w:rsid w:val="000B7904"/>
    <w:rsid w:val="000C070C"/>
    <w:rsid w:val="000C0B10"/>
    <w:rsid w:val="000C66D6"/>
    <w:rsid w:val="000C7CEF"/>
    <w:rsid w:val="000D5C4B"/>
    <w:rsid w:val="000D6C17"/>
    <w:rsid w:val="000D7169"/>
    <w:rsid w:val="000E030C"/>
    <w:rsid w:val="000E4E0A"/>
    <w:rsid w:val="000E7E37"/>
    <w:rsid w:val="0010062F"/>
    <w:rsid w:val="00100CEC"/>
    <w:rsid w:val="00117F79"/>
    <w:rsid w:val="00142850"/>
    <w:rsid w:val="00142DC4"/>
    <w:rsid w:val="0014358A"/>
    <w:rsid w:val="00144D2E"/>
    <w:rsid w:val="00145C31"/>
    <w:rsid w:val="00153B23"/>
    <w:rsid w:val="00155E6C"/>
    <w:rsid w:val="00162041"/>
    <w:rsid w:val="0016573E"/>
    <w:rsid w:val="00174C3F"/>
    <w:rsid w:val="00176E8D"/>
    <w:rsid w:val="001879B1"/>
    <w:rsid w:val="00192791"/>
    <w:rsid w:val="00192A2C"/>
    <w:rsid w:val="001944CD"/>
    <w:rsid w:val="001A258B"/>
    <w:rsid w:val="001A260F"/>
    <w:rsid w:val="001A3F87"/>
    <w:rsid w:val="001B5AFB"/>
    <w:rsid w:val="001D27BC"/>
    <w:rsid w:val="001D4FCB"/>
    <w:rsid w:val="001D6220"/>
    <w:rsid w:val="001D7814"/>
    <w:rsid w:val="00212A47"/>
    <w:rsid w:val="00214FFD"/>
    <w:rsid w:val="0022697A"/>
    <w:rsid w:val="00230841"/>
    <w:rsid w:val="00242475"/>
    <w:rsid w:val="002452BA"/>
    <w:rsid w:val="00247262"/>
    <w:rsid w:val="00250B3D"/>
    <w:rsid w:val="0026594F"/>
    <w:rsid w:val="002800A3"/>
    <w:rsid w:val="002850AF"/>
    <w:rsid w:val="0028780C"/>
    <w:rsid w:val="00293768"/>
    <w:rsid w:val="00296012"/>
    <w:rsid w:val="00297494"/>
    <w:rsid w:val="002A6F16"/>
    <w:rsid w:val="002B3D02"/>
    <w:rsid w:val="002B4136"/>
    <w:rsid w:val="002B6495"/>
    <w:rsid w:val="002C440E"/>
    <w:rsid w:val="002D20EF"/>
    <w:rsid w:val="002E05C5"/>
    <w:rsid w:val="002E1EB1"/>
    <w:rsid w:val="002E5110"/>
    <w:rsid w:val="002F1567"/>
    <w:rsid w:val="002F3856"/>
    <w:rsid w:val="002F52AF"/>
    <w:rsid w:val="002F7EAD"/>
    <w:rsid w:val="0030218F"/>
    <w:rsid w:val="00305AE2"/>
    <w:rsid w:val="00306408"/>
    <w:rsid w:val="00315053"/>
    <w:rsid w:val="003215D3"/>
    <w:rsid w:val="00322626"/>
    <w:rsid w:val="00327F76"/>
    <w:rsid w:val="00333F66"/>
    <w:rsid w:val="003351AE"/>
    <w:rsid w:val="003412C0"/>
    <w:rsid w:val="003425CA"/>
    <w:rsid w:val="003452E8"/>
    <w:rsid w:val="00346990"/>
    <w:rsid w:val="00351D5D"/>
    <w:rsid w:val="0035379B"/>
    <w:rsid w:val="003557C5"/>
    <w:rsid w:val="00360313"/>
    <w:rsid w:val="00361915"/>
    <w:rsid w:val="00363657"/>
    <w:rsid w:val="00366424"/>
    <w:rsid w:val="0037176F"/>
    <w:rsid w:val="00372587"/>
    <w:rsid w:val="0037690D"/>
    <w:rsid w:val="00387BC7"/>
    <w:rsid w:val="00391A78"/>
    <w:rsid w:val="00394472"/>
    <w:rsid w:val="003A6274"/>
    <w:rsid w:val="003B4F6D"/>
    <w:rsid w:val="003C355E"/>
    <w:rsid w:val="003C49D9"/>
    <w:rsid w:val="003D0059"/>
    <w:rsid w:val="003D1E37"/>
    <w:rsid w:val="003E10AE"/>
    <w:rsid w:val="003E4749"/>
    <w:rsid w:val="003F16B0"/>
    <w:rsid w:val="003F3DC9"/>
    <w:rsid w:val="003F4B6C"/>
    <w:rsid w:val="004041A4"/>
    <w:rsid w:val="00406873"/>
    <w:rsid w:val="0041568A"/>
    <w:rsid w:val="00427A8D"/>
    <w:rsid w:val="004340EF"/>
    <w:rsid w:val="0043621E"/>
    <w:rsid w:val="00447145"/>
    <w:rsid w:val="004479AD"/>
    <w:rsid w:val="00454B1C"/>
    <w:rsid w:val="00461B64"/>
    <w:rsid w:val="00463598"/>
    <w:rsid w:val="00464BF2"/>
    <w:rsid w:val="00472522"/>
    <w:rsid w:val="00481F90"/>
    <w:rsid w:val="0049396C"/>
    <w:rsid w:val="0049750E"/>
    <w:rsid w:val="004A047F"/>
    <w:rsid w:val="004A096A"/>
    <w:rsid w:val="004A09A3"/>
    <w:rsid w:val="004A2BD3"/>
    <w:rsid w:val="004B67F6"/>
    <w:rsid w:val="004B786D"/>
    <w:rsid w:val="004C50DA"/>
    <w:rsid w:val="004C588E"/>
    <w:rsid w:val="004D13ED"/>
    <w:rsid w:val="004D445E"/>
    <w:rsid w:val="004F4803"/>
    <w:rsid w:val="004F50A0"/>
    <w:rsid w:val="00511DBC"/>
    <w:rsid w:val="0051556C"/>
    <w:rsid w:val="00536678"/>
    <w:rsid w:val="00536774"/>
    <w:rsid w:val="00542FAB"/>
    <w:rsid w:val="00543361"/>
    <w:rsid w:val="00564158"/>
    <w:rsid w:val="005647AB"/>
    <w:rsid w:val="005708CF"/>
    <w:rsid w:val="00582137"/>
    <w:rsid w:val="00590172"/>
    <w:rsid w:val="00590F85"/>
    <w:rsid w:val="005A1CA5"/>
    <w:rsid w:val="005A76B1"/>
    <w:rsid w:val="005B2750"/>
    <w:rsid w:val="005C37B3"/>
    <w:rsid w:val="005C4810"/>
    <w:rsid w:val="005E1A43"/>
    <w:rsid w:val="005E3352"/>
    <w:rsid w:val="005E5267"/>
    <w:rsid w:val="005E6BE4"/>
    <w:rsid w:val="005E6D3E"/>
    <w:rsid w:val="005F23F4"/>
    <w:rsid w:val="005F2811"/>
    <w:rsid w:val="0060100D"/>
    <w:rsid w:val="006024AD"/>
    <w:rsid w:val="006042E7"/>
    <w:rsid w:val="0060651E"/>
    <w:rsid w:val="006113D0"/>
    <w:rsid w:val="006119EC"/>
    <w:rsid w:val="00624B59"/>
    <w:rsid w:val="00624BA0"/>
    <w:rsid w:val="006257CE"/>
    <w:rsid w:val="00632022"/>
    <w:rsid w:val="0063282D"/>
    <w:rsid w:val="00633C47"/>
    <w:rsid w:val="00641141"/>
    <w:rsid w:val="00643BE4"/>
    <w:rsid w:val="00644E22"/>
    <w:rsid w:val="00645FE7"/>
    <w:rsid w:val="00656EA8"/>
    <w:rsid w:val="00663213"/>
    <w:rsid w:val="00666888"/>
    <w:rsid w:val="00667EA4"/>
    <w:rsid w:val="00674394"/>
    <w:rsid w:val="006815C7"/>
    <w:rsid w:val="00681AFD"/>
    <w:rsid w:val="0068346F"/>
    <w:rsid w:val="006852AA"/>
    <w:rsid w:val="00691A38"/>
    <w:rsid w:val="006B18BF"/>
    <w:rsid w:val="006B1D78"/>
    <w:rsid w:val="006C29B4"/>
    <w:rsid w:val="006C5B17"/>
    <w:rsid w:val="006D3B6A"/>
    <w:rsid w:val="006D3DCC"/>
    <w:rsid w:val="006D4C0B"/>
    <w:rsid w:val="006E6EBB"/>
    <w:rsid w:val="00703477"/>
    <w:rsid w:val="007036B9"/>
    <w:rsid w:val="00716F7D"/>
    <w:rsid w:val="00741D49"/>
    <w:rsid w:val="00746715"/>
    <w:rsid w:val="00746B83"/>
    <w:rsid w:val="00747381"/>
    <w:rsid w:val="00750804"/>
    <w:rsid w:val="007521CE"/>
    <w:rsid w:val="007563A2"/>
    <w:rsid w:val="007700D6"/>
    <w:rsid w:val="00775D9C"/>
    <w:rsid w:val="007776EE"/>
    <w:rsid w:val="00781389"/>
    <w:rsid w:val="00783068"/>
    <w:rsid w:val="00785572"/>
    <w:rsid w:val="00787356"/>
    <w:rsid w:val="007875B3"/>
    <w:rsid w:val="00796249"/>
    <w:rsid w:val="007A3D55"/>
    <w:rsid w:val="007A6406"/>
    <w:rsid w:val="007B1D75"/>
    <w:rsid w:val="007B3E4D"/>
    <w:rsid w:val="007B57D0"/>
    <w:rsid w:val="007B6899"/>
    <w:rsid w:val="007C0FD0"/>
    <w:rsid w:val="007C2ED1"/>
    <w:rsid w:val="007C3ACA"/>
    <w:rsid w:val="007D1B61"/>
    <w:rsid w:val="007E3574"/>
    <w:rsid w:val="007E6DB6"/>
    <w:rsid w:val="007F41EC"/>
    <w:rsid w:val="007F7162"/>
    <w:rsid w:val="008017AE"/>
    <w:rsid w:val="00803D92"/>
    <w:rsid w:val="008048E2"/>
    <w:rsid w:val="00804FBC"/>
    <w:rsid w:val="00805F66"/>
    <w:rsid w:val="00817AAA"/>
    <w:rsid w:val="008212A2"/>
    <w:rsid w:val="008254B8"/>
    <w:rsid w:val="00830F1E"/>
    <w:rsid w:val="00836063"/>
    <w:rsid w:val="008377FE"/>
    <w:rsid w:val="00842035"/>
    <w:rsid w:val="00844A0B"/>
    <w:rsid w:val="00850E51"/>
    <w:rsid w:val="00854342"/>
    <w:rsid w:val="00856E1E"/>
    <w:rsid w:val="00861B63"/>
    <w:rsid w:val="00862B1C"/>
    <w:rsid w:val="00863634"/>
    <w:rsid w:val="00871349"/>
    <w:rsid w:val="008735E0"/>
    <w:rsid w:val="00875632"/>
    <w:rsid w:val="008805D9"/>
    <w:rsid w:val="00884C30"/>
    <w:rsid w:val="0088575D"/>
    <w:rsid w:val="0089012C"/>
    <w:rsid w:val="00893AAB"/>
    <w:rsid w:val="00893C66"/>
    <w:rsid w:val="008A3546"/>
    <w:rsid w:val="008A3741"/>
    <w:rsid w:val="008A4935"/>
    <w:rsid w:val="008B2632"/>
    <w:rsid w:val="008B34AC"/>
    <w:rsid w:val="008C2662"/>
    <w:rsid w:val="008D0AE4"/>
    <w:rsid w:val="008D5509"/>
    <w:rsid w:val="008E059B"/>
    <w:rsid w:val="008E4F2B"/>
    <w:rsid w:val="008F1C4C"/>
    <w:rsid w:val="008F67EA"/>
    <w:rsid w:val="0090149F"/>
    <w:rsid w:val="00902BBF"/>
    <w:rsid w:val="00905132"/>
    <w:rsid w:val="00911FCF"/>
    <w:rsid w:val="009164C2"/>
    <w:rsid w:val="00925C88"/>
    <w:rsid w:val="00926B39"/>
    <w:rsid w:val="00942D6E"/>
    <w:rsid w:val="009502B5"/>
    <w:rsid w:val="0095118E"/>
    <w:rsid w:val="009560A5"/>
    <w:rsid w:val="00961655"/>
    <w:rsid w:val="00963ED9"/>
    <w:rsid w:val="00964068"/>
    <w:rsid w:val="0096774A"/>
    <w:rsid w:val="00973DEF"/>
    <w:rsid w:val="00983F13"/>
    <w:rsid w:val="00986713"/>
    <w:rsid w:val="00995322"/>
    <w:rsid w:val="00996052"/>
    <w:rsid w:val="009A3E3A"/>
    <w:rsid w:val="009A5096"/>
    <w:rsid w:val="009A5621"/>
    <w:rsid w:val="009B0184"/>
    <w:rsid w:val="009B5E1C"/>
    <w:rsid w:val="009D0D40"/>
    <w:rsid w:val="009D2CA6"/>
    <w:rsid w:val="009D77ED"/>
    <w:rsid w:val="009E20C5"/>
    <w:rsid w:val="009E447F"/>
    <w:rsid w:val="009E6F69"/>
    <w:rsid w:val="009F2896"/>
    <w:rsid w:val="009F2949"/>
    <w:rsid w:val="00A2542E"/>
    <w:rsid w:val="00A27A67"/>
    <w:rsid w:val="00A52591"/>
    <w:rsid w:val="00A552EB"/>
    <w:rsid w:val="00A6426E"/>
    <w:rsid w:val="00A73BB2"/>
    <w:rsid w:val="00A74246"/>
    <w:rsid w:val="00A75818"/>
    <w:rsid w:val="00A76723"/>
    <w:rsid w:val="00A8050E"/>
    <w:rsid w:val="00A80CE5"/>
    <w:rsid w:val="00A9132C"/>
    <w:rsid w:val="00A91D76"/>
    <w:rsid w:val="00A93FB2"/>
    <w:rsid w:val="00AA1CAD"/>
    <w:rsid w:val="00AA2BA2"/>
    <w:rsid w:val="00AA504F"/>
    <w:rsid w:val="00AB6729"/>
    <w:rsid w:val="00AB7418"/>
    <w:rsid w:val="00AC3413"/>
    <w:rsid w:val="00AC77E2"/>
    <w:rsid w:val="00AD74B7"/>
    <w:rsid w:val="00AE5B70"/>
    <w:rsid w:val="00AF2FB4"/>
    <w:rsid w:val="00AF6734"/>
    <w:rsid w:val="00B06DBE"/>
    <w:rsid w:val="00B1005E"/>
    <w:rsid w:val="00B13832"/>
    <w:rsid w:val="00B17375"/>
    <w:rsid w:val="00B245DA"/>
    <w:rsid w:val="00B26C5B"/>
    <w:rsid w:val="00B30F95"/>
    <w:rsid w:val="00B37A5B"/>
    <w:rsid w:val="00B437AB"/>
    <w:rsid w:val="00B4401A"/>
    <w:rsid w:val="00B44539"/>
    <w:rsid w:val="00B46D2D"/>
    <w:rsid w:val="00B50A53"/>
    <w:rsid w:val="00B54E85"/>
    <w:rsid w:val="00B56B98"/>
    <w:rsid w:val="00B6572C"/>
    <w:rsid w:val="00B673EE"/>
    <w:rsid w:val="00B7772C"/>
    <w:rsid w:val="00B865E5"/>
    <w:rsid w:val="00B92D4B"/>
    <w:rsid w:val="00BB0CA5"/>
    <w:rsid w:val="00BB107F"/>
    <w:rsid w:val="00BB597F"/>
    <w:rsid w:val="00BB6544"/>
    <w:rsid w:val="00BC1C47"/>
    <w:rsid w:val="00BC1D06"/>
    <w:rsid w:val="00BC25B7"/>
    <w:rsid w:val="00BC53B4"/>
    <w:rsid w:val="00BD1A3A"/>
    <w:rsid w:val="00BD6121"/>
    <w:rsid w:val="00BE4B0F"/>
    <w:rsid w:val="00BE50BA"/>
    <w:rsid w:val="00BE57DC"/>
    <w:rsid w:val="00BE7B67"/>
    <w:rsid w:val="00BF004E"/>
    <w:rsid w:val="00BF0E11"/>
    <w:rsid w:val="00BF7FCC"/>
    <w:rsid w:val="00C01349"/>
    <w:rsid w:val="00C072E0"/>
    <w:rsid w:val="00C12A8A"/>
    <w:rsid w:val="00C1347B"/>
    <w:rsid w:val="00C16F9A"/>
    <w:rsid w:val="00C2001B"/>
    <w:rsid w:val="00C20581"/>
    <w:rsid w:val="00C30447"/>
    <w:rsid w:val="00C32BEE"/>
    <w:rsid w:val="00C3421D"/>
    <w:rsid w:val="00C374E4"/>
    <w:rsid w:val="00C52F93"/>
    <w:rsid w:val="00C53134"/>
    <w:rsid w:val="00C5341A"/>
    <w:rsid w:val="00C53930"/>
    <w:rsid w:val="00C539FE"/>
    <w:rsid w:val="00C673C6"/>
    <w:rsid w:val="00C708E8"/>
    <w:rsid w:val="00C744DF"/>
    <w:rsid w:val="00C80CAD"/>
    <w:rsid w:val="00C84582"/>
    <w:rsid w:val="00C8558D"/>
    <w:rsid w:val="00C85670"/>
    <w:rsid w:val="00C872C8"/>
    <w:rsid w:val="00CA00E8"/>
    <w:rsid w:val="00CA1328"/>
    <w:rsid w:val="00CA35B0"/>
    <w:rsid w:val="00CA4367"/>
    <w:rsid w:val="00CB4F6C"/>
    <w:rsid w:val="00CB50F7"/>
    <w:rsid w:val="00CB5762"/>
    <w:rsid w:val="00CD1361"/>
    <w:rsid w:val="00CE1CFF"/>
    <w:rsid w:val="00CF39FE"/>
    <w:rsid w:val="00D00A12"/>
    <w:rsid w:val="00D04366"/>
    <w:rsid w:val="00D04721"/>
    <w:rsid w:val="00D058FF"/>
    <w:rsid w:val="00D129BF"/>
    <w:rsid w:val="00D15EEA"/>
    <w:rsid w:val="00D1612D"/>
    <w:rsid w:val="00D23BEF"/>
    <w:rsid w:val="00D25C08"/>
    <w:rsid w:val="00D267AF"/>
    <w:rsid w:val="00D30BDC"/>
    <w:rsid w:val="00D4287F"/>
    <w:rsid w:val="00D46ADE"/>
    <w:rsid w:val="00D4780D"/>
    <w:rsid w:val="00D5090F"/>
    <w:rsid w:val="00D50D04"/>
    <w:rsid w:val="00D51AB3"/>
    <w:rsid w:val="00D51ACF"/>
    <w:rsid w:val="00D53877"/>
    <w:rsid w:val="00D5570E"/>
    <w:rsid w:val="00D5785C"/>
    <w:rsid w:val="00D624BC"/>
    <w:rsid w:val="00D65506"/>
    <w:rsid w:val="00D66A6E"/>
    <w:rsid w:val="00D70042"/>
    <w:rsid w:val="00D81D02"/>
    <w:rsid w:val="00D8489B"/>
    <w:rsid w:val="00D86092"/>
    <w:rsid w:val="00D978C0"/>
    <w:rsid w:val="00DA32B5"/>
    <w:rsid w:val="00DA74D0"/>
    <w:rsid w:val="00DA7F4A"/>
    <w:rsid w:val="00DB162B"/>
    <w:rsid w:val="00DB394D"/>
    <w:rsid w:val="00DB6389"/>
    <w:rsid w:val="00DC2264"/>
    <w:rsid w:val="00DC30DE"/>
    <w:rsid w:val="00DC3B59"/>
    <w:rsid w:val="00DD2A47"/>
    <w:rsid w:val="00DD5D34"/>
    <w:rsid w:val="00DE7760"/>
    <w:rsid w:val="00DF3BBD"/>
    <w:rsid w:val="00E078B5"/>
    <w:rsid w:val="00E15FDC"/>
    <w:rsid w:val="00E27B8E"/>
    <w:rsid w:val="00E320CF"/>
    <w:rsid w:val="00E339F7"/>
    <w:rsid w:val="00E3760B"/>
    <w:rsid w:val="00E438C1"/>
    <w:rsid w:val="00E4498B"/>
    <w:rsid w:val="00E57768"/>
    <w:rsid w:val="00E7588A"/>
    <w:rsid w:val="00E86F6E"/>
    <w:rsid w:val="00E956BC"/>
    <w:rsid w:val="00EA1A28"/>
    <w:rsid w:val="00EA20C8"/>
    <w:rsid w:val="00EA62C6"/>
    <w:rsid w:val="00EC1E65"/>
    <w:rsid w:val="00EC2C30"/>
    <w:rsid w:val="00EC7AF1"/>
    <w:rsid w:val="00ED1090"/>
    <w:rsid w:val="00ED5C01"/>
    <w:rsid w:val="00EE00CA"/>
    <w:rsid w:val="00EE47A7"/>
    <w:rsid w:val="00EE6419"/>
    <w:rsid w:val="00EF2A65"/>
    <w:rsid w:val="00EF3947"/>
    <w:rsid w:val="00F015D4"/>
    <w:rsid w:val="00F033A9"/>
    <w:rsid w:val="00F03C91"/>
    <w:rsid w:val="00F04A8C"/>
    <w:rsid w:val="00F15D3D"/>
    <w:rsid w:val="00F22436"/>
    <w:rsid w:val="00F25265"/>
    <w:rsid w:val="00F26784"/>
    <w:rsid w:val="00F26E77"/>
    <w:rsid w:val="00F32FC6"/>
    <w:rsid w:val="00F36CF3"/>
    <w:rsid w:val="00F37DFB"/>
    <w:rsid w:val="00F40AFA"/>
    <w:rsid w:val="00F41DF4"/>
    <w:rsid w:val="00F44974"/>
    <w:rsid w:val="00F47748"/>
    <w:rsid w:val="00F54306"/>
    <w:rsid w:val="00F5491F"/>
    <w:rsid w:val="00F54AEF"/>
    <w:rsid w:val="00F604B3"/>
    <w:rsid w:val="00F608D5"/>
    <w:rsid w:val="00F61294"/>
    <w:rsid w:val="00F625D7"/>
    <w:rsid w:val="00F71E22"/>
    <w:rsid w:val="00F763CD"/>
    <w:rsid w:val="00F7770E"/>
    <w:rsid w:val="00F82C41"/>
    <w:rsid w:val="00F82D36"/>
    <w:rsid w:val="00F869BA"/>
    <w:rsid w:val="00FB5B01"/>
    <w:rsid w:val="00FC27CF"/>
    <w:rsid w:val="00FD46E5"/>
    <w:rsid w:val="00FD7BE1"/>
    <w:rsid w:val="00FE2EA0"/>
    <w:rsid w:val="00FF0F66"/>
    <w:rsid w:val="00FF135C"/>
    <w:rsid w:val="00FF5FBA"/>
    <w:rsid w:val="02424DE3"/>
    <w:rsid w:val="0258BAEE"/>
    <w:rsid w:val="04367589"/>
    <w:rsid w:val="04D49B8E"/>
    <w:rsid w:val="055FD3FA"/>
    <w:rsid w:val="0567CED8"/>
    <w:rsid w:val="063C9855"/>
    <w:rsid w:val="08449ADC"/>
    <w:rsid w:val="0893D660"/>
    <w:rsid w:val="08EF9EA3"/>
    <w:rsid w:val="0C77A81A"/>
    <w:rsid w:val="0D1BBF30"/>
    <w:rsid w:val="0D24556F"/>
    <w:rsid w:val="0F9F0DFB"/>
    <w:rsid w:val="1102686B"/>
    <w:rsid w:val="170ADD09"/>
    <w:rsid w:val="1C2B98EA"/>
    <w:rsid w:val="1E8048FE"/>
    <w:rsid w:val="200932AC"/>
    <w:rsid w:val="20ABDF7F"/>
    <w:rsid w:val="267A098B"/>
    <w:rsid w:val="282C9056"/>
    <w:rsid w:val="28AB945B"/>
    <w:rsid w:val="2BB1331C"/>
    <w:rsid w:val="35733139"/>
    <w:rsid w:val="36563D2D"/>
    <w:rsid w:val="3F76902D"/>
    <w:rsid w:val="43E9E266"/>
    <w:rsid w:val="44C412C2"/>
    <w:rsid w:val="4A32A1ED"/>
    <w:rsid w:val="4EA7BA2C"/>
    <w:rsid w:val="51EF00B5"/>
    <w:rsid w:val="524DA766"/>
    <w:rsid w:val="55992F9D"/>
    <w:rsid w:val="575E641B"/>
    <w:rsid w:val="5B76418D"/>
    <w:rsid w:val="5C7D488B"/>
    <w:rsid w:val="5CD667BB"/>
    <w:rsid w:val="5D42A8FF"/>
    <w:rsid w:val="5D5719BA"/>
    <w:rsid w:val="5DB3A0B4"/>
    <w:rsid w:val="5F16405E"/>
    <w:rsid w:val="5FCEFADE"/>
    <w:rsid w:val="609BD2DD"/>
    <w:rsid w:val="61B33EDB"/>
    <w:rsid w:val="64BAFFB6"/>
    <w:rsid w:val="661BC6E9"/>
    <w:rsid w:val="677B0A36"/>
    <w:rsid w:val="69316469"/>
    <w:rsid w:val="6A7B663E"/>
    <w:rsid w:val="6C7330A2"/>
    <w:rsid w:val="6D59C560"/>
    <w:rsid w:val="6FD09C3C"/>
    <w:rsid w:val="73104BAE"/>
    <w:rsid w:val="73C90FB8"/>
    <w:rsid w:val="73D79BDE"/>
    <w:rsid w:val="7712148E"/>
    <w:rsid w:val="77FFB46E"/>
    <w:rsid w:val="7972C9DC"/>
    <w:rsid w:val="7B607DE4"/>
    <w:rsid w:val="7B6508E8"/>
    <w:rsid w:val="7F7F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5D08A5"/>
  <w15:chartTrackingRefBased/>
  <w15:docId w15:val="{2A2835A9-3BC3-4712-BC79-855F8CA4E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B57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A74D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3725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72587"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830F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30F1E"/>
  </w:style>
  <w:style w:type="paragraph" w:styleId="a9">
    <w:name w:val="footer"/>
    <w:basedOn w:val="a"/>
    <w:link w:val="aa"/>
    <w:uiPriority w:val="99"/>
    <w:unhideWhenUsed/>
    <w:rsid w:val="00830F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30F1E"/>
  </w:style>
  <w:style w:type="paragraph" w:customStyle="1" w:styleId="Default">
    <w:name w:val="Default"/>
    <w:rsid w:val="00EA1A2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M3">
    <w:name w:val="CM3"/>
    <w:basedOn w:val="Default"/>
    <w:next w:val="Default"/>
    <w:uiPriority w:val="99"/>
    <w:rsid w:val="00EA1A28"/>
    <w:pPr>
      <w:spacing w:line="326" w:lineRule="atLeast"/>
    </w:pPr>
    <w:rPr>
      <w:color w:val="auto"/>
    </w:rPr>
  </w:style>
  <w:style w:type="paragraph" w:styleId="ab">
    <w:name w:val="Revision"/>
    <w:hidden/>
    <w:uiPriority w:val="99"/>
    <w:semiHidden/>
    <w:rsid w:val="00F47748"/>
    <w:pPr>
      <w:spacing w:after="0" w:line="240" w:lineRule="auto"/>
    </w:pPr>
  </w:style>
  <w:style w:type="character" w:styleId="ac">
    <w:name w:val="annotation reference"/>
    <w:basedOn w:val="a0"/>
    <w:uiPriority w:val="99"/>
    <w:semiHidden/>
    <w:unhideWhenUsed/>
    <w:rsid w:val="0049396C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49396C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49396C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49396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49396C"/>
    <w:rPr>
      <w:b/>
      <w:bCs/>
      <w:sz w:val="20"/>
      <w:szCs w:val="20"/>
    </w:rPr>
  </w:style>
  <w:style w:type="paragraph" w:customStyle="1" w:styleId="LBPM">
    <w:name w:val="LBPM_основной_текст"/>
    <w:link w:val="LBPM0"/>
    <w:uiPriority w:val="1"/>
    <w:qFormat/>
    <w:rsid w:val="00DC2264"/>
    <w:pPr>
      <w:spacing w:before="240" w:after="200" w:line="276" w:lineRule="auto"/>
      <w:ind w:firstLine="709"/>
      <w:jc w:val="both"/>
    </w:pPr>
    <w:rPr>
      <w:rFonts w:ascii="Times New Roman" w:eastAsia="TimesETX" w:hAnsi="Times New Roman" w:cs="Times New Roman"/>
      <w:sz w:val="28"/>
      <w:szCs w:val="28"/>
    </w:rPr>
  </w:style>
  <w:style w:type="character" w:customStyle="1" w:styleId="LBPM0">
    <w:name w:val="LBPM_основной_текст Знак"/>
    <w:link w:val="LBPM"/>
    <w:uiPriority w:val="1"/>
    <w:rsid w:val="00DC2264"/>
    <w:rPr>
      <w:rFonts w:ascii="Times New Roman" w:eastAsia="TimesETX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4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A9AA0-58A6-4E36-BF7B-A53A98FA4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835</Words>
  <Characters>4761</Characters>
  <Application>Microsoft Office Word</Application>
  <DocSecurity>0</DocSecurity>
  <Lines>39</Lines>
  <Paragraphs>11</Paragraphs>
  <ScaleCrop>false</ScaleCrop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Усачева Галина Игоревна</dc:creator>
  <cp:keywords/>
  <dc:description/>
  <cp:lastModifiedBy>Никита Павлов</cp:lastModifiedBy>
  <cp:revision>145</cp:revision>
  <cp:lastPrinted>2023-08-31T15:04:00Z</cp:lastPrinted>
  <dcterms:created xsi:type="dcterms:W3CDTF">2026-05-11T09:29:00Z</dcterms:created>
  <dcterms:modified xsi:type="dcterms:W3CDTF">2026-05-11T10:37:00Z</dcterms:modified>
</cp:coreProperties>
</file>