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html 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&lt;h4&gt;CurvedLines with multi axis and fill&lt;/h4&gt;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id="flotContainer" class="chart-style"&gt;&lt;/div&gt;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css ###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.chart-style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500px;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300px;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javascript ###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//data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d1 = [[20,20], [42,60], [54, 20], [80,80]];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d2 = [[20,700], [80,300]];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//flot options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options =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series: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curvedLines: {active: true}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},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yaxes: [{ min:10, max: 90}, {position: 'right'}]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//plotting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$.plot($("#flotContainer"),[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data: d1,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lines: { show: true, fill: true, fillColor: "#C3C3C3", lineWidth: 3},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//curve the line  (old pre 1.0.0 plotting function)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curvedLines: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apply: true,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legacyOverride: true // &lt;- use legacy plotting function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 {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data: d1,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points: { show: true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data: d2,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yaxis: 2,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lines: { show: true, lineWidth: 3},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data: d2,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yaxis: 2,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points: { show: true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options);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