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Flot Chart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Flot Chart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Multiple Statistics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 chart not only shows the trends over time, you can also see the cumulative sum of all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Donut Pie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chart is used to see the proprotion of each data groups, making Flot pie chart is pretty simple, in order to make pie chart you have to incldue jquery.flot.pie.js plugin.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Realtime Statistics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update a chart periodically to get a real-time effect by using a timer to insert the new data in the plot and redraw 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Pie Chart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chart is used to see the proprotion of each data groups, making Flot pie chart is pretty simple, in order to make pie chart you have to incldue jquery.flot.pie.js plugin.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64">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