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Profile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Kearney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Follow Me</w:t>
        </w:r>
      </w:hyperlink>
      <w:r w:rsidDel="00000000" w:rsidR="00000000" w:rsidRPr="00000000">
        <w:rPr>
          <w:rtl w:val="0"/>
        </w:rPr>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754</w:t>
      </w:r>
      <w:r w:rsidDel="00000000" w:rsidR="00000000" w:rsidRPr="00000000">
        <w:rPr>
          <w:rtl w:val="0"/>
        </w:rPr>
        <w:t xml:space="preserve"> Followers</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24</w:t>
      </w:r>
      <w:r w:rsidDel="00000000" w:rsidR="00000000" w:rsidRPr="00000000">
        <w:rPr>
          <w:rtl w:val="0"/>
        </w:rPr>
        <w:t xml:space="preserve"> Following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99+</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Personal Information</w:t>
      </w:r>
    </w:p>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I'm Mark Kearney,has been the industry's standard dummy text ever since the 1500s, when an unknown printer took a galley of 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 Top Skills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laravel</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HTML5</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android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zengo</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python</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react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 </w:t>
      </w:r>
      <w:r w:rsidDel="00000000" w:rsidR="00000000" w:rsidRPr="00000000">
        <w:rPr>
          <w:rtl w:val="0"/>
        </w:rPr>
        <w:t xml:space="preserve"> : +91 23456 78910</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w:t>
      </w:r>
      <w:r w:rsidDel="00000000" w:rsidR="00000000" w:rsidRPr="00000000">
        <w:rPr>
          <w:rtl w:val="0"/>
        </w:rPr>
        <w:t xml:space="preserve"> : mannat.theme@gmail.com</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Location</w:t>
      </w:r>
      <w:r w:rsidDel="00000000" w:rsidR="00000000" w:rsidRPr="00000000">
        <w:rPr>
          <w:rtl w:val="0"/>
        </w:rPr>
        <w:t xml:space="preserve"> : USA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Your Activity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Activity</w:t>
        </w:r>
      </w:hyperlink>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Projects Details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Payments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Name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Name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Type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Date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Heal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5/8/2018</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Office Building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Frank M. Lyons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15/7/2018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$35,000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Angelo Butler</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30/9/2018</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$45,000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10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Phillip Morse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Paypal</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2/6/2018</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$70,000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 Congratulations For Your New Record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School Project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bhaffada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 : 20 mins ago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 : 5 Aug, 2018</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Kurty Watson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Tags :</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Programming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Crypto Wallet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bhaffada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 : 20 mins ago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 : 5 Aug, 2018</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Diane Ward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Tags :</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&amp; UX</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IOS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Finance App</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by bhaffada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 : 20 mins ago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 : 5 Aug, 2018</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1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Heidi Hogan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Tags :</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Programming</w:t>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Android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Activity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F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0F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mins ago</w:t>
      </w:r>
    </w:p>
    <w:p w:rsidR="00000000" w:rsidDel="00000000" w:rsidP="00000000" w:rsidRDefault="00000000" w:rsidRPr="00000000" w14:paraId="000000F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Day ago</w:t>
      </w:r>
    </w:p>
    <w:p w:rsidR="00000000" w:rsidDel="00000000" w:rsidP="00000000" w:rsidRDefault="00000000" w:rsidRPr="00000000" w14:paraId="0000010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Comment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 Day ago</w:t>
      </w:r>
    </w:p>
    <w:p w:rsidR="00000000" w:rsidDel="00000000" w:rsidP="00000000" w:rsidRDefault="00000000" w:rsidRPr="00000000" w14:paraId="0000010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11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11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11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Photos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w:t>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 India Usa Canada Thailand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Profile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43">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7" Type="http://schemas.openxmlformats.org/officeDocument/2006/relationships/image" Target="media/image46.png"/><Relationship Id="rId106" Type="http://schemas.openxmlformats.org/officeDocument/2006/relationships/image" Target="media/image45.png"/><Relationship Id="rId105" Type="http://schemas.openxmlformats.org/officeDocument/2006/relationships/image" Target="media/image44.png"/><Relationship Id="rId104" Type="http://schemas.openxmlformats.org/officeDocument/2006/relationships/image" Target="media/image43.png"/><Relationship Id="rId109" Type="http://schemas.openxmlformats.org/officeDocument/2006/relationships/image" Target="media/image18.png"/><Relationship Id="rId108" Type="http://schemas.openxmlformats.org/officeDocument/2006/relationships/image" Target="media/image47.png"/><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42.png"/><Relationship Id="rId102" Type="http://schemas.openxmlformats.org/officeDocument/2006/relationships/image" Target="media/image41.png"/><Relationship Id="rId101" Type="http://schemas.openxmlformats.org/officeDocument/2006/relationships/image" Target="media/image40.png"/><Relationship Id="rId100" Type="http://schemas.openxmlformats.org/officeDocument/2006/relationships/image" Target="media/image38.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39.png"/><Relationship Id="rId22" Type="http://schemas.openxmlformats.org/officeDocument/2006/relationships/hyperlink" Target="http://docs.google.com/index.html" TargetMode="External"/><Relationship Id="rId21" Type="http://schemas.openxmlformats.org/officeDocument/2006/relationships/image" Target="media/image37.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129" Type="http://schemas.openxmlformats.org/officeDocument/2006/relationships/image" Target="media/image1.png"/><Relationship Id="rId128" Type="http://schemas.openxmlformats.org/officeDocument/2006/relationships/image" Target="media/image17.png"/><Relationship Id="rId127" Type="http://schemas.openxmlformats.org/officeDocument/2006/relationships/image" Target="media/image16.png"/><Relationship Id="rId126" Type="http://schemas.openxmlformats.org/officeDocument/2006/relationships/image" Target="media/image15.png"/><Relationship Id="rId26" Type="http://schemas.openxmlformats.org/officeDocument/2006/relationships/hyperlink" Target="http://docs.google.com/email-compose.html" TargetMode="External"/><Relationship Id="rId121" Type="http://schemas.openxmlformats.org/officeDocument/2006/relationships/image" Target="media/image10.png"/><Relationship Id="rId25" Type="http://schemas.openxmlformats.org/officeDocument/2006/relationships/hyperlink" Target="http://docs.google.com/email-read.html" TargetMode="External"/><Relationship Id="rId120" Type="http://schemas.openxmlformats.org/officeDocument/2006/relationships/image" Target="media/image9.png"/><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125" Type="http://schemas.openxmlformats.org/officeDocument/2006/relationships/image" Target="media/image14.png"/><Relationship Id="rId29" Type="http://schemas.openxmlformats.org/officeDocument/2006/relationships/hyperlink" Target="http://docs.google.com/advanced-nestable.html" TargetMode="External"/><Relationship Id="rId124" Type="http://schemas.openxmlformats.org/officeDocument/2006/relationships/image" Target="media/image13.png"/><Relationship Id="rId123" Type="http://schemas.openxmlformats.org/officeDocument/2006/relationships/image" Target="media/image12.png"/><Relationship Id="rId122" Type="http://schemas.openxmlformats.org/officeDocument/2006/relationships/image" Target="media/image11.png"/><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9.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32.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18" Type="http://schemas.openxmlformats.org/officeDocument/2006/relationships/image" Target="media/image27.png"/><Relationship Id="rId117" Type="http://schemas.openxmlformats.org/officeDocument/2006/relationships/image" Target="media/image26.png"/><Relationship Id="rId116" Type="http://schemas.openxmlformats.org/officeDocument/2006/relationships/image" Target="media/image25.png"/><Relationship Id="rId115" Type="http://schemas.openxmlformats.org/officeDocument/2006/relationships/image" Target="media/image24.png"/><Relationship Id="rId119" Type="http://schemas.openxmlformats.org/officeDocument/2006/relationships/image" Target="media/image8.png"/><Relationship Id="rId15" Type="http://schemas.openxmlformats.org/officeDocument/2006/relationships/image" Target="media/image31.png"/><Relationship Id="rId110" Type="http://schemas.openxmlformats.org/officeDocument/2006/relationships/image" Target="media/image19.png"/><Relationship Id="rId14" Type="http://schemas.openxmlformats.org/officeDocument/2006/relationships/hyperlink" Target="http://docs.google.com/landing/index.html" TargetMode="External"/><Relationship Id="rId17" Type="http://schemas.openxmlformats.org/officeDocument/2006/relationships/image" Target="media/image33.png"/><Relationship Id="rId16" Type="http://schemas.openxmlformats.org/officeDocument/2006/relationships/image" Target="media/image34.png"/><Relationship Id="rId19" Type="http://schemas.openxmlformats.org/officeDocument/2006/relationships/image" Target="media/image35.png"/><Relationship Id="rId114" Type="http://schemas.openxmlformats.org/officeDocument/2006/relationships/image" Target="media/image23.png"/><Relationship Id="rId18" Type="http://schemas.openxmlformats.org/officeDocument/2006/relationships/image" Target="media/image36.png"/><Relationship Id="rId113" Type="http://schemas.openxmlformats.org/officeDocument/2006/relationships/image" Target="media/image22.png"/><Relationship Id="rId112" Type="http://schemas.openxmlformats.org/officeDocument/2006/relationships/image" Target="media/image21.png"/><Relationship Id="rId111" Type="http://schemas.openxmlformats.org/officeDocument/2006/relationships/image" Target="media/image20.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hyperlink" Target="http://docs.google.com/index.html" TargetMode="External"/><Relationship Id="rId8" Type="http://schemas.openxmlformats.org/officeDocument/2006/relationships/image" Target="media/image30.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132" Type="http://schemas.openxmlformats.org/officeDocument/2006/relationships/image" Target="media/image4.png"/><Relationship Id="rId131" Type="http://schemas.openxmlformats.org/officeDocument/2006/relationships/image" Target="media/image3.png"/><Relationship Id="rId130" Type="http://schemas.openxmlformats.org/officeDocument/2006/relationships/image" Target="media/image2.png"/><Relationship Id="rId135" Type="http://schemas.openxmlformats.org/officeDocument/2006/relationships/image" Target="media/image7.png"/><Relationship Id="rId134" Type="http://schemas.openxmlformats.org/officeDocument/2006/relationships/image" Target="media/image6.png"/><Relationship Id="rId133" Type="http://schemas.openxmlformats.org/officeDocument/2006/relationships/image" Target="media/image5.png"/><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