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components are built with two HTML elements, some CSS to set the width, and a few attributes.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And Backgrounds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.progress-bar-striped to any .progress-bar to apply a stripe via CSS gradient over the progress bar’s background color.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only set a height value on the .progress, so if you change that value the inner . progress-bar will automatically resize accordingly.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Labels Example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labels to your progress bars by placing text within the .progress-bar.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bars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multiple progress bars in a progress component if you need.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Animated stripes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.progress-bar-striped to any.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Vertical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.progress-vertical to any .progress-bar-animated to apply a stripe via CSS gradient over the progress bar’s background color.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