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Responsive embed video 16:9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 ratios can be customized with modifier classes.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Responsive embed video 21:9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 ratios can be customized with modifier classes.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Responsive embed video 4:3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 ratios can be customized with modifier classes.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Responsive embed video 1:1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 ratios can be customized with modifier classes.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