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E82" w:rsidRPr="00700E82" w:rsidRDefault="00700E82" w:rsidP="00700E82">
      <w:r w:rsidRPr="00700E82">
        <w:t>#Common Core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rPr>
          <w:iCs/>
        </w:rPr>
        <w:t>What are educational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What is the Common Core?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Who led the development of the Common Core State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Were teachers involved in the creation of the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Why are the Common Core State Standards important?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Who was involved in the development of the Common Core State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What guidance do the Common Core State Standards provide to teachers?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How do the Common Core State Standards compare to previous state education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How much will it cost states to implement the Common Core State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What is the appropriate way to cite the Common Core State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What makes this process different from other efforts to create common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What evidence and criteria were used to develop the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What role did international benchmarking play in the development of the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What grade levels are included in the Common Core State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What does this work mean for students with disabilities and English language learners?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Why are the Common Core State Standards only for English language arts and math?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Are there plans to develop common standards in other areas in the future?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What do the Common Core State Standards mean for students?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How do the Common Core State Standards impact teachers?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What supports are being provided to teachers to help them ensure students are prepared to reach the new goals established by the Common Core?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t>Do the standards tell teachers what to teach?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rPr>
          <w:iCs/>
        </w:rPr>
        <w:t>Who will manage the Common Core State Standards in the future?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rPr>
          <w:iCs/>
        </w:rPr>
        <w:t>Will common assessments be developed?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rPr>
          <w:iCs/>
        </w:rPr>
        <w:t>Will CCSSO and the NGA Center be creating common instructional materials and curricula?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rPr>
          <w:iCs/>
        </w:rPr>
        <w:t>Are there data collection requirements associated with the Common Core State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rPr>
          <w:iCs/>
        </w:rPr>
        <w:t>Do the Common Core State Standards incorporate both content and skills?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rPr>
          <w:iCs/>
        </w:rPr>
        <w:t>How complex are the texts suggested by the English language arts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rPr>
          <w:iCs/>
        </w:rPr>
        <w:t>Do the English language arts standards include a required reading list?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rPr>
          <w:iCs/>
        </w:rPr>
        <w:t>What types of texts are recommended for the English language arts standards?</w:t>
      </w:r>
    </w:p>
    <w:p w:rsidR="00700E82" w:rsidRPr="00700E82" w:rsidRDefault="00700E82" w:rsidP="00700E82">
      <w:pPr>
        <w:pStyle w:val="ListParagraph"/>
        <w:numPr>
          <w:ilvl w:val="0"/>
          <w:numId w:val="1"/>
        </w:numPr>
      </w:pPr>
      <w:r w:rsidRPr="00700E82">
        <w:rPr>
          <w:iCs/>
        </w:rPr>
        <w:t>Why is the sequence of key math topics in th</w:t>
      </w:r>
      <w:bookmarkStart w:id="0" w:name="_GoBack"/>
      <w:bookmarkEnd w:id="0"/>
      <w:r w:rsidRPr="00700E82">
        <w:rPr>
          <w:iCs/>
        </w:rPr>
        <w:t>e math standards important?</w:t>
      </w:r>
    </w:p>
    <w:sectPr w:rsidR="00700E82" w:rsidRPr="0070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B186F"/>
    <w:multiLevelType w:val="hybridMultilevel"/>
    <w:tmpl w:val="2F8ECE2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82"/>
    <w:rsid w:val="00700E82"/>
    <w:rsid w:val="009B3F00"/>
    <w:rsid w:val="00D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49B69-980C-4613-9578-768C2593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buciumas</dc:creator>
  <cp:keywords/>
  <dc:description/>
  <cp:lastModifiedBy>sergiu buciumas</cp:lastModifiedBy>
  <cp:revision>1</cp:revision>
  <dcterms:created xsi:type="dcterms:W3CDTF">2015-11-09T02:17:00Z</dcterms:created>
  <dcterms:modified xsi:type="dcterms:W3CDTF">2015-11-09T02:23:00Z</dcterms:modified>
</cp:coreProperties>
</file>