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AC68" w14:textId="0F975433" w:rsidR="005B1D14" w:rsidRPr="00D3028A" w:rsidRDefault="005B1D14" w:rsidP="00D3028A">
      <w:pPr>
        <w:rPr>
          <w:sz w:val="24"/>
          <w:szCs w:val="24"/>
        </w:rPr>
      </w:pPr>
      <w:r w:rsidRPr="00D3028A">
        <w:rPr>
          <w:sz w:val="24"/>
          <w:szCs w:val="24"/>
        </w:rPr>
        <w:t xml:space="preserve">Abstract </w:t>
      </w:r>
      <w:r w:rsidR="007E1569" w:rsidRPr="00D3028A">
        <w:rPr>
          <w:sz w:val="24"/>
          <w:szCs w:val="24"/>
        </w:rPr>
        <w:t>–</w:t>
      </w:r>
      <w:r w:rsidRPr="00D3028A">
        <w:rPr>
          <w:sz w:val="24"/>
          <w:szCs w:val="24"/>
        </w:rPr>
        <w:t xml:space="preserve"> Habit</w:t>
      </w:r>
      <w:r w:rsidR="007E1569" w:rsidRPr="00D3028A">
        <w:rPr>
          <w:sz w:val="24"/>
          <w:szCs w:val="24"/>
        </w:rPr>
        <w:t xml:space="preserve"> </w:t>
      </w:r>
      <w:r w:rsidRPr="00D3028A">
        <w:rPr>
          <w:sz w:val="24"/>
          <w:szCs w:val="24"/>
        </w:rPr>
        <w:t>Tracker</w:t>
      </w:r>
    </w:p>
    <w:p w14:paraId="6F29262B" w14:textId="7FB47C8E" w:rsidR="00FF5475" w:rsidRDefault="00FF5475" w:rsidP="00D3028A">
      <w:r w:rsidRPr="00FF5475">
        <w:t>This project implements a habit tracking application that supports daily and weekly habits and provides streak-based analytics. Such applications help users transform abstract goals into concrete actions, increasing consistency and motivation by encouraging them to maintain continuous streaks.</w:t>
      </w:r>
    </w:p>
    <w:p w14:paraId="25D5833D" w14:textId="77777777" w:rsidR="007C21DC" w:rsidRDefault="007C21DC" w:rsidP="00D3028A">
      <w:r w:rsidRPr="007C21DC">
        <w:t>The system was developed using object-oriented programming for the core application structure and functional programming techniques for the analytics module.</w:t>
      </w:r>
    </w:p>
    <w:p w14:paraId="1C5A7F79" w14:textId="3D2EE6EA" w:rsidR="007C21DC" w:rsidRDefault="007C21DC" w:rsidP="00D3028A">
      <w:r w:rsidRPr="007C21DC">
        <w:t xml:space="preserve">The application consists of a Python-based backend, a command-line interface (CLI) for user interaction, </w:t>
      </w:r>
      <w:r w:rsidR="00D43ED3" w:rsidRPr="00D43ED3">
        <w:t>an SQLite-based persistence layer for data storage</w:t>
      </w:r>
      <w:r w:rsidRPr="007C21DC">
        <w:t>, and an authentication flow that follows established security best practices.</w:t>
      </w:r>
    </w:p>
    <w:p w14:paraId="0E4AD9A5" w14:textId="77777777" w:rsidR="007C21DC" w:rsidRDefault="007C21DC" w:rsidP="00D3028A">
      <w:r w:rsidRPr="007C21DC">
        <w:t>The modular architecture allows the system to be extended with additional interfaces, such as web or mobile applications, as well as alternative storage solutions.</w:t>
      </w:r>
    </w:p>
    <w:p w14:paraId="7692440E" w14:textId="106503AE" w:rsidR="00C84EAF" w:rsidRPr="00D3028A" w:rsidRDefault="00C84EAF" w:rsidP="00D3028A">
      <w:pPr>
        <w:rPr>
          <w:sz w:val="24"/>
          <w:szCs w:val="24"/>
        </w:rPr>
      </w:pPr>
      <w:r w:rsidRPr="00D3028A">
        <w:rPr>
          <w:sz w:val="24"/>
          <w:szCs w:val="24"/>
        </w:rPr>
        <w:t>Technical Concept and Architecture</w:t>
      </w:r>
    </w:p>
    <w:p w14:paraId="02D2A2C2" w14:textId="77777777" w:rsidR="007C21DC" w:rsidRDefault="007C21DC" w:rsidP="00D3028A">
      <w:r w:rsidRPr="007C21DC">
        <w:t>The system architecture is designed around a clear separation of concerns to ensure modularity and maintainability.</w:t>
      </w:r>
    </w:p>
    <w:p w14:paraId="4258155F" w14:textId="7CDC8AE1" w:rsidR="00D43ED3" w:rsidRDefault="007C21DC" w:rsidP="00D3028A">
      <w:r w:rsidRPr="007C21DC">
        <w:t xml:space="preserve">The boundary layer consists of a </w:t>
      </w:r>
      <w:r w:rsidR="00494838" w:rsidRPr="00494838">
        <w:t>CLI</w:t>
      </w:r>
      <w:r w:rsidR="00494838">
        <w:t xml:space="preserve"> </w:t>
      </w:r>
      <w:r w:rsidRPr="007C21DC">
        <w:t xml:space="preserve">implemented with the questionary library, </w:t>
      </w:r>
      <w:r w:rsidR="00D43ED3" w:rsidRPr="00D43ED3">
        <w:t>which manages user interaction</w:t>
      </w:r>
      <w:r w:rsidR="00872B22">
        <w:t>.</w:t>
      </w:r>
    </w:p>
    <w:p w14:paraId="493DB532" w14:textId="1D9D9B36" w:rsidR="008526E6" w:rsidRDefault="008526E6" w:rsidP="00D3028A">
      <w:r w:rsidRPr="008526E6">
        <w:t>The control logic is primarily implemented by the HabitManager, which coordinates habit operations and communicates with the persistence layer. The system uses a write-through persistence strategy, ensuring that all changes are immediately written to the database to maintain consistency and availability.</w:t>
      </w:r>
    </w:p>
    <w:p w14:paraId="1C851972" w14:textId="775F87A3" w:rsidR="008526E6" w:rsidRDefault="00BB19B5" w:rsidP="00D3028A">
      <w:r w:rsidRPr="00BB19B5">
        <w:t>The persistence layer abstracts data storage through the Storage interface, enabling alternative storage backends to be implemented in the future while the current implementation uses SQLite</w:t>
      </w:r>
      <w:r w:rsidR="008526E6" w:rsidRPr="008526E6">
        <w:t>. This decouples the application logic from the storage technology and allows the backend to be replaced without affecting other components of the system.</w:t>
      </w:r>
    </w:p>
    <w:p w14:paraId="02ECE75B" w14:textId="77777777" w:rsidR="008526E6" w:rsidRDefault="008526E6" w:rsidP="00D3028A">
      <w:r w:rsidRPr="008526E6">
        <w:t>The core data entities, including Habit and User, represent the domain models of the application. They encapsulate the application’s data while persistence and analytics logic are handled by separate components.</w:t>
      </w:r>
    </w:p>
    <w:p w14:paraId="0E24EDED" w14:textId="77777777" w:rsidR="009E05FC" w:rsidRDefault="009E05FC" w:rsidP="00D3028A">
      <w:r w:rsidRPr="009E05FC">
        <w:t>Analytics functionality is implemented using pure functions that compute statistics such as streaks and habit filters. Because these functions operate only on provided data and perform no input/output operations, they ensure predictable and easily testable behavior.</w:t>
      </w:r>
    </w:p>
    <w:p w14:paraId="6972E5E3" w14:textId="47ACA081" w:rsidR="008526E6" w:rsidRDefault="0012014C" w:rsidP="00D3028A">
      <w:r w:rsidRPr="0012014C">
        <w:t>The correctness of the habit tracking logic and analytics functions was verified using a suite of unit tests implemented with pytest.</w:t>
      </w:r>
    </w:p>
    <w:p w14:paraId="69CA4F20" w14:textId="77777777" w:rsidR="0012014C" w:rsidRDefault="0012014C" w:rsidP="00D3028A"/>
    <w:p w14:paraId="1C538B16" w14:textId="69F62161" w:rsidR="007D1DAF" w:rsidRDefault="0073603D" w:rsidP="00D3028A">
      <w:pPr>
        <w:rPr>
          <w:sz w:val="24"/>
          <w:szCs w:val="24"/>
        </w:rPr>
      </w:pPr>
      <w:r w:rsidRPr="0073603D">
        <w:rPr>
          <w:sz w:val="24"/>
          <w:szCs w:val="24"/>
        </w:rPr>
        <w:t>Implementation and Key Features</w:t>
      </w:r>
    </w:p>
    <w:p w14:paraId="157FFEDE" w14:textId="77777777" w:rsidR="0012014C" w:rsidRDefault="0012014C" w:rsidP="00D3028A">
      <w:r w:rsidRPr="0012014C">
        <w:t>The user interface uses a menu-driven command-line design that guides users through habit operations while validating input to prevent invalid commands.</w:t>
      </w:r>
    </w:p>
    <w:p w14:paraId="62513F62" w14:textId="12B05F5C" w:rsidR="0012014C" w:rsidRDefault="0012014C" w:rsidP="00D3028A">
      <w:r w:rsidRPr="0012014C">
        <w:t xml:space="preserve">During the first application run, the user defines a login password that is stored </w:t>
      </w:r>
      <w:r w:rsidR="00BB19B5" w:rsidRPr="00BB19B5">
        <w:t>using PBKDF2-HMAC with SHA-256 and a random salt</w:t>
      </w:r>
      <w:r w:rsidRPr="0012014C">
        <w:t>, preventing plaintext storage and mitigating rainbow table attacks.</w:t>
      </w:r>
    </w:p>
    <w:p w14:paraId="5A516B49" w14:textId="77777777" w:rsidR="003C1DB5" w:rsidRDefault="003C1DB5" w:rsidP="00D3028A">
      <w:r w:rsidRPr="003C1DB5">
        <w:t>The demo version includes five predefined habits with example tracking data, allowing users to explore the system’s functionality without persistent storage. In persistent mode, accessed through login, habits are stored but no example tracking data are initially preloaded.</w:t>
      </w:r>
    </w:p>
    <w:p w14:paraId="395FA981" w14:textId="18E1A406" w:rsidR="003C1DB5" w:rsidRDefault="003C1DB5" w:rsidP="00D3028A">
      <w:r w:rsidRPr="003C1DB5">
        <w:t xml:space="preserve">Habit creation, deletion, and inspection are guided through structured prompts that support an intuitive user flow. </w:t>
      </w:r>
      <w:r w:rsidR="00D43ED3" w:rsidRPr="00D43ED3">
        <w:t xml:space="preserve">All habit changes are written immediately to </w:t>
      </w:r>
      <w:r w:rsidR="00494838">
        <w:t>the</w:t>
      </w:r>
      <w:r w:rsidR="00D43ED3" w:rsidRPr="00D43ED3">
        <w:t xml:space="preserve"> database, ensuring that user data remains consistent between application sessions</w:t>
      </w:r>
      <w:r w:rsidR="00D43ED3">
        <w:t>.</w:t>
      </w:r>
    </w:p>
    <w:p w14:paraId="3BC142B3" w14:textId="515379F5" w:rsidR="007E1569" w:rsidRDefault="0073603D" w:rsidP="00D3028A">
      <w:pPr>
        <w:rPr>
          <w:sz w:val="24"/>
          <w:szCs w:val="24"/>
        </w:rPr>
      </w:pPr>
      <w:r w:rsidRPr="0073603D">
        <w:rPr>
          <w:sz w:val="24"/>
          <w:szCs w:val="24"/>
        </w:rPr>
        <w:t>Reflection and Evaluation</w:t>
      </w:r>
    </w:p>
    <w:p w14:paraId="1687DD23" w14:textId="33C8D55F" w:rsidR="008A37B3" w:rsidRDefault="008A37B3" w:rsidP="00D3028A">
      <w:r w:rsidRPr="008A37B3">
        <w:t xml:space="preserve">Separating the </w:t>
      </w:r>
      <w:r w:rsidR="00494838" w:rsidRPr="00494838">
        <w:t>system modules</w:t>
      </w:r>
      <w:r w:rsidR="00494838">
        <w:t xml:space="preserve"> </w:t>
      </w:r>
      <w:r w:rsidRPr="008A37B3">
        <w:t xml:space="preserve">simplified testing and maintenance during development. </w:t>
      </w:r>
      <w:r w:rsidR="00D43ED3" w:rsidRPr="00D43ED3">
        <w:t>Implementing the analytics module with pure functions made the calculations easier to test and reuse</w:t>
      </w:r>
      <w:r w:rsidR="00872B22">
        <w:t>.</w:t>
      </w:r>
    </w:p>
    <w:p w14:paraId="51CC9F68" w14:textId="4E51A01E" w:rsidR="003A0A94" w:rsidRPr="008A37B3" w:rsidRDefault="008A37B3" w:rsidP="00D3028A">
      <w:r w:rsidRPr="008A37B3">
        <w:t xml:space="preserve">One limitation concerns the protection of stored data. Although the application requires password-based authentication, the database can still be accessed directly if a user gains access to the file system, allowing habit data to be inspected or modified outside the application. </w:t>
      </w:r>
      <w:r w:rsidR="00872B22" w:rsidRPr="00872B22">
        <w:t>Addressing this limitation would require measures such as database encryption or operating system–level access controls.</w:t>
      </w:r>
    </w:p>
    <w:p w14:paraId="2E7FD48E" w14:textId="7CF8045F" w:rsidR="0073603D" w:rsidRPr="0073603D" w:rsidRDefault="0073603D" w:rsidP="00D3028A">
      <w:pPr>
        <w:rPr>
          <w:sz w:val="24"/>
          <w:szCs w:val="24"/>
        </w:rPr>
      </w:pPr>
      <w:r w:rsidRPr="0073603D">
        <w:rPr>
          <w:sz w:val="24"/>
          <w:szCs w:val="24"/>
        </w:rPr>
        <w:t>Conclusion</w:t>
      </w:r>
    </w:p>
    <w:p w14:paraId="0F4C7872" w14:textId="5AEDD3D1" w:rsidR="00293860" w:rsidRDefault="008A37B3" w:rsidP="00872B22">
      <w:r w:rsidRPr="008A37B3">
        <w:t xml:space="preserve">The project demonstrates how a habit tracking system can be implemented using a modular Python architecture that combines object-oriented programming with </w:t>
      </w:r>
      <w:r w:rsidR="00D43ED3" w:rsidRPr="00D43ED3">
        <w:t>functional programming techniques for analytics</w:t>
      </w:r>
      <w:r w:rsidRPr="008A37B3">
        <w:t xml:space="preserve">. The resulting application supports persistent habit tracking, streak analysis, and a structured </w:t>
      </w:r>
      <w:r w:rsidR="00872B22">
        <w:t>CLI</w:t>
      </w:r>
      <w:r w:rsidRPr="008A37B3">
        <w:t>, while the modular design enables future extensions such as graphical interfaces, additional analytics features, or multi-user support.</w:t>
      </w:r>
    </w:p>
    <w:p w14:paraId="31E7D9DF" w14:textId="77777777" w:rsidR="008A37B3" w:rsidRDefault="008A37B3" w:rsidP="00D3028A"/>
    <w:p w14:paraId="558D7AD3" w14:textId="0028AD8A" w:rsidR="00C14EE3" w:rsidRDefault="00C14EE3" w:rsidP="00D3028A">
      <w:r w:rsidRPr="00C14EE3">
        <w:t>The full source code and documentation for this project are available at:</w:t>
      </w:r>
    </w:p>
    <w:p w14:paraId="4124AC80" w14:textId="78A1ED5A" w:rsidR="00C14EE3" w:rsidRPr="005B1D14" w:rsidRDefault="00C84EAF" w:rsidP="00D3028A">
      <w:hyperlink r:id="rId8" w:history="1">
        <w:r w:rsidRPr="00C84EAF">
          <w:rPr>
            <w:rStyle w:val="Hyperlink"/>
          </w:rPr>
          <w:t>https://github.com/n1wo/habit-tracker/</w:t>
        </w:r>
      </w:hyperlink>
    </w:p>
    <w:sectPr w:rsidR="00C14EE3" w:rsidRPr="005B1D14" w:rsidSect="0046639D">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869D" w14:textId="77777777" w:rsidR="001C2C05" w:rsidRDefault="001C2C05" w:rsidP="0046639D">
      <w:pPr>
        <w:spacing w:after="0" w:line="240" w:lineRule="auto"/>
      </w:pPr>
      <w:r>
        <w:separator/>
      </w:r>
    </w:p>
  </w:endnote>
  <w:endnote w:type="continuationSeparator" w:id="0">
    <w:p w14:paraId="0626D215" w14:textId="77777777" w:rsidR="001C2C05" w:rsidRDefault="001C2C05" w:rsidP="00466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2442" w14:textId="77777777" w:rsidR="001C2C05" w:rsidRDefault="001C2C05" w:rsidP="0046639D">
      <w:pPr>
        <w:spacing w:after="0" w:line="240" w:lineRule="auto"/>
      </w:pPr>
      <w:r>
        <w:separator/>
      </w:r>
    </w:p>
  </w:footnote>
  <w:footnote w:type="continuationSeparator" w:id="0">
    <w:p w14:paraId="55BB3C3D" w14:textId="77777777" w:rsidR="001C2C05" w:rsidRDefault="001C2C05" w:rsidP="00466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10526"/>
    <w:multiLevelType w:val="hybridMultilevel"/>
    <w:tmpl w:val="41FE012A"/>
    <w:lvl w:ilvl="0" w:tplc="37865AF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023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14"/>
    <w:rsid w:val="0007080E"/>
    <w:rsid w:val="00076CFA"/>
    <w:rsid w:val="000E3CDA"/>
    <w:rsid w:val="0012014C"/>
    <w:rsid w:val="001C2C05"/>
    <w:rsid w:val="00293860"/>
    <w:rsid w:val="00297E52"/>
    <w:rsid w:val="00334BB1"/>
    <w:rsid w:val="003A0A94"/>
    <w:rsid w:val="003C1DB5"/>
    <w:rsid w:val="0046639D"/>
    <w:rsid w:val="00494838"/>
    <w:rsid w:val="004D5CDC"/>
    <w:rsid w:val="00574617"/>
    <w:rsid w:val="005B1D14"/>
    <w:rsid w:val="00623868"/>
    <w:rsid w:val="00634D5E"/>
    <w:rsid w:val="007318AA"/>
    <w:rsid w:val="0073603D"/>
    <w:rsid w:val="007C21DC"/>
    <w:rsid w:val="007D1DAF"/>
    <w:rsid w:val="007E1569"/>
    <w:rsid w:val="008342C5"/>
    <w:rsid w:val="008526E6"/>
    <w:rsid w:val="00870B31"/>
    <w:rsid w:val="00872B22"/>
    <w:rsid w:val="008A37B3"/>
    <w:rsid w:val="009129E0"/>
    <w:rsid w:val="00987F1C"/>
    <w:rsid w:val="009E05FC"/>
    <w:rsid w:val="00AC2315"/>
    <w:rsid w:val="00B504CC"/>
    <w:rsid w:val="00BB19B5"/>
    <w:rsid w:val="00C14EE3"/>
    <w:rsid w:val="00C3603F"/>
    <w:rsid w:val="00C84EAF"/>
    <w:rsid w:val="00D3028A"/>
    <w:rsid w:val="00D35057"/>
    <w:rsid w:val="00D43ED3"/>
    <w:rsid w:val="00DE7EC3"/>
    <w:rsid w:val="00E46264"/>
    <w:rsid w:val="00E6722C"/>
    <w:rsid w:val="00F02592"/>
    <w:rsid w:val="00F13166"/>
    <w:rsid w:val="00F24F9B"/>
    <w:rsid w:val="00FB000E"/>
    <w:rsid w:val="00FF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556E"/>
  <w15:chartTrackingRefBased/>
  <w15:docId w15:val="{57DAB571-FB65-479D-861A-9C56B03C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28A"/>
    <w:pPr>
      <w:spacing w:after="120" w:line="360" w:lineRule="auto"/>
      <w:jc w:val="both"/>
    </w:pPr>
    <w:rPr>
      <w:rFonts w:ascii="Arial" w:hAnsi="Arial" w:cs="Arial"/>
      <w:sz w:val="22"/>
      <w:szCs w:val="22"/>
    </w:rPr>
  </w:style>
  <w:style w:type="paragraph" w:styleId="Heading1">
    <w:name w:val="heading 1"/>
    <w:basedOn w:val="Normal"/>
    <w:next w:val="Normal"/>
    <w:link w:val="Heading1Char"/>
    <w:uiPriority w:val="9"/>
    <w:qFormat/>
    <w:rsid w:val="005B1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D14"/>
    <w:rPr>
      <w:rFonts w:eastAsiaTheme="majorEastAsia" w:cstheme="majorBidi"/>
      <w:color w:val="272727" w:themeColor="text1" w:themeTint="D8"/>
    </w:rPr>
  </w:style>
  <w:style w:type="paragraph" w:styleId="Title">
    <w:name w:val="Title"/>
    <w:basedOn w:val="Normal"/>
    <w:next w:val="Normal"/>
    <w:link w:val="TitleChar"/>
    <w:uiPriority w:val="10"/>
    <w:qFormat/>
    <w:rsid w:val="005B1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D14"/>
    <w:pPr>
      <w:spacing w:before="160"/>
      <w:jc w:val="center"/>
    </w:pPr>
    <w:rPr>
      <w:i/>
      <w:iCs/>
      <w:color w:val="404040" w:themeColor="text1" w:themeTint="BF"/>
    </w:rPr>
  </w:style>
  <w:style w:type="character" w:customStyle="1" w:styleId="QuoteChar">
    <w:name w:val="Quote Char"/>
    <w:basedOn w:val="DefaultParagraphFont"/>
    <w:link w:val="Quote"/>
    <w:uiPriority w:val="29"/>
    <w:rsid w:val="005B1D14"/>
    <w:rPr>
      <w:i/>
      <w:iCs/>
      <w:color w:val="404040" w:themeColor="text1" w:themeTint="BF"/>
    </w:rPr>
  </w:style>
  <w:style w:type="paragraph" w:styleId="ListParagraph">
    <w:name w:val="List Paragraph"/>
    <w:basedOn w:val="Normal"/>
    <w:uiPriority w:val="34"/>
    <w:qFormat/>
    <w:rsid w:val="005B1D14"/>
    <w:pPr>
      <w:ind w:left="720"/>
      <w:contextualSpacing/>
    </w:pPr>
  </w:style>
  <w:style w:type="character" w:styleId="IntenseEmphasis">
    <w:name w:val="Intense Emphasis"/>
    <w:basedOn w:val="DefaultParagraphFont"/>
    <w:uiPriority w:val="21"/>
    <w:qFormat/>
    <w:rsid w:val="005B1D14"/>
    <w:rPr>
      <w:i/>
      <w:iCs/>
      <w:color w:val="0F4761" w:themeColor="accent1" w:themeShade="BF"/>
    </w:rPr>
  </w:style>
  <w:style w:type="paragraph" w:styleId="IntenseQuote">
    <w:name w:val="Intense Quote"/>
    <w:basedOn w:val="Normal"/>
    <w:next w:val="Normal"/>
    <w:link w:val="IntenseQuoteChar"/>
    <w:uiPriority w:val="30"/>
    <w:qFormat/>
    <w:rsid w:val="005B1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D14"/>
    <w:rPr>
      <w:i/>
      <w:iCs/>
      <w:color w:val="0F4761" w:themeColor="accent1" w:themeShade="BF"/>
    </w:rPr>
  </w:style>
  <w:style w:type="character" w:styleId="IntenseReference">
    <w:name w:val="Intense Reference"/>
    <w:basedOn w:val="DefaultParagraphFont"/>
    <w:uiPriority w:val="32"/>
    <w:qFormat/>
    <w:rsid w:val="005B1D14"/>
    <w:rPr>
      <w:b/>
      <w:bCs/>
      <w:smallCaps/>
      <w:color w:val="0F4761" w:themeColor="accent1" w:themeShade="BF"/>
      <w:spacing w:val="5"/>
    </w:rPr>
  </w:style>
  <w:style w:type="character" w:styleId="Hyperlink">
    <w:name w:val="Hyperlink"/>
    <w:basedOn w:val="DefaultParagraphFont"/>
    <w:uiPriority w:val="99"/>
    <w:unhideWhenUsed/>
    <w:rsid w:val="00C14EE3"/>
    <w:rPr>
      <w:color w:val="467886" w:themeColor="hyperlink"/>
      <w:u w:val="single"/>
    </w:rPr>
  </w:style>
  <w:style w:type="character" w:styleId="UnresolvedMention">
    <w:name w:val="Unresolved Mention"/>
    <w:basedOn w:val="DefaultParagraphFont"/>
    <w:uiPriority w:val="99"/>
    <w:semiHidden/>
    <w:unhideWhenUsed/>
    <w:rsid w:val="00C14EE3"/>
    <w:rPr>
      <w:color w:val="605E5C"/>
      <w:shd w:val="clear" w:color="auto" w:fill="E1DFDD"/>
    </w:rPr>
  </w:style>
  <w:style w:type="character" w:styleId="FollowedHyperlink">
    <w:name w:val="FollowedHyperlink"/>
    <w:basedOn w:val="DefaultParagraphFont"/>
    <w:uiPriority w:val="99"/>
    <w:semiHidden/>
    <w:unhideWhenUsed/>
    <w:rsid w:val="00C84EAF"/>
    <w:rPr>
      <w:color w:val="96607D" w:themeColor="followedHyperlink"/>
      <w:u w:val="single"/>
    </w:rPr>
  </w:style>
  <w:style w:type="paragraph" w:styleId="Header">
    <w:name w:val="header"/>
    <w:basedOn w:val="Normal"/>
    <w:link w:val="HeaderChar"/>
    <w:uiPriority w:val="99"/>
    <w:unhideWhenUsed/>
    <w:rsid w:val="00466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39D"/>
    <w:rPr>
      <w:rFonts w:ascii="Arial" w:hAnsi="Arial" w:cs="Arial"/>
      <w:sz w:val="22"/>
      <w:szCs w:val="22"/>
    </w:rPr>
  </w:style>
  <w:style w:type="paragraph" w:styleId="Footer">
    <w:name w:val="footer"/>
    <w:basedOn w:val="Normal"/>
    <w:link w:val="FooterChar"/>
    <w:uiPriority w:val="99"/>
    <w:unhideWhenUsed/>
    <w:rsid w:val="00466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39D"/>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1wo/habit-track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C3927-D4B1-4F77-85D0-E01B339A4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Wokurka</dc:creator>
  <cp:keywords/>
  <dc:description/>
  <cp:lastModifiedBy>Nikita Wokurka</cp:lastModifiedBy>
  <cp:revision>9</cp:revision>
  <cp:lastPrinted>2026-03-13T17:32:00Z</cp:lastPrinted>
  <dcterms:created xsi:type="dcterms:W3CDTF">2026-03-11T16:40:00Z</dcterms:created>
  <dcterms:modified xsi:type="dcterms:W3CDTF">2026-03-13T17:33:00Z</dcterms:modified>
</cp:coreProperties>
</file>