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MÔN THỰC TẬP CƠ SỞ</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TÀI: XÂY DỰNG WEBSITE QUẢN LÝ KHO HÀNG VÀ SẢN PHẨM</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hướng dẫn:</w:t>
      </w:r>
      <w:r w:rsidDel="00000000" w:rsidR="00000000" w:rsidRPr="00000000">
        <w:rPr>
          <w:rFonts w:ascii="Times New Roman" w:cs="Times New Roman" w:eastAsia="Times New Roman" w:hAnsi="Times New Roman"/>
          <w:sz w:val="26"/>
          <w:szCs w:val="26"/>
          <w:rtl w:val="0"/>
        </w:rPr>
        <w:t xml:space="preserve"> ThS. Nguyễn Anh Hào</w:t>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sinh viên thực hiện:</w:t>
      </w:r>
    </w:p>
    <w:p w:rsidR="00000000" w:rsidDel="00000000" w:rsidP="00000000" w:rsidRDefault="00000000" w:rsidRPr="00000000" w14:paraId="00000005">
      <w:pPr>
        <w:numPr>
          <w:ilvl w:val="0"/>
          <w:numId w:val="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Sang Xuân Hùng - N23DCCN159</w:t>
      </w:r>
    </w:p>
    <w:p w:rsidR="00000000" w:rsidDel="00000000" w:rsidP="00000000" w:rsidRDefault="00000000" w:rsidRPr="00000000" w14:paraId="00000006">
      <w:pPr>
        <w:numPr>
          <w:ilvl w:val="0"/>
          <w:numId w:val="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Đặng Văn Hiệp - N23DCCN155</w:t>
      </w:r>
    </w:p>
    <w:p w:rsidR="00000000" w:rsidDel="00000000" w:rsidP="00000000" w:rsidRDefault="00000000" w:rsidRPr="00000000" w14:paraId="00000007">
      <w:pPr>
        <w:numPr>
          <w:ilvl w:val="0"/>
          <w:numId w:val="1"/>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Võ Gia Huy - N23DCCN163</w:t>
      </w:r>
    </w:p>
    <w:p w:rsidR="00000000" w:rsidDel="00000000" w:rsidP="00000000" w:rsidRDefault="00000000" w:rsidRPr="00000000" w14:paraId="000000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Lớp:</w:t>
      </w:r>
      <w:r w:rsidDel="00000000" w:rsidR="00000000" w:rsidRPr="00000000">
        <w:rPr>
          <w:rFonts w:ascii="Times New Roman" w:cs="Times New Roman" w:eastAsia="Times New Roman" w:hAnsi="Times New Roman"/>
          <w:sz w:val="26"/>
          <w:szCs w:val="26"/>
          <w:rtl w:val="0"/>
        </w:rPr>
        <w:t xml:space="preserve"> D23CQCN03-N</w:t>
      </w:r>
    </w:p>
    <w:p w:rsidR="00000000" w:rsidDel="00000000" w:rsidP="00000000" w:rsidRDefault="00000000" w:rsidRPr="00000000" w14:paraId="000000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A">
      <w:pPr>
        <w:pStyle w:val="Heading1"/>
        <w:keepNext w:val="0"/>
        <w:keepLines w:val="0"/>
        <w:spacing w:after="120" w:before="480" w:lineRule="auto"/>
        <w:rPr>
          <w:rFonts w:ascii="Times New Roman" w:cs="Times New Roman" w:eastAsia="Times New Roman" w:hAnsi="Times New Roman"/>
          <w:b w:val="1"/>
          <w:bCs w:val="1"/>
          <w:color w:val="000000"/>
          <w:sz w:val="26"/>
          <w:szCs w:val="26"/>
        </w:rPr>
      </w:pPr>
      <w:bookmarkStart w:colFirst="0" w:colLast="0" w:name="_heading=h.jqp04limzeqm" w:id="0"/>
      <w:bookmarkEnd w:id="0"/>
      <w:r w:rsidDel="00000000" w:rsidR="00000000" w:rsidRPr="00000000">
        <w:rPr>
          <w:rFonts w:ascii="Times New Roman" w:cs="Times New Roman" w:eastAsia="Times New Roman" w:hAnsi="Times New Roman"/>
          <w:b w:val="1"/>
          <w:bCs w:val="1"/>
          <w:color w:val="000000"/>
          <w:sz w:val="26"/>
          <w:szCs w:val="26"/>
          <w:rtl w:val="0"/>
        </w:rPr>
        <w:t xml:space="preserve">1. GIỚI THIỆU ĐỀ TÀI VÀ BỐI CẢNH</w:t>
      </w:r>
    </w:p>
    <w:p w:rsidR="00000000" w:rsidDel="00000000" w:rsidP="00000000" w:rsidRDefault="00000000" w:rsidRPr="00000000" w14:paraId="0000000B">
      <w:pPr>
        <w:pStyle w:val="Heading2"/>
        <w:keepNext w:val="0"/>
        <w:keepLines w:val="0"/>
        <w:spacing w:before="360" w:lineRule="auto"/>
        <w:rPr>
          <w:rFonts w:ascii="Times New Roman" w:cs="Times New Roman" w:eastAsia="Times New Roman" w:hAnsi="Times New Roman"/>
          <w:b w:val="1"/>
          <w:bCs w:val="1"/>
          <w:color w:val="000000"/>
          <w:sz w:val="26"/>
          <w:szCs w:val="26"/>
        </w:rPr>
      </w:pPr>
      <w:bookmarkStart w:colFirst="0" w:colLast="0" w:name="_heading=h.m2qht5hhoto8" w:id="1"/>
      <w:bookmarkEnd w:id="1"/>
      <w:r w:rsidDel="00000000" w:rsidR="00000000" w:rsidRPr="00000000">
        <w:rPr>
          <w:rFonts w:ascii="Times New Roman" w:cs="Times New Roman" w:eastAsia="Times New Roman" w:hAnsi="Times New Roman"/>
          <w:b w:val="1"/>
          <w:bCs w:val="1"/>
          <w:color w:val="000000"/>
          <w:sz w:val="26"/>
          <w:szCs w:val="26"/>
          <w:rtl w:val="0"/>
        </w:rPr>
        <w:t xml:space="preserve">1.1. Bối cảnh thực tế</w:t>
      </w:r>
    </w:p>
    <w:p w:rsidR="00000000" w:rsidDel="00000000" w:rsidP="00000000" w:rsidRDefault="00000000" w:rsidRPr="00000000" w14:paraId="000000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các cửa hàng bán lẻ, đại lý nhỏ đang hoạt động sôi nổi, việc quản lý kho hàng vẫn còn nhiều hạn chế. Qua khảo sát thực tế tại một số đại lý bán hàng tạp hóa, phụ tùng và thời trang, chúng tôi nhận thấy các vấn đề phổ biến sau:</w:t>
      </w:r>
    </w:p>
    <w:p w:rsidR="00000000" w:rsidDel="00000000" w:rsidP="00000000" w:rsidRDefault="00000000" w:rsidRPr="00000000" w14:paraId="0000000D">
      <w:pPr>
        <w:numPr>
          <w:ilvl w:val="0"/>
          <w:numId w:val="1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Ghi chép thủ công</w:t>
      </w:r>
      <w:r w:rsidDel="00000000" w:rsidR="00000000" w:rsidRPr="00000000">
        <w:rPr>
          <w:rFonts w:ascii="Times New Roman" w:cs="Times New Roman" w:eastAsia="Times New Roman" w:hAnsi="Times New Roman"/>
          <w:sz w:val="26"/>
          <w:szCs w:val="26"/>
          <w:rtl w:val="0"/>
        </w:rPr>
        <w:t xml:space="preserve">: Hầu hết các đại lý sử dụng sổ tay hoặc file Excel để ghi lại phiếu nhập, phiếu xuất. Dữ liệu thường bị ghi thiếu, ghi sai, hoặc lưu trữ rời rạc dưới dạng ảnh chụp, file riêng lẻ.</w:t>
      </w:r>
    </w:p>
    <w:p w:rsidR="00000000" w:rsidDel="00000000" w:rsidP="00000000" w:rsidRDefault="00000000" w:rsidRPr="00000000" w14:paraId="0000000E">
      <w:pPr>
        <w:numPr>
          <w:ilvl w:val="0"/>
          <w:numId w:val="1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Thiếu nhất quán</w:t>
      </w:r>
      <w:r w:rsidDel="00000000" w:rsidR="00000000" w:rsidRPr="00000000">
        <w:rPr>
          <w:rFonts w:ascii="Times New Roman" w:cs="Times New Roman" w:eastAsia="Times New Roman" w:hAnsi="Times New Roman"/>
          <w:sz w:val="26"/>
          <w:szCs w:val="26"/>
          <w:rtl w:val="0"/>
        </w:rPr>
        <w:t xml:space="preserve">: Mỗi nhân viên có một cách ghi chép riêng, dẫn đến sự không đồng bộ và khó khăn trong việc tra cứu lịch sử giao dịch.</w:t>
      </w:r>
    </w:p>
    <w:p w:rsidR="00000000" w:rsidDel="00000000" w:rsidP="00000000" w:rsidRDefault="00000000" w:rsidRPr="00000000" w14:paraId="0000000F">
      <w:pPr>
        <w:numPr>
          <w:ilvl w:val="0"/>
          <w:numId w:val="1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Khó kiểm soát tồn kho</w:t>
      </w:r>
      <w:r w:rsidDel="00000000" w:rsidR="00000000" w:rsidRPr="00000000">
        <w:rPr>
          <w:rFonts w:ascii="Times New Roman" w:cs="Times New Roman" w:eastAsia="Times New Roman" w:hAnsi="Times New Roman"/>
          <w:sz w:val="26"/>
          <w:szCs w:val="26"/>
          <w:rtl w:val="0"/>
        </w:rPr>
        <w:t xml:space="preserve">: Để biết số lượng tồn của một sản phẩm, chủ đại lý phải tự cộng trừ thủ công từ nhiều nguồn dữ liệu khác nhau, dễ dẫn đến sai sót.</w:t>
      </w:r>
    </w:p>
    <w:p w:rsidR="00000000" w:rsidDel="00000000" w:rsidP="00000000" w:rsidRDefault="00000000" w:rsidRPr="00000000" w14:paraId="00000010">
      <w:pPr>
        <w:numPr>
          <w:ilvl w:val="0"/>
          <w:numId w:val="10"/>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Ra quyết định chậm</w:t>
      </w:r>
      <w:r w:rsidDel="00000000" w:rsidR="00000000" w:rsidRPr="00000000">
        <w:rPr>
          <w:rFonts w:ascii="Times New Roman" w:cs="Times New Roman" w:eastAsia="Times New Roman" w:hAnsi="Times New Roman"/>
          <w:sz w:val="26"/>
          <w:szCs w:val="26"/>
          <w:rtl w:val="0"/>
        </w:rPr>
        <w:t xml:space="preserve">: Không có công cụ hỗ trợ, việc phát hiện sản phẩm sắp hết hay tồn kho lâu ngày trở nên khó khăn, ảnh hưởng đến hiệu quả kinh doanh.</w:t>
      </w:r>
    </w:p>
    <w:p w:rsidR="00000000" w:rsidDel="00000000" w:rsidP="00000000" w:rsidRDefault="00000000" w:rsidRPr="00000000" w14:paraId="00000011">
      <w:pPr>
        <w:pStyle w:val="Heading2"/>
        <w:keepNext w:val="0"/>
        <w:keepLines w:val="0"/>
        <w:spacing w:before="360" w:lineRule="auto"/>
        <w:rPr>
          <w:rFonts w:ascii="Times New Roman" w:cs="Times New Roman" w:eastAsia="Times New Roman" w:hAnsi="Times New Roman"/>
          <w:b w:val="1"/>
          <w:bCs w:val="1"/>
          <w:color w:val="000000"/>
          <w:sz w:val="26"/>
          <w:szCs w:val="26"/>
        </w:rPr>
      </w:pPr>
      <w:bookmarkStart w:colFirst="0" w:colLast="0" w:name="_heading=h.h8xgigrosydl" w:id="2"/>
      <w:bookmarkEnd w:id="2"/>
      <w:r w:rsidDel="00000000" w:rsidR="00000000" w:rsidRPr="00000000">
        <w:rPr>
          <w:rFonts w:ascii="Times New Roman" w:cs="Times New Roman" w:eastAsia="Times New Roman" w:hAnsi="Times New Roman"/>
          <w:b w:val="1"/>
          <w:bCs w:val="1"/>
          <w:color w:val="000000"/>
          <w:sz w:val="26"/>
          <w:szCs w:val="26"/>
          <w:rtl w:val="0"/>
        </w:rPr>
        <w:t xml:space="preserve">1.2. Các tình huống khó khăn của người dùng</w:t>
      </w:r>
    </w:p>
    <w:p w:rsidR="00000000" w:rsidDel="00000000" w:rsidP="00000000" w:rsidRDefault="00000000" w:rsidRPr="00000000" w14:paraId="000000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1: Kiểm soát tồn kho không chính xác</w:t>
        <w:br w:type="textWrapping"/>
      </w:r>
      <w:r w:rsidDel="00000000" w:rsidR="00000000" w:rsidRPr="00000000">
        <w:rPr>
          <w:rFonts w:ascii="Times New Roman" w:cs="Times New Roman" w:eastAsia="Times New Roman" w:hAnsi="Times New Roman"/>
          <w:sz w:val="26"/>
          <w:szCs w:val="26"/>
          <w:rtl w:val="0"/>
        </w:rPr>
        <w:t xml:space="preserve"> Chủ cửa hàng A có khoảng 200 mặt hàng. Hàng ngày, nhân viên ghi chép nhập xuất vào sổ, cuối ngày mới nhập vào Excel. Hậu quả là thường xuyên xảy ra tình trạng quên ghi, ghi sai số lượng, dẫn đến việc không biết chính xác còn bao nhiêu hàng trong kho, phải mất 1-2 giờ mỗi tuần để đối chiếu. Nhiều lần khách đặt hàng nhưng không đủ số lượng vì chủ cửa hàng nghĩ là còn hàng.</w:t>
      </w:r>
    </w:p>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2: Truy vết nguồn gốc nhập xuất khó khăn</w:t>
        <w:br w:type="textWrapping"/>
      </w:r>
      <w:r w:rsidDel="00000000" w:rsidR="00000000" w:rsidRPr="00000000">
        <w:rPr>
          <w:rFonts w:ascii="Times New Roman" w:cs="Times New Roman" w:eastAsia="Times New Roman" w:hAnsi="Times New Roman"/>
          <w:sz w:val="26"/>
          <w:szCs w:val="26"/>
          <w:rtl w:val="0"/>
        </w:rPr>
        <w:t xml:space="preserve"> Nhân viên kho B phát hiện một lô hàng có vấn đề về chất lượng cần trả lại nhà cung cấp. Tuy nhiên, do ghi chép thủ công và lưu trữ rời rạc, họ mất cả ngày để tìm lại thông tin: ngày nhập, nhà cung cấp nào, giá nhập bao nhiêu, còn lại bao nhiêu. Việc xác định nguồn gốc hàng hóa trở nên rất khó khăn.</w:t>
      </w:r>
    </w:p>
    <w:p w:rsidR="00000000" w:rsidDel="00000000" w:rsidP="00000000" w:rsidRDefault="00000000" w:rsidRPr="00000000" w14:paraId="000000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3: Báo cáo và ra quyết định chậm trễ</w:t>
        <w:br w:type="textWrapping"/>
      </w:r>
      <w:r w:rsidDel="00000000" w:rsidR="00000000" w:rsidRPr="00000000">
        <w:rPr>
          <w:rFonts w:ascii="Times New Roman" w:cs="Times New Roman" w:eastAsia="Times New Roman" w:hAnsi="Times New Roman"/>
          <w:sz w:val="26"/>
          <w:szCs w:val="26"/>
          <w:rtl w:val="0"/>
        </w:rPr>
        <w:t xml:space="preserve"> Chủ cửa hàng C muốn biết những mặt hàng nào bán chạy để nhập thêm, những mặt hàng nào ế để giảm giá. Nhưng với dữ liệu ghi chép thủ công, việc tổng hợp và phân tích tốn nhiều thời gian, thường làm sau 1-2 tuần, dẫn đến quyết định kinh doanh không kịp thời.</w:t>
      </w:r>
    </w:p>
    <w:p w:rsidR="00000000" w:rsidDel="00000000" w:rsidP="00000000" w:rsidRDefault="00000000" w:rsidRPr="00000000" w14:paraId="00000015">
      <w:pPr>
        <w:pStyle w:val="Heading2"/>
        <w:keepNext w:val="0"/>
        <w:keepLines w:val="0"/>
        <w:spacing w:before="360" w:lineRule="auto"/>
        <w:rPr>
          <w:rFonts w:ascii="Times New Roman" w:cs="Times New Roman" w:eastAsia="Times New Roman" w:hAnsi="Times New Roman"/>
          <w:b w:val="1"/>
          <w:bCs w:val="1"/>
          <w:color w:val="000000"/>
          <w:sz w:val="26"/>
          <w:szCs w:val="26"/>
        </w:rPr>
      </w:pPr>
      <w:bookmarkStart w:colFirst="0" w:colLast="0" w:name="_heading=h.nldk4vubupcp" w:id="3"/>
      <w:bookmarkEnd w:id="3"/>
      <w:r w:rsidDel="00000000" w:rsidR="00000000" w:rsidRPr="00000000">
        <w:rPr>
          <w:rFonts w:ascii="Times New Roman" w:cs="Times New Roman" w:eastAsia="Times New Roman" w:hAnsi="Times New Roman"/>
          <w:b w:val="1"/>
          <w:bCs w:val="1"/>
          <w:color w:val="000000"/>
          <w:sz w:val="26"/>
          <w:szCs w:val="26"/>
          <w:rtl w:val="0"/>
        </w:rPr>
        <w:t xml:space="preserve">1.3. Giải pháp đề xuất</w:t>
      </w:r>
    </w:p>
    <w:p w:rsidR="00000000" w:rsidDel="00000000" w:rsidP="00000000" w:rsidRDefault="00000000" w:rsidRPr="00000000" w14:paraId="000000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các tình huống trên, chúng tôi đề xuất xây dựng một </w:t>
      </w:r>
      <w:r w:rsidDel="00000000" w:rsidR="00000000" w:rsidRPr="00000000">
        <w:rPr>
          <w:rFonts w:ascii="Times New Roman" w:cs="Times New Roman" w:eastAsia="Times New Roman" w:hAnsi="Times New Roman"/>
          <w:b w:val="1"/>
          <w:bCs w:val="1"/>
          <w:sz w:val="26"/>
          <w:szCs w:val="26"/>
          <w:rtl w:val="0"/>
        </w:rPr>
        <w:t xml:space="preserve">Website quản lý kho hàng</w:t>
      </w:r>
      <w:r w:rsidDel="00000000" w:rsidR="00000000" w:rsidRPr="00000000">
        <w:rPr>
          <w:rFonts w:ascii="Times New Roman" w:cs="Times New Roman" w:eastAsia="Times New Roman" w:hAnsi="Times New Roman"/>
          <w:sz w:val="26"/>
          <w:szCs w:val="26"/>
          <w:rtl w:val="0"/>
        </w:rPr>
        <w:t xml:space="preserve"> nhằm giải quyết các vấn đề cốt lõi:</w:t>
      </w:r>
    </w:p>
    <w:p w:rsidR="00000000" w:rsidDel="00000000" w:rsidP="00000000" w:rsidRDefault="00000000" w:rsidRPr="00000000" w14:paraId="00000017">
      <w:pPr>
        <w:numPr>
          <w:ilvl w:val="0"/>
          <w:numId w:val="5"/>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hóa quy trình nhập xuất</w:t>
      </w:r>
      <w:r w:rsidDel="00000000" w:rsidR="00000000" w:rsidRPr="00000000">
        <w:rPr>
          <w:rFonts w:ascii="Times New Roman" w:cs="Times New Roman" w:eastAsia="Times New Roman" w:hAnsi="Times New Roman"/>
          <w:sz w:val="26"/>
          <w:szCs w:val="26"/>
          <w:rtl w:val="0"/>
        </w:rPr>
        <w:t xml:space="preserve">: Thay thế sổ sách thủ công bằng hệ thống phần mềm, cho phép ghi nhận ngay lập tức mỗi lần nhập/xuất hàng.</w:t>
      </w:r>
    </w:p>
    <w:p w:rsidR="00000000" w:rsidDel="00000000" w:rsidP="00000000" w:rsidRDefault="00000000" w:rsidRPr="00000000" w14:paraId="00000018">
      <w:pPr>
        <w:numPr>
          <w:ilvl w:val="0"/>
          <w:numId w:val="5"/>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Tự động hóa tính toán tồn kho</w:t>
      </w:r>
      <w:r w:rsidDel="00000000" w:rsidR="00000000" w:rsidRPr="00000000">
        <w:rPr>
          <w:rFonts w:ascii="Times New Roman" w:cs="Times New Roman" w:eastAsia="Times New Roman" w:hAnsi="Times New Roman"/>
          <w:sz w:val="26"/>
          <w:szCs w:val="26"/>
          <w:rtl w:val="0"/>
        </w:rPr>
        <w:t xml:space="preserve">: Hệ thống sẽ tự động cập nhật số lượng tồn kho theo thời gian thực sau mỗi giao dịch.</w:t>
      </w:r>
    </w:p>
    <w:p w:rsidR="00000000" w:rsidDel="00000000" w:rsidP="00000000" w:rsidRDefault="00000000" w:rsidRPr="00000000" w14:paraId="00000019">
      <w:pPr>
        <w:numPr>
          <w:ilvl w:val="0"/>
          <w:numId w:val="5"/>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Lưu trữ tập trung và dễ tra cứu</w:t>
      </w:r>
      <w:r w:rsidDel="00000000" w:rsidR="00000000" w:rsidRPr="00000000">
        <w:rPr>
          <w:rFonts w:ascii="Times New Roman" w:cs="Times New Roman" w:eastAsia="Times New Roman" w:hAnsi="Times New Roman"/>
          <w:sz w:val="26"/>
          <w:szCs w:val="26"/>
          <w:rtl w:val="0"/>
        </w:rPr>
        <w:t xml:space="preserve">: Tất cả thông tin phiếu nhập, phiếu xuất, nhà cung cấp, sản phẩm được lưu trữ trên cơ sở dữ liệu, hỗ trợ tìm kiếm, lọc dữ liệu nhanh chóng.</w:t>
      </w:r>
    </w:p>
    <w:p w:rsidR="00000000" w:rsidDel="00000000" w:rsidP="00000000" w:rsidRDefault="00000000" w:rsidRPr="00000000" w14:paraId="0000001A">
      <w:pPr>
        <w:numPr>
          <w:ilvl w:val="0"/>
          <w:numId w:val="5"/>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Hỗ trợ ra quyết định</w:t>
      </w:r>
      <w:r w:rsidDel="00000000" w:rsidR="00000000" w:rsidRPr="00000000">
        <w:rPr>
          <w:rFonts w:ascii="Times New Roman" w:cs="Times New Roman" w:eastAsia="Times New Roman" w:hAnsi="Times New Roman"/>
          <w:sz w:val="26"/>
          <w:szCs w:val="26"/>
          <w:rtl w:val="0"/>
        </w:rPr>
        <w:t xml:space="preserve">: Cung cấp các báo cáo trực quan và cảnh báo thông minh, giúp chủ đại lý dễ dàng nhận diện sản phẩm sắp hết hàng để có kế hoạch nhập hàng kịp thời.</w:t>
      </w:r>
    </w:p>
    <w:p w:rsidR="00000000" w:rsidDel="00000000" w:rsidP="00000000" w:rsidRDefault="00000000" w:rsidRPr="00000000" w14:paraId="0000001B">
      <w:pPr>
        <w:pStyle w:val="Heading2"/>
        <w:keepNext w:val="0"/>
        <w:keepLines w:val="0"/>
        <w:spacing w:before="360" w:lineRule="auto"/>
        <w:rPr>
          <w:rFonts w:ascii="Times New Roman" w:cs="Times New Roman" w:eastAsia="Times New Roman" w:hAnsi="Times New Roman"/>
          <w:b w:val="1"/>
          <w:bCs w:val="1"/>
          <w:color w:val="000000"/>
          <w:sz w:val="26"/>
          <w:szCs w:val="26"/>
        </w:rPr>
      </w:pPr>
      <w:bookmarkStart w:colFirst="0" w:colLast="0" w:name="_heading=h.y0zo6owoqxlt" w:id="4"/>
      <w:bookmarkEnd w:id="4"/>
      <w:r w:rsidDel="00000000" w:rsidR="00000000" w:rsidRPr="00000000">
        <w:rPr>
          <w:rFonts w:ascii="Times New Roman" w:cs="Times New Roman" w:eastAsia="Times New Roman" w:hAnsi="Times New Roman"/>
          <w:b w:val="1"/>
          <w:bCs w:val="1"/>
          <w:color w:val="000000"/>
          <w:sz w:val="26"/>
          <w:szCs w:val="26"/>
          <w:rtl w:val="0"/>
        </w:rPr>
        <w:t xml:space="preserve">1.4. Khảo sát các giải pháp hiện có</w:t>
      </w:r>
    </w:p>
    <w:p w:rsidR="00000000" w:rsidDel="00000000" w:rsidP="00000000" w:rsidRDefault="00000000" w:rsidRPr="00000000" w14:paraId="000000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xây dựng giải pháp, nhóm đã khảo sát một số phần mềm quản lý bán hàng và kho đang phổ biến trên thị trường để xác định điểm khác biệt và giá trị của đề tài.</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4.4607190412783"/>
        <w:gridCol w:w="3290.3328894806923"/>
        <w:gridCol w:w="5035.20639147803"/>
        <w:tblGridChange w:id="0">
          <w:tblGrid>
            <w:gridCol w:w="1034.4607190412783"/>
            <w:gridCol w:w="3290.3328894806923"/>
            <w:gridCol w:w="5035.20639147803"/>
          </w:tblGrid>
        </w:tblGridChange>
      </w:tblGrid>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mềm</w:t>
            </w:r>
          </w:p>
        </w:tc>
        <w:tc>
          <w:tcPr>
            <w:tcBorders>
              <w:top w:color="000000" w:space="0" w:sz="7" w:val="single"/>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mạnh</w:t>
            </w:r>
          </w:p>
        </w:tc>
        <w:tc>
          <w:tcPr>
            <w:tcBorders>
              <w:top w:color="000000" w:space="0" w:sz="7" w:val="single"/>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đối với đại lý nhỏ</w:t>
            </w:r>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KiotViet</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bán hàng, khách hàng toàn diện. Tích hợp POS, báo cáo chi tiết.</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cao (theo tháng), nhiều tính năng phức tạp không cần thiết.</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2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Sapo</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thân thiện, tập trung vào bán lẻ, quản lý kho cơ bản.</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tính năng nhật ký kiểm toán chi tiết, không có cảnh báo thông minh.</w:t>
            </w:r>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2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Haravan</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 kênh bán hàng (website, Facebook, POS). Phù hợp với doanh nghiệp vừa và lớn.</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quá lớn, chi phí cao, không tối ưu cho quản lý 1 kho đơn lẻ.</w:t>
            </w:r>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2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Excel / Google Sheets</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Miễn phí, dễ sử dụng, linh hoạt.</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cập nhật tồn kho thời gian thực, dễ sai sót, khó truy vết lịch sử, không có tính năng cảnh báo.</w:t>
            </w:r>
          </w:p>
        </w:tc>
      </w:tr>
    </w:tbl>
    <w:p w:rsidR="00000000" w:rsidDel="00000000" w:rsidP="00000000" w:rsidRDefault="00000000" w:rsidRPr="00000000" w14:paraId="0000002C">
      <w:pPr>
        <w:spacing w:after="240" w:before="240" w:lineRule="auto"/>
        <w:rPr>
          <w:rFonts w:ascii="Times New Roman" w:cs="Times New Roman" w:eastAsia="Times New Roman" w:hAnsi="Times New Roman"/>
          <w:b w:val="1"/>
          <w:bCs w:val="1"/>
          <w:sz w:val="26"/>
          <w:szCs w:val="26"/>
        </w:rPr>
      </w:pPr>
      <w:sdt>
        <w:sdtPr>
          <w:id w:val="-446225830"/>
          <w:tag w:val="goog_rdk_0"/>
        </w:sdtPr>
        <w:sdtContent>
          <w:r w:rsidDel="00000000" w:rsidR="00000000" w:rsidRPr="00000000">
            <w:rPr>
              <w:rFonts w:ascii="Arial Unicode MS" w:cs="Arial Unicode MS" w:eastAsia="Arial Unicode MS" w:hAnsi="Arial Unicode MS"/>
              <w:b w:val="1"/>
              <w:bCs w:val="1"/>
              <w:sz w:val="26"/>
              <w:szCs w:val="26"/>
              <w:rtl w:val="0"/>
            </w:rPr>
            <w:t xml:space="preserve">➡</w:t>
          </w:r>
        </w:sdtContent>
      </w:sdt>
      <w:r w:rsidDel="00000000" w:rsidR="00000000" w:rsidRPr="00000000">
        <w:rPr>
          <w:rFonts w:ascii="Times New Roman" w:cs="Times New Roman" w:eastAsia="Times New Roman" w:hAnsi="Times New Roman"/>
          <w:b w:val="1"/>
          <w:bCs w:val="1"/>
          <w:sz w:val="26"/>
          <w:szCs w:val="26"/>
          <w:rtl w:val="0"/>
        </w:rPr>
        <w:t xml:space="preserve"> Điểm khác biệt của đề tài:</w:t>
      </w:r>
    </w:p>
    <w:p w:rsidR="00000000" w:rsidDel="00000000" w:rsidP="00000000" w:rsidRDefault="00000000" w:rsidRPr="00000000" w14:paraId="0000002D">
      <w:pPr>
        <w:numPr>
          <w:ilvl w:val="0"/>
          <w:numId w:val="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Miễn phí và nhẹ nhàng</w:t>
      </w:r>
      <w:r w:rsidDel="00000000" w:rsidR="00000000" w:rsidRPr="00000000">
        <w:rPr>
          <w:rFonts w:ascii="Times New Roman" w:cs="Times New Roman" w:eastAsia="Times New Roman" w:hAnsi="Times New Roman"/>
          <w:sz w:val="26"/>
          <w:szCs w:val="26"/>
          <w:rtl w:val="0"/>
        </w:rPr>
        <w:t xml:space="preserve">: Giải pháp mã nguồn mở, có thể triển khai trên máy chủ nội bộ với chi phí thấp.</w:t>
      </w:r>
    </w:p>
    <w:p w:rsidR="00000000" w:rsidDel="00000000" w:rsidP="00000000" w:rsidRDefault="00000000" w:rsidRPr="00000000" w14:paraId="0000002E">
      <w:pPr>
        <w:numPr>
          <w:ilvl w:val="0"/>
          <w:numId w:val="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Cảnh báo thông minh</w:t>
      </w:r>
      <w:r w:rsidDel="00000000" w:rsidR="00000000" w:rsidRPr="00000000">
        <w:rPr>
          <w:rFonts w:ascii="Times New Roman" w:cs="Times New Roman" w:eastAsia="Times New Roman" w:hAnsi="Times New Roman"/>
          <w:sz w:val="26"/>
          <w:szCs w:val="26"/>
          <w:rtl w:val="0"/>
        </w:rPr>
        <w:t xml:space="preserve">: Dự báo sản phẩm sắp hết hàng dựa trên tốc độ xuất kho trung bình (sử dụng window function trong PostgreSQL).</w:t>
      </w:r>
    </w:p>
    <w:p w:rsidR="00000000" w:rsidDel="00000000" w:rsidP="00000000" w:rsidRDefault="00000000" w:rsidRPr="00000000" w14:paraId="0000002F">
      <w:pPr>
        <w:numPr>
          <w:ilvl w:val="0"/>
          <w:numId w:val="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Quét mã vạch bằng camera</w:t>
      </w:r>
      <w:r w:rsidDel="00000000" w:rsidR="00000000" w:rsidRPr="00000000">
        <w:rPr>
          <w:rFonts w:ascii="Times New Roman" w:cs="Times New Roman" w:eastAsia="Times New Roman" w:hAnsi="Times New Roman"/>
          <w:sz w:val="26"/>
          <w:szCs w:val="26"/>
          <w:rtl w:val="0"/>
        </w:rPr>
        <w:t xml:space="preserve">: Tích hợp thư viện html5-qrcode giúp nhập hàng nhanh, giảm sai sót.</w:t>
      </w:r>
    </w:p>
    <w:p w:rsidR="00000000" w:rsidDel="00000000" w:rsidP="00000000" w:rsidRDefault="00000000" w:rsidRPr="00000000" w14:paraId="00000030">
      <w:pPr>
        <w:numPr>
          <w:ilvl w:val="0"/>
          <w:numId w:val="9"/>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Nhật ký kiểm toán toàn diện</w:t>
      </w:r>
      <w:r w:rsidDel="00000000" w:rsidR="00000000" w:rsidRPr="00000000">
        <w:rPr>
          <w:rFonts w:ascii="Times New Roman" w:cs="Times New Roman" w:eastAsia="Times New Roman" w:hAnsi="Times New Roman"/>
          <w:sz w:val="26"/>
          <w:szCs w:val="26"/>
          <w:rtl w:val="0"/>
        </w:rPr>
        <w:t xml:space="preserve">: Ghi lại mọi thao tác CRUD với dữ liệu cũ và mới, phục vụ truy vết khi có sai lệch.</w:t>
      </w:r>
    </w:p>
    <w:p w:rsidR="00000000" w:rsidDel="00000000" w:rsidP="00000000" w:rsidRDefault="00000000" w:rsidRPr="00000000" w14:paraId="00000031">
      <w:pPr>
        <w:pStyle w:val="Heading2"/>
        <w:keepNext w:val="0"/>
        <w:keepLines w:val="0"/>
        <w:spacing w:before="360" w:lineRule="auto"/>
        <w:rPr>
          <w:rFonts w:ascii="Times New Roman" w:cs="Times New Roman" w:eastAsia="Times New Roman" w:hAnsi="Times New Roman"/>
          <w:b w:val="1"/>
          <w:bCs w:val="1"/>
          <w:color w:val="000000"/>
          <w:sz w:val="26"/>
          <w:szCs w:val="26"/>
        </w:rPr>
      </w:pPr>
      <w:bookmarkStart w:colFirst="0" w:colLast="0" w:name="_heading=h.45a4qwhd44de" w:id="5"/>
      <w:bookmarkEnd w:id="5"/>
      <w:r w:rsidDel="00000000" w:rsidR="00000000" w:rsidRPr="00000000">
        <w:rPr>
          <w:rFonts w:ascii="Times New Roman" w:cs="Times New Roman" w:eastAsia="Times New Roman" w:hAnsi="Times New Roman"/>
          <w:b w:val="1"/>
          <w:bCs w:val="1"/>
          <w:color w:val="000000"/>
          <w:sz w:val="26"/>
          <w:szCs w:val="26"/>
          <w:rtl w:val="0"/>
        </w:rPr>
        <w:t xml:space="preserve">1.5. Phạm vi của đề tài</w:t>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Những gì hệ thống sẽ làm:</w:t>
      </w:r>
    </w:p>
    <w:p w:rsidR="00000000" w:rsidDel="00000000" w:rsidP="00000000" w:rsidRDefault="00000000" w:rsidRPr="00000000" w14:paraId="00000033">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 sản phẩm, nhà cung cấp, người dùng.</w:t>
      </w:r>
    </w:p>
    <w:p w:rsidR="00000000" w:rsidDel="00000000" w:rsidP="00000000" w:rsidRDefault="00000000" w:rsidRPr="00000000" w14:paraId="00000034">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lập phiếu nhập, phiếu xuất với kiểm tra tồn kho thời gian thực.</w:t>
      </w:r>
    </w:p>
    <w:p w:rsidR="00000000" w:rsidDel="00000000" w:rsidP="00000000" w:rsidRDefault="00000000" w:rsidRPr="00000000" w14:paraId="00000035">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cập nhật tồn kho sau mỗi giao dịch.</w:t>
      </w:r>
    </w:p>
    <w:p w:rsidR="00000000" w:rsidDel="00000000" w:rsidP="00000000" w:rsidRDefault="00000000" w:rsidRPr="00000000" w14:paraId="00000036">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báo cáo tồn kho và cảnh báo sắp hết hàng.</w:t>
      </w:r>
    </w:p>
    <w:p w:rsidR="00000000" w:rsidDel="00000000" w:rsidP="00000000" w:rsidRDefault="00000000" w:rsidRPr="00000000" w14:paraId="00000037">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nhật ký mọi thao tác quan trọng (audit log).</w:t>
      </w:r>
    </w:p>
    <w:p w:rsidR="00000000" w:rsidDel="00000000" w:rsidP="00000000" w:rsidRDefault="00000000" w:rsidRPr="00000000" w14:paraId="00000038">
      <w:pPr>
        <w:numPr>
          <w:ilvl w:val="0"/>
          <w:numId w:val="3"/>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quét mã vạch bằng camera trình duyệt.</w:t>
      </w:r>
    </w:p>
    <w:p w:rsidR="00000000" w:rsidDel="00000000" w:rsidP="00000000" w:rsidRDefault="00000000" w:rsidRPr="00000000" w14:paraId="0000003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Những gì hệ thống sẽ không làm (trong phạm vi môn học):</w:t>
      </w:r>
    </w:p>
    <w:p w:rsidR="00000000" w:rsidDel="00000000" w:rsidP="00000000" w:rsidRDefault="00000000" w:rsidRPr="00000000" w14:paraId="0000003A">
      <w:pPr>
        <w:numPr>
          <w:ilvl w:val="0"/>
          <w:numId w:val="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tích hợp thanh toán trực tuyến (ví Momo, VNPay).</w:t>
      </w:r>
    </w:p>
    <w:p w:rsidR="00000000" w:rsidDel="00000000" w:rsidP="00000000" w:rsidRDefault="00000000" w:rsidRPr="00000000" w14:paraId="0000003B">
      <w:pPr>
        <w:numPr>
          <w:ilvl w:val="0"/>
          <w:numId w:val="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xây dựng ứng dụng mobile riêng (chỉ responsive web).</w:t>
      </w:r>
    </w:p>
    <w:p w:rsidR="00000000" w:rsidDel="00000000" w:rsidP="00000000" w:rsidRDefault="00000000" w:rsidRPr="00000000" w14:paraId="0000003C">
      <w:pPr>
        <w:numPr>
          <w:ilvl w:val="0"/>
          <w:numId w:val="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quản lý đa chi nhánh kho (chỉ một kho duy nhất).</w:t>
      </w:r>
    </w:p>
    <w:p w:rsidR="00000000" w:rsidDel="00000000" w:rsidP="00000000" w:rsidRDefault="00000000" w:rsidRPr="00000000" w14:paraId="0000003D">
      <w:pPr>
        <w:numPr>
          <w:ilvl w:val="0"/>
          <w:numId w:val="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xử lý các vấn đề phức tạp về thuế, hóa đơn điện tử.</w:t>
      </w:r>
    </w:p>
    <w:p w:rsidR="00000000" w:rsidDel="00000000" w:rsidP="00000000" w:rsidRDefault="00000000" w:rsidRPr="00000000" w14:paraId="0000003E">
      <w:pPr>
        <w:numPr>
          <w:ilvl w:val="0"/>
          <w:numId w:val="2"/>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triển khai trên môi trường cloud production (chạy local hoặc server nội bộ).</w:t>
      </w:r>
    </w:p>
    <w:p w:rsidR="00000000" w:rsidDel="00000000" w:rsidP="00000000" w:rsidRDefault="00000000" w:rsidRPr="00000000" w14:paraId="000000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2">
      <w:pPr>
        <w:pStyle w:val="Heading1"/>
        <w:keepNext w:val="0"/>
        <w:keepLines w:val="0"/>
        <w:spacing w:after="120" w:before="480" w:lineRule="auto"/>
        <w:rPr>
          <w:rFonts w:ascii="Times New Roman" w:cs="Times New Roman" w:eastAsia="Times New Roman" w:hAnsi="Times New Roman"/>
          <w:b w:val="1"/>
          <w:bCs w:val="1"/>
          <w:color w:val="000000"/>
          <w:sz w:val="26"/>
          <w:szCs w:val="26"/>
        </w:rPr>
      </w:pPr>
      <w:bookmarkStart w:colFirst="0" w:colLast="0" w:name="_heading=h.vq7ff3bc4ojr" w:id="6"/>
      <w:bookmarkEnd w:id="6"/>
      <w:r w:rsidDel="00000000" w:rsidR="00000000" w:rsidRPr="00000000">
        <w:rPr>
          <w:rFonts w:ascii="Times New Roman" w:cs="Times New Roman" w:eastAsia="Times New Roman" w:hAnsi="Times New Roman"/>
          <w:b w:val="1"/>
          <w:bCs w:val="1"/>
          <w:color w:val="000000"/>
          <w:sz w:val="26"/>
          <w:szCs w:val="26"/>
          <w:rtl w:val="0"/>
        </w:rPr>
        <w:t xml:space="preserve">2. PHÂN TÍCH YÊU CẦU VÀ USE CASE</w:t>
      </w:r>
    </w:p>
    <w:p w:rsidR="00000000" w:rsidDel="00000000" w:rsidP="00000000" w:rsidRDefault="00000000" w:rsidRPr="00000000" w14:paraId="00000043">
      <w:pPr>
        <w:pStyle w:val="Heading2"/>
        <w:keepNext w:val="0"/>
        <w:keepLines w:val="0"/>
        <w:spacing w:before="360" w:lineRule="auto"/>
        <w:rPr>
          <w:rFonts w:ascii="Times New Roman" w:cs="Times New Roman" w:eastAsia="Times New Roman" w:hAnsi="Times New Roman"/>
          <w:b w:val="1"/>
          <w:bCs w:val="1"/>
          <w:color w:val="000000"/>
          <w:sz w:val="26"/>
          <w:szCs w:val="26"/>
        </w:rPr>
      </w:pPr>
      <w:bookmarkStart w:colFirst="0" w:colLast="0" w:name="_heading=h.rn5z9zrd3f77" w:id="7"/>
      <w:bookmarkEnd w:id="7"/>
      <w:r w:rsidDel="00000000" w:rsidR="00000000" w:rsidRPr="00000000">
        <w:rPr>
          <w:rFonts w:ascii="Times New Roman" w:cs="Times New Roman" w:eastAsia="Times New Roman" w:hAnsi="Times New Roman"/>
          <w:b w:val="1"/>
          <w:bCs w:val="1"/>
          <w:color w:val="000000"/>
          <w:sz w:val="26"/>
          <w:szCs w:val="26"/>
          <w:rtl w:val="0"/>
        </w:rPr>
        <w:t xml:space="preserve">2.1. Bảng yêu cầu chức năng nghiệp vụ</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1995"/>
        <w:gridCol w:w="4875"/>
        <w:gridCol w:w="1350"/>
        <w:tblGridChange w:id="0">
          <w:tblGrid>
            <w:gridCol w:w="675"/>
            <w:gridCol w:w="1995"/>
            <w:gridCol w:w="4875"/>
            <w:gridCol w:w="1350"/>
          </w:tblGrid>
        </w:tblGridChange>
      </w:tblGrid>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w:t>
            </w:r>
          </w:p>
        </w:tc>
        <w:tc>
          <w:tcPr>
            <w:tcBorders>
              <w:top w:color="000000" w:space="0" w:sz="7" w:val="single"/>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chức năng</w:t>
            </w:r>
          </w:p>
        </w:tc>
        <w:tc>
          <w:tcPr>
            <w:tcBorders>
              <w:top w:color="000000" w:space="0" w:sz="7" w:val="single"/>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tcBorders>
              <w:top w:color="000000" w:space="0" w:sz="7" w:val="single"/>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tiên</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4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F01</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username/password để truy cập hệ thống.</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4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F02</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phẩm</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sửa, xóa, tìm kiếm sản phẩm.</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5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F03</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nhà cung cấp</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sửa, xóa, tìm kiếm nhà cung cấp.</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5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F04</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phiếu nhập</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phiếu nhập mới, thêm chi tiết sản phẩm, cập nhật tồn kho.</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5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F05</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phiếu xuất</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phiếu xuất mới, kiểm tra tồn kho trước khi xuất, cập nhật tồn kho.</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5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F06</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tồn kho</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sản phẩm và số lượng tồn hiện tại.</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6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F07</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&amp; cảnh báo</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hiển thị các sản phẩm sắp hết, cảnh báo tồn kho thấp.</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6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F08</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nhật ký hoạt động</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lịch sử các thao tác thêm/sửa/xóa (dành cho admin).</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6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F09</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người dùng</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sửa, xóa tài khoản, phân quyền (dành cho admin).</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6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F10</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Quét mã vạch</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camera để quét mã vạch, tự động điền thông tin sản phẩm.</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(Sáng tạo)</w:t>
            </w:r>
          </w:p>
        </w:tc>
      </w:tr>
    </w:tbl>
    <w:p w:rsidR="00000000" w:rsidDel="00000000" w:rsidP="00000000" w:rsidRDefault="00000000" w:rsidRPr="00000000" w14:paraId="00000070">
      <w:pPr>
        <w:pStyle w:val="Heading2"/>
        <w:keepNext w:val="0"/>
        <w:keepLines w:val="0"/>
        <w:spacing w:before="360" w:lineRule="auto"/>
        <w:rPr>
          <w:rFonts w:ascii="Times New Roman" w:cs="Times New Roman" w:eastAsia="Times New Roman" w:hAnsi="Times New Roman"/>
          <w:b w:val="1"/>
          <w:bCs w:val="1"/>
          <w:color w:val="000000"/>
          <w:sz w:val="26"/>
          <w:szCs w:val="26"/>
        </w:rPr>
      </w:pPr>
      <w:bookmarkStart w:colFirst="0" w:colLast="0" w:name="_heading=h.zhjcqw5cnkad" w:id="8"/>
      <w:bookmarkEnd w:id="8"/>
      <w:r w:rsidDel="00000000" w:rsidR="00000000" w:rsidRPr="00000000">
        <w:rPr>
          <w:rFonts w:ascii="Times New Roman" w:cs="Times New Roman" w:eastAsia="Times New Roman" w:hAnsi="Times New Roman"/>
          <w:b w:val="1"/>
          <w:bCs w:val="1"/>
          <w:color w:val="000000"/>
          <w:sz w:val="26"/>
          <w:szCs w:val="26"/>
          <w:rtl w:val="0"/>
        </w:rPr>
        <w:t xml:space="preserve">2.2. Sơ đồ use case tổng thể</w:t>
      </w:r>
    </w:p>
    <w:p w:rsidR="00000000" w:rsidDel="00000000" w:rsidP="00000000" w:rsidRDefault="00000000" w:rsidRPr="00000000" w14:paraId="000000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có 3 tác nhân chính:</w:t>
      </w:r>
    </w:p>
    <w:p w:rsidR="00000000" w:rsidDel="00000000" w:rsidP="00000000" w:rsidRDefault="00000000" w:rsidRPr="00000000" w14:paraId="00000072">
      <w:pPr>
        <w:numPr>
          <w:ilvl w:val="0"/>
          <w:numId w:val="1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Nhân viên kho</w:t>
      </w:r>
      <w:r w:rsidDel="00000000" w:rsidR="00000000" w:rsidRPr="00000000">
        <w:rPr>
          <w:rFonts w:ascii="Times New Roman" w:cs="Times New Roman" w:eastAsia="Times New Roman" w:hAnsi="Times New Roman"/>
          <w:sz w:val="26"/>
          <w:szCs w:val="26"/>
          <w:rtl w:val="0"/>
        </w:rPr>
        <w:t xml:space="preserve">: Người thực hiện các nghiệp vụ hàng ngày như nhập, xuất kho.</w:t>
      </w:r>
    </w:p>
    <w:p w:rsidR="00000000" w:rsidDel="00000000" w:rsidP="00000000" w:rsidRDefault="00000000" w:rsidRPr="00000000" w14:paraId="00000073">
      <w:pPr>
        <w:numPr>
          <w:ilvl w:val="0"/>
          <w:numId w:val="1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Chủ đại lý (Admin)</w:t>
      </w:r>
      <w:r w:rsidDel="00000000" w:rsidR="00000000" w:rsidRPr="00000000">
        <w:rPr>
          <w:rFonts w:ascii="Times New Roman" w:cs="Times New Roman" w:eastAsia="Times New Roman" w:hAnsi="Times New Roman"/>
          <w:sz w:val="26"/>
          <w:szCs w:val="26"/>
          <w:rtl w:val="0"/>
        </w:rPr>
        <w:t xml:space="preserve">: Người quản lý, có quyền xem báo cáo, quản lý người dùng và cấu hình hệ thống.</w:t>
      </w:r>
    </w:p>
    <w:p w:rsidR="00000000" w:rsidDel="00000000" w:rsidP="00000000" w:rsidRDefault="00000000" w:rsidRPr="00000000" w14:paraId="00000074">
      <w:pPr>
        <w:numPr>
          <w:ilvl w:val="0"/>
          <w:numId w:val="11"/>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r w:rsidDel="00000000" w:rsidR="00000000" w:rsidRPr="00000000">
        <w:rPr>
          <w:rFonts w:ascii="Times New Roman" w:cs="Times New Roman" w:eastAsia="Times New Roman" w:hAnsi="Times New Roman"/>
          <w:sz w:val="26"/>
          <w:szCs w:val="26"/>
          <w:rtl w:val="0"/>
        </w:rPr>
        <w:t xml:space="preserve">: Tự động thực hiện các tác vụ như cập nhật tồn kho, ghi log, sinh cảnh báo.</w:t>
      </w:r>
    </w:p>
    <w:p w:rsidR="00000000" w:rsidDel="00000000" w:rsidP="00000000" w:rsidRDefault="00000000" w:rsidRPr="00000000" w14:paraId="0000007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Danh sách Use Case chính:</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070"/>
        <w:gridCol w:w="1890"/>
        <w:gridCol w:w="4065"/>
        <w:tblGridChange w:id="0">
          <w:tblGrid>
            <w:gridCol w:w="885"/>
            <w:gridCol w:w="2070"/>
            <w:gridCol w:w="1890"/>
            <w:gridCol w:w="4065"/>
          </w:tblGrid>
        </w:tblGridChange>
      </w:tblGrid>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w:t>
            </w:r>
          </w:p>
        </w:tc>
        <w:tc>
          <w:tcPr>
            <w:tcBorders>
              <w:top w:color="000000" w:space="0" w:sz="7" w:val="single"/>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 Case</w:t>
            </w:r>
          </w:p>
        </w:tc>
        <w:tc>
          <w:tcPr>
            <w:tcBorders>
              <w:top w:color="000000" w:space="0" w:sz="7" w:val="single"/>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tcBorders>
              <w:top w:color="000000" w:space="0" w:sz="7" w:val="single"/>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ngắn</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Chủ đại lý</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người dùng trước khi sử dụng hệ thống.</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UC02</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phẩm</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Chủ đại lý</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sửa, xóa, tìm kiếm sản phẩm.</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UC03</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nhà cung cấp</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Chủ đại lý</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sửa, xóa, tìm kiếm nhà cung cấp.</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UC04</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phiếu nhập kho</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kho</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phiếu nhập mới, cập nhật tồn kho tăng.</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UC05</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phiếu xuất kho</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kho</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phiếu xuất mới, kiểm tra tồn và cập nhật tồn kho giảm.</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UC06</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Quét mã vạch</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kho</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camera để quét mã vạch sản phẩm, hỗ trợ nhập liệu nhanh.</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UC07</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tồn kho</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Chủ đại lý</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sản phẩm và số lượng tồn hiện tại.</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UC08</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&amp; cảnh báo</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đại lý</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bảng điều khiển, báo cáo tồn kho và các cảnh báo sắp hết hàng.</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UC09</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nhật ký hoạt động</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đại lý</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lịch sử các thao tác quan trọng của hệ thống.</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UC10</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người dùng</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đại lý</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sửa, xóa tài khoản nhân viên, phân quyền.</w:t>
            </w:r>
          </w:p>
        </w:tc>
      </w:tr>
    </w:tbl>
    <w:p w:rsidR="00000000" w:rsidDel="00000000" w:rsidP="00000000" w:rsidRDefault="00000000" w:rsidRPr="00000000" w14:paraId="000000A2">
      <w:pPr>
        <w:pStyle w:val="Heading2"/>
        <w:keepNext w:val="0"/>
        <w:keepLines w:val="0"/>
        <w:spacing w:before="360" w:lineRule="auto"/>
        <w:rPr>
          <w:rFonts w:ascii="Times New Roman" w:cs="Times New Roman" w:eastAsia="Times New Roman" w:hAnsi="Times New Roman"/>
          <w:b w:val="1"/>
          <w:bCs w:val="1"/>
          <w:color w:val="000000"/>
          <w:sz w:val="26"/>
          <w:szCs w:val="26"/>
        </w:rPr>
      </w:pPr>
      <w:bookmarkStart w:colFirst="0" w:colLast="0" w:name="_heading=h.gnnaygqtumkb" w:id="9"/>
      <w:bookmarkEnd w:id="9"/>
      <w:r w:rsidDel="00000000" w:rsidR="00000000" w:rsidRPr="00000000">
        <w:rPr>
          <w:rFonts w:ascii="Times New Roman" w:cs="Times New Roman" w:eastAsia="Times New Roman" w:hAnsi="Times New Roman"/>
          <w:b w:val="1"/>
          <w:bCs w:val="1"/>
          <w:color w:val="000000"/>
          <w:sz w:val="26"/>
          <w:szCs w:val="26"/>
          <w:rtl w:val="0"/>
        </w:rPr>
        <w:t xml:space="preserve">2.3. Đặc tả use case chi tiết</w:t>
      </w:r>
    </w:p>
    <w:p w:rsidR="00000000" w:rsidDel="00000000" w:rsidP="00000000" w:rsidRDefault="00000000" w:rsidRPr="00000000" w14:paraId="000000A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UC04: Lập phiếu nhập kho</w:t>
      </w:r>
    </w:p>
    <w:tbl>
      <w:tblPr>
        <w:tblStyle w:val="Table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2.556591211718"/>
        <w:gridCol w:w="7677.443408788284"/>
        <w:tblGridChange w:id="0">
          <w:tblGrid>
            <w:gridCol w:w="1682.556591211718"/>
            <w:gridCol w:w="7677.443408788284"/>
          </w:tblGrid>
        </w:tblGridChange>
      </w:tblGrid>
      <w:tr>
        <w:trPr>
          <w:cantSplit w:val="0"/>
          <w:trHeight w:val="615" w:hRule="atLeast"/>
          <w:tblHeader w:val="0"/>
        </w:trPr>
        <w:tc>
          <w:tcPr>
            <w:tcBorders>
              <w:top w:color="000000" w:space="0" w:sz="7" w:val="single"/>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w:t>
            </w:r>
          </w:p>
        </w:tc>
        <w:tc>
          <w:tcPr>
            <w:tcBorders>
              <w:top w:color="000000" w:space="0" w:sz="7" w:val="single"/>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A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phiếu nhập kho</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A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việc nhập hàng từ nhà cung cấp vào kho và cập nhật tồn kho tăng.</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A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kho</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A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đăng nhập thành công (UC01). Sản phẩm và nhà cung cấp đã tồn tại.</w:t>
            </w:r>
          </w:p>
        </w:tc>
      </w:tr>
      <w:tr>
        <w:trPr>
          <w:cantSplit w:val="0"/>
          <w:trHeight w:val="27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A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Nhân viên chọn chức năng "Tạo phiếu nhập".</w:t>
              <w:br w:type="textWrapping"/>
              <w:t xml:space="preserve"> 2. Hệ thống hiển thị form phiếu nhập.</w:t>
              <w:br w:type="textWrapping"/>
              <w:t xml:space="preserve"> 3. Nhân viên chọn nhà cung cấp, nhập ngày nhập.</w:t>
              <w:br w:type="textWrapping"/>
              <w:t xml:space="preserve"> 4. Nhân viên thêm sản phẩm vào phiếu: chọn sản phẩm hoặc quét mã vạch (UC06), nhập số lượng, đơn giá.</w:t>
              <w:br w:type="textWrapping"/>
              <w:t xml:space="preserve"> 5. Hệ thống tính thành tiền từng dòng và tổng tiền phiếu.</w:t>
              <w:br w:type="textWrapping"/>
              <w:t xml:space="preserve"> 6. Nhân viên xác nhận "Lưu phiếu".</w:t>
              <w:br w:type="textWrapping"/>
              <w:t xml:space="preserve"> 7. Hệ thống lưu phiếu và cập nhật tồn kho tăng, ghi nhật ký hoạt động.</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B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ngoại lệ</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Nếu sản phẩm chưa có trong danh mục: Nhân viên có thể chuyển sang UC02 để thêm sản phẩm mới trước khi tiếp tục.</w:t>
            </w:r>
          </w:p>
        </w:tc>
      </w:tr>
    </w:tbl>
    <w:p w:rsidR="00000000" w:rsidDel="00000000" w:rsidP="00000000" w:rsidRDefault="00000000" w:rsidRPr="00000000" w14:paraId="000000B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UC05: Lập phiếu xuất kho</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9.65379494008"/>
        <w:gridCol w:w="7540.346205059921"/>
        <w:tblGridChange w:id="0">
          <w:tblGrid>
            <w:gridCol w:w="1819.65379494008"/>
            <w:gridCol w:w="7540.346205059921"/>
          </w:tblGrid>
        </w:tblGridChange>
      </w:tblGrid>
      <w:tr>
        <w:trPr>
          <w:cantSplit w:val="0"/>
          <w:trHeight w:val="615" w:hRule="atLeast"/>
          <w:tblHeader w:val="0"/>
        </w:trPr>
        <w:tc>
          <w:tcPr>
            <w:tcBorders>
              <w:top w:color="000000" w:space="0" w:sz="7" w:val="single"/>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w:t>
            </w:r>
          </w:p>
        </w:tc>
        <w:tc>
          <w:tcPr>
            <w:tcBorders>
              <w:top w:color="000000" w:space="0" w:sz="7" w:val="single"/>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B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phiếu xuất kho</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B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B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việc xuất hàng ra khỏi kho và cập nhật tồn kho giảm, đảm bảo không xuất quá tồn.</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B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kho</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B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đăng nhập thành công (UC01). Sản phẩm đã tồn tại trong danh mục.</w:t>
            </w:r>
          </w:p>
        </w:tc>
      </w:tr>
      <w:tr>
        <w:trPr>
          <w:cantSplit w:val="0"/>
          <w:trHeight w:val="30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B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Nhân viên chọn chức năng "Tạo phiếu xuất".</w:t>
              <w:br w:type="textWrapping"/>
              <w:t xml:space="preserve"> 2. Hệ thống hiển thị form phiếu xuất.</w:t>
              <w:br w:type="textWrapping"/>
              <w:t xml:space="preserve"> 3. Nhân viên nhập ngày xuất, chọn lý do xuất (bán lẻ, bán sỉ, trả NCC...).</w:t>
              <w:br w:type="textWrapping"/>
              <w:t xml:space="preserve"> 4. Nhân viên thêm sản phẩm vào phiếu: chọn sản phẩm hoặc quét mã vạch (UC06), nhập số lượng.</w:t>
              <w:br w:type="textWrapping"/>
              <w:t xml:space="preserve"> 5. Với mỗi dòng, hệ thống kiểm tra số lượng tồn kho.</w:t>
              <w:br w:type="textWrapping"/>
              <w:t xml:space="preserve"> 6. Nếu số lượng xuất &lt;= số lượng tồn, cho phép thêm.</w:t>
              <w:br w:type="textWrapping"/>
              <w:t xml:space="preserve"> 7. Nhân viên xác nhận "Lưu phiếu".</w:t>
              <w:br w:type="textWrapping"/>
              <w:t xml:space="preserve"> 8. Hệ thống lưu phiếu và cập nhật tồn kho giảm, ghi nhật ký hoạt động.</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B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ngoại lệ</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Nếu số lượng xuất &gt; số lượng tồn: Hệ thống báo lỗi "Không đủ hàng trong kho" và yêu cầu nhập lại.</w:t>
            </w:r>
          </w:p>
        </w:tc>
      </w:tr>
    </w:tbl>
    <w:p w:rsidR="00000000" w:rsidDel="00000000" w:rsidP="00000000" w:rsidRDefault="00000000" w:rsidRPr="00000000" w14:paraId="000000C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UC08: Xem báo cáo &amp; cảnh báo tồn kho</w:t>
      </w:r>
    </w:p>
    <w:tbl>
      <w:tblPr>
        <w:tblStyle w:val="Table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9.4399999999998"/>
        <w:gridCol w:w="7450.5599999999995"/>
        <w:tblGridChange w:id="0">
          <w:tblGrid>
            <w:gridCol w:w="1909.4399999999998"/>
            <w:gridCol w:w="7450.5599999999995"/>
          </w:tblGrid>
        </w:tblGridChange>
      </w:tblGrid>
      <w:tr>
        <w:trPr>
          <w:cantSplit w:val="0"/>
          <w:trHeight w:val="615" w:hRule="atLeast"/>
          <w:tblHeader w:val="0"/>
        </w:trPr>
        <w:tc>
          <w:tcPr>
            <w:tcBorders>
              <w:top w:color="000000" w:space="0" w:sz="7" w:val="single"/>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w:t>
            </w:r>
          </w:p>
        </w:tc>
        <w:tc>
          <w:tcPr>
            <w:tcBorders>
              <w:top w:color="000000" w:space="0" w:sz="7" w:val="single"/>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0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C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&amp; cảnh báo tồn kho</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C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cho chủ đại lý cái nhìn tổng quan về tình hình kho hàng và các cảnh báo quan trọng.</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C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C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đại lý</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C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đăng nhập với quyền admin.</w:t>
            </w:r>
          </w:p>
        </w:tc>
      </w:tr>
      <w:tr>
        <w:trPr>
          <w:cantSplit w:val="0"/>
          <w:trHeight w:val="21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0C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0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Chủ đại lý chọn menu "Báo cáo tồn kho".</w:t>
              <w:br w:type="textWrapping"/>
              <w:t xml:space="preserve"> 2. Hệ thống hiển thị dashboard gồm:</w:t>
              <w:br w:type="textWrapping"/>
              <w:t xml:space="preserve"> - Bảng tồn kho: mã, tên, tồn hiện tại, tồn tối thiểu.</w:t>
              <w:br w:type="textWrapping"/>
              <w:t xml:space="preserve"> - Widget cảnh báo: danh sách sản phẩm có tồn &lt; min_stock.</w:t>
              <w:br w:type="textWrapping"/>
              <w:t xml:space="preserve"> - (Nâng cao) Widget dự báo: sản phẩm có nguy cơ hết hàng trong 7 ngày tới.</w:t>
              <w:br w:type="textWrapping"/>
              <w:t xml:space="preserve"> 3. Chủ đại lý có thể lọc theo nhóm hàng, tìm kiếm sản phẩm.</w:t>
            </w:r>
          </w:p>
        </w:tc>
      </w:tr>
    </w:tbl>
    <w:p w:rsidR="00000000" w:rsidDel="00000000" w:rsidP="00000000" w:rsidRDefault="00000000" w:rsidRPr="00000000" w14:paraId="000000CE">
      <w:pPr>
        <w:pStyle w:val="Heading2"/>
        <w:keepNext w:val="0"/>
        <w:keepLines w:val="0"/>
        <w:spacing w:before="360" w:lineRule="auto"/>
        <w:rPr>
          <w:rFonts w:ascii="Times New Roman" w:cs="Times New Roman" w:eastAsia="Times New Roman" w:hAnsi="Times New Roman"/>
          <w:b w:val="1"/>
          <w:bCs w:val="1"/>
          <w:color w:val="000000"/>
          <w:sz w:val="26"/>
          <w:szCs w:val="26"/>
        </w:rPr>
      </w:pPr>
      <w:bookmarkStart w:colFirst="0" w:colLast="0" w:name="_heading=h.xs9mxsqmi16p" w:id="10"/>
      <w:bookmarkEnd w:id="10"/>
      <w:r w:rsidDel="00000000" w:rsidR="00000000" w:rsidRPr="00000000">
        <w:rPr>
          <w:rFonts w:ascii="Times New Roman" w:cs="Times New Roman" w:eastAsia="Times New Roman" w:hAnsi="Times New Roman"/>
          <w:b w:val="1"/>
          <w:bCs w:val="1"/>
          <w:color w:val="000000"/>
          <w:sz w:val="26"/>
          <w:szCs w:val="26"/>
          <w:rtl w:val="0"/>
        </w:rPr>
        <w:t xml:space="preserve">2.4. Tổng hợp chức năng hệ thống</w:t>
      </w:r>
    </w:p>
    <w:p w:rsidR="00000000" w:rsidDel="00000000" w:rsidP="00000000" w:rsidRDefault="00000000" w:rsidRPr="00000000" w14:paraId="000000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các use case trên, chúng tôi xác định được 5 nhóm chức năng chính của hệ thống:</w:t>
      </w:r>
    </w:p>
    <w:p w:rsidR="00000000" w:rsidDel="00000000" w:rsidP="00000000" w:rsidRDefault="00000000" w:rsidRPr="00000000" w14:paraId="000000D0">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6"/>
          <w:szCs w:val="26"/>
          <w:rtl w:val="0"/>
        </w:rPr>
        <w:t xml:space="preserve">Quản lý danh mục</w:t>
      </w:r>
      <w:r w:rsidDel="00000000" w:rsidR="00000000" w:rsidRPr="00000000">
        <w:rPr>
          <w:rFonts w:ascii="Times New Roman" w:cs="Times New Roman" w:eastAsia="Times New Roman" w:hAnsi="Times New Roman"/>
          <w:sz w:val="26"/>
          <w:szCs w:val="26"/>
          <w:rtl w:val="0"/>
        </w:rPr>
        <w:t xml:space="preserve">: Quản lý người dùng, nhà cung cấp, sản phẩm.</w:t>
      </w:r>
    </w:p>
    <w:p w:rsidR="00000000" w:rsidDel="00000000" w:rsidP="00000000" w:rsidRDefault="00000000" w:rsidRPr="00000000" w14:paraId="000000D1">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6"/>
          <w:szCs w:val="26"/>
          <w:rtl w:val="0"/>
        </w:rPr>
        <w:t xml:space="preserve">Nghiệp vụ kho</w:t>
      </w:r>
      <w:r w:rsidDel="00000000" w:rsidR="00000000" w:rsidRPr="00000000">
        <w:rPr>
          <w:rFonts w:ascii="Times New Roman" w:cs="Times New Roman" w:eastAsia="Times New Roman" w:hAnsi="Times New Roman"/>
          <w:sz w:val="26"/>
          <w:szCs w:val="26"/>
          <w:rtl w:val="0"/>
        </w:rPr>
        <w:t xml:space="preserve">: Lập phiếu nhập, phiếu xuất, tính toán tồn kho thời gian thực.</w:t>
      </w:r>
    </w:p>
    <w:p w:rsidR="00000000" w:rsidDel="00000000" w:rsidP="00000000" w:rsidRDefault="00000000" w:rsidRPr="00000000" w14:paraId="000000D2">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6"/>
          <w:szCs w:val="26"/>
          <w:rtl w:val="0"/>
        </w:rPr>
        <w:t xml:space="preserve">Báo cáo &amp; Cảnh báo</w:t>
      </w:r>
      <w:r w:rsidDel="00000000" w:rsidR="00000000" w:rsidRPr="00000000">
        <w:rPr>
          <w:rFonts w:ascii="Times New Roman" w:cs="Times New Roman" w:eastAsia="Times New Roman" w:hAnsi="Times New Roman"/>
          <w:sz w:val="26"/>
          <w:szCs w:val="26"/>
          <w:rtl w:val="0"/>
        </w:rPr>
        <w:t xml:space="preserve">: Dashboard tồn kho, cảnh báo sắp hết hàng, báo cáo lịch sử giao dịch.</w:t>
      </w:r>
    </w:p>
    <w:p w:rsidR="00000000" w:rsidDel="00000000" w:rsidP="00000000" w:rsidRDefault="00000000" w:rsidRPr="00000000" w14:paraId="000000D3">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6"/>
          <w:szCs w:val="26"/>
          <w:rtl w:val="0"/>
        </w:rPr>
        <w:t xml:space="preserve">An ninh &amp; Nhật ký</w:t>
      </w:r>
      <w:r w:rsidDel="00000000" w:rsidR="00000000" w:rsidRPr="00000000">
        <w:rPr>
          <w:rFonts w:ascii="Times New Roman" w:cs="Times New Roman" w:eastAsia="Times New Roman" w:hAnsi="Times New Roman"/>
          <w:sz w:val="26"/>
          <w:szCs w:val="26"/>
          <w:rtl w:val="0"/>
        </w:rPr>
        <w:t xml:space="preserve">: Xác thực JWT, phân quyền, ghi nhật ký hoạt động.</w:t>
      </w:r>
    </w:p>
    <w:p w:rsidR="00000000" w:rsidDel="00000000" w:rsidP="00000000" w:rsidRDefault="00000000" w:rsidRPr="00000000" w14:paraId="000000D4">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6"/>
          <w:szCs w:val="26"/>
          <w:rtl w:val="0"/>
        </w:rPr>
        <w:t xml:space="preserve">Tính năng đặc biệt</w:t>
      </w:r>
      <w:r w:rsidDel="00000000" w:rsidR="00000000" w:rsidRPr="00000000">
        <w:rPr>
          <w:rFonts w:ascii="Times New Roman" w:cs="Times New Roman" w:eastAsia="Times New Roman" w:hAnsi="Times New Roman"/>
          <w:sz w:val="26"/>
          <w:szCs w:val="26"/>
          <w:rtl w:val="0"/>
        </w:rPr>
        <w:t xml:space="preserve">: Quét mã vạch bằng camera, dòng thời gian biến động sản phẩm.</w:t>
      </w:r>
    </w:p>
    <w:p w:rsidR="00000000" w:rsidDel="00000000" w:rsidP="00000000" w:rsidRDefault="00000000" w:rsidRPr="00000000" w14:paraId="000000D5">
      <w:pPr>
        <w:pStyle w:val="Heading1"/>
        <w:keepNext w:val="0"/>
        <w:keepLines w:val="0"/>
        <w:spacing w:after="120" w:before="480" w:lineRule="auto"/>
        <w:rPr>
          <w:rFonts w:ascii="Times New Roman" w:cs="Times New Roman" w:eastAsia="Times New Roman" w:hAnsi="Times New Roman"/>
          <w:b w:val="1"/>
          <w:bCs w:val="1"/>
          <w:color w:val="000000"/>
          <w:sz w:val="26"/>
          <w:szCs w:val="26"/>
        </w:rPr>
      </w:pPr>
      <w:bookmarkStart w:colFirst="0" w:colLast="0" w:name="_heading=h.ka0b17a2dv89" w:id="11"/>
      <w:bookmarkEnd w:id="11"/>
      <w:r w:rsidDel="00000000" w:rsidR="00000000" w:rsidRPr="00000000">
        <w:rPr>
          <w:rFonts w:ascii="Times New Roman" w:cs="Times New Roman" w:eastAsia="Times New Roman" w:hAnsi="Times New Roman"/>
          <w:b w:val="1"/>
          <w:bCs w:val="1"/>
          <w:color w:val="000000"/>
          <w:sz w:val="26"/>
          <w:szCs w:val="26"/>
          <w:rtl w:val="0"/>
        </w:rPr>
        <w:t xml:space="preserve">3. LỰA CHỌN CÔNG NGHỆ</w:t>
      </w:r>
    </w:p>
    <w:p w:rsidR="00000000" w:rsidDel="00000000" w:rsidP="00000000" w:rsidRDefault="00000000" w:rsidRPr="00000000" w14:paraId="000000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lựa chọn công nghệ dựa trên các tiêu chí: phù hợp với nghiệp vụ quản lý kho (tính toàn vẹn dữ liệu, tốc độ truy vấn), khả năng áp dụng công nghệ mới (đáp ứng CLO1), và sự phù hợp với năng lực của nhóm.</w:t>
      </w:r>
    </w:p>
    <w:p w:rsidR="00000000" w:rsidDel="00000000" w:rsidP="00000000" w:rsidRDefault="00000000" w:rsidRPr="00000000" w14:paraId="000000D7">
      <w:pPr>
        <w:pStyle w:val="Heading2"/>
        <w:keepNext w:val="0"/>
        <w:keepLines w:val="0"/>
        <w:spacing w:before="360" w:lineRule="auto"/>
        <w:rPr>
          <w:rFonts w:ascii="Times New Roman" w:cs="Times New Roman" w:eastAsia="Times New Roman" w:hAnsi="Times New Roman"/>
          <w:b w:val="1"/>
          <w:bCs w:val="1"/>
          <w:color w:val="000000"/>
          <w:sz w:val="26"/>
          <w:szCs w:val="26"/>
        </w:rPr>
      </w:pPr>
      <w:bookmarkStart w:colFirst="0" w:colLast="0" w:name="_heading=h.twf5z09jk88f" w:id="12"/>
      <w:bookmarkEnd w:id="12"/>
      <w:r w:rsidDel="00000000" w:rsidR="00000000" w:rsidRPr="00000000">
        <w:rPr>
          <w:rFonts w:ascii="Times New Roman" w:cs="Times New Roman" w:eastAsia="Times New Roman" w:hAnsi="Times New Roman"/>
          <w:b w:val="1"/>
          <w:bCs w:val="1"/>
          <w:color w:val="000000"/>
          <w:sz w:val="26"/>
          <w:szCs w:val="26"/>
          <w:rtl w:val="0"/>
        </w:rPr>
        <w:t xml:space="preserve">3.1. Cơ sở dữ liệu</w:t>
      </w:r>
    </w:p>
    <w:p w:rsidR="00000000" w:rsidDel="00000000" w:rsidP="00000000" w:rsidRDefault="00000000" w:rsidRPr="00000000" w14:paraId="000000D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so sánh:</w:t>
      </w:r>
    </w:p>
    <w:p w:rsidR="00000000" w:rsidDel="00000000" w:rsidP="00000000" w:rsidRDefault="00000000" w:rsidRPr="00000000" w14:paraId="000000D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bl>
      <w:tblPr>
        <w:tblStyle w:val="Table7"/>
        <w:tblW w:w="9360.000000000002" w:type="dxa"/>
        <w:jc w:val="left"/>
        <w:tblBorders>
          <w:top w:color="000000" w:space="0" w:sz="7" w:val="single"/>
          <w:left w:color="000000" w:space="0" w:sz="7" w:val="single"/>
          <w:bottom w:color="000000" w:space="0" w:sz="7" w:val="single"/>
          <w:right w:color="000000" w:space="0" w:sz="7" w:val="single"/>
          <w:insideH w:color="000000" w:space="0" w:sz="7" w:val="single"/>
          <w:insideV w:color="000000" w:space="0" w:sz="7" w:val="single"/>
        </w:tblBorders>
        <w:tblLayout w:type="fixed"/>
        <w:tblLook w:val="0600"/>
      </w:tblPr>
      <w:tblGrid>
        <w:gridCol w:w="1882.7586206896553"/>
        <w:gridCol w:w="2514.8275862068967"/>
        <w:gridCol w:w="2635.862068965517"/>
        <w:gridCol w:w="2326.551724137931"/>
        <w:tblGridChange w:id="0">
          <w:tblGrid>
            <w:gridCol w:w="1882.7586206896553"/>
            <w:gridCol w:w="2514.8275862068967"/>
            <w:gridCol w:w="2635.862068965517"/>
            <w:gridCol w:w="2326.551724137931"/>
          </w:tblGrid>
        </w:tblGridChange>
      </w:tblGrid>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20.0" w:type="dxa"/>
              <w:bottom w:w="120.0" w:type="dxa"/>
              <w:right w:w="120.0" w:type="dxa"/>
            </w:tcMar>
            <w:vAlign w:val="bottom"/>
          </w:tcPr>
          <w:p w:rsidR="00000000" w:rsidDel="00000000" w:rsidP="00000000" w:rsidRDefault="00000000" w:rsidRPr="00000000" w14:paraId="000000DA">
            <w:pPr>
              <w:spacing w:after="240" w:befor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Tiêu chí</w:t>
            </w:r>
          </w:p>
        </w:tc>
        <w:tc>
          <w:tcPr>
            <w:tcBorders>
              <w:top w:color="000000" w:space="0" w:sz="7" w:val="single"/>
              <w:left w:color="000000" w:space="0" w:sz="7" w:val="single"/>
              <w:bottom w:color="000000" w:space="0" w:sz="7" w:val="single"/>
              <w:right w:color="000000" w:space="0" w:sz="7" w:val="single"/>
            </w:tcBorders>
            <w:tcMar>
              <w:top w:w="120.0" w:type="dxa"/>
              <w:left w:w="120.0" w:type="dxa"/>
              <w:bottom w:w="120.0" w:type="dxa"/>
              <w:right w:w="120.0" w:type="dxa"/>
            </w:tcMar>
            <w:vAlign w:val="bottom"/>
          </w:tcPr>
          <w:p w:rsidR="00000000" w:rsidDel="00000000" w:rsidP="00000000" w:rsidRDefault="00000000" w:rsidRPr="00000000" w14:paraId="000000DB">
            <w:pPr>
              <w:spacing w:after="240" w:befor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PostgreSQL (chọn)</w:t>
            </w:r>
          </w:p>
        </w:tc>
        <w:tc>
          <w:tcPr>
            <w:tcBorders>
              <w:top w:color="000000" w:space="0" w:sz="7" w:val="single"/>
              <w:left w:color="000000" w:space="0" w:sz="7" w:val="single"/>
              <w:bottom w:color="000000" w:space="0" w:sz="7" w:val="single"/>
              <w:right w:color="000000" w:space="0" w:sz="7" w:val="single"/>
            </w:tcBorders>
            <w:tcMar>
              <w:top w:w="120.0" w:type="dxa"/>
              <w:left w:w="120.0" w:type="dxa"/>
              <w:bottom w:w="120.0" w:type="dxa"/>
              <w:right w:w="120.0" w:type="dxa"/>
            </w:tcMar>
            <w:vAlign w:val="bottom"/>
          </w:tcPr>
          <w:p w:rsidR="00000000" w:rsidDel="00000000" w:rsidP="00000000" w:rsidRDefault="00000000" w:rsidRPr="00000000" w14:paraId="000000DC">
            <w:pPr>
              <w:spacing w:after="240" w:befor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MySQL</w:t>
            </w:r>
          </w:p>
        </w:tc>
        <w:tc>
          <w:tcPr>
            <w:tcBorders>
              <w:top w:color="000000" w:space="0" w:sz="7" w:val="single"/>
              <w:left w:color="000000" w:space="0" w:sz="7" w:val="single"/>
              <w:bottom w:color="000000" w:space="0" w:sz="7" w:val="single"/>
              <w:right w:color="000000" w:space="0" w:sz="7" w:val="single"/>
            </w:tcBorders>
            <w:tcMar>
              <w:top w:w="120.0" w:type="dxa"/>
              <w:left w:w="120.0" w:type="dxa"/>
              <w:bottom w:w="120.0" w:type="dxa"/>
              <w:right w:w="120.0" w:type="dxa"/>
            </w:tcMar>
            <w:vAlign w:val="bottom"/>
          </w:tcPr>
          <w:p w:rsidR="00000000" w:rsidDel="00000000" w:rsidP="00000000" w:rsidRDefault="00000000" w:rsidRPr="00000000" w14:paraId="000000DD">
            <w:pPr>
              <w:spacing w:after="240" w:befor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MongoDB</w:t>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0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 </w:t>
            </w:r>
            <w:r w:rsidDel="00000000" w:rsidR="00000000" w:rsidRPr="00000000">
              <w:rPr>
                <w:rFonts w:ascii="Times New Roman" w:cs="Times New Roman" w:eastAsia="Times New Roman" w:hAnsi="Times New Roman"/>
                <w:sz w:val="26"/>
                <w:szCs w:val="26"/>
                <w:rtl w:val="0"/>
              </w:rPr>
              <w:t xml:space="preserve">CSDL</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0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RDBMS chuẩn SQL</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0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RDBMS chuẩn SQL</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0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NoSQL Document</w:t>
            </w:r>
          </w:p>
        </w:tc>
      </w:tr>
      <w:tr>
        <w:trPr>
          <w:cantSplit w:val="0"/>
          <w:trHeight w:val="1260" w:hRule="atLeast"/>
          <w:tblHeader w:val="0"/>
        </w:trPr>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0E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Foreign Key ràng buộc</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0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đầy đủ, cascade delete/update tự động</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0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đầy đủ</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0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FK chuẩn, dùng reference thủ công</w:t>
            </w:r>
          </w:p>
        </w:tc>
      </w:tr>
      <w:tr>
        <w:trPr>
          <w:cantSplit w:val="0"/>
          <w:trHeight w:val="1200" w:hRule="atLeast"/>
          <w:tblHeader w:val="0"/>
        </w:trPr>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0E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Window function (dự báo tồn kho)</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0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đủ SQL:2003 (AVG(), RANK() OVER, LAG())</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0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cơ bản từ v8.0, thiếu một số hàm</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0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hỗ trợ</w:t>
            </w:r>
          </w:p>
        </w:tc>
      </w:tr>
      <w:tr>
        <w:trPr>
          <w:cantSplit w:val="0"/>
          <w:trHeight w:val="1260" w:hRule="atLeast"/>
          <w:tblHeader w:val="0"/>
        </w:trPr>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0E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Tính năng phân tích</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0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Materialized View, Trigger, Window Function</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0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Trigger cơ bản</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0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Aggregation Pipeline (không SQL)</w:t>
            </w:r>
          </w:p>
        </w:tc>
      </w:tr>
      <w:tr>
        <w:trPr>
          <w:cantSplit w:val="0"/>
          <w:trHeight w:val="1200" w:hRule="atLeast"/>
          <w:tblHeader w:val="0"/>
        </w:trPr>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0E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Lý do không chọn</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0E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0F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Tính năng phân tích yếu hơn; ít nhấn mạnh trong tài liệu thầy</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0F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Dữ liệu kho là quan hệ, không cần NoSQL</w:t>
            </w:r>
          </w:p>
        </w:tc>
      </w:tr>
    </w:tbl>
    <w:p w:rsidR="00000000" w:rsidDel="00000000" w:rsidP="00000000" w:rsidRDefault="00000000" w:rsidRPr="00000000" w14:paraId="000000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chốt PostgreSQL:</w:t>
      </w:r>
    </w:p>
    <w:p w:rsidR="00000000" w:rsidDel="00000000" w:rsidP="00000000" w:rsidRDefault="00000000" w:rsidRPr="00000000" w14:paraId="000000F3">
      <w:pPr>
        <w:numPr>
          <w:ilvl w:val="0"/>
          <w:numId w:val="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với MySQL, PostgreSQL mạnh hơn ở phần phân tích dữ liệu và window function, rất hợp để làm tồn kho và dự báo.</w:t>
      </w:r>
    </w:p>
    <w:p w:rsidR="00000000" w:rsidDel="00000000" w:rsidP="00000000" w:rsidRDefault="00000000" w:rsidRPr="00000000" w14:paraId="000000F4">
      <w:pPr>
        <w:numPr>
          <w:ilvl w:val="0"/>
          <w:numId w:val="4"/>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với MongoDB, PostgreSQL phù hợp hơn cho dữ liệu quan hệ chặt (phiếu, chi tiết, FK), dễ thiết kế ERD, đúng hướng mà thầy yêu cầu.</w:t>
      </w:r>
    </w:p>
    <w:p w:rsidR="00000000" w:rsidDel="00000000" w:rsidP="00000000" w:rsidRDefault="00000000" w:rsidRPr="00000000" w14:paraId="000000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PostgreSQL được chọn vì vừa chuẩn RDBMS, vừa hỗ trợ tốt view/window function cho bài toán tồn kho và cảnh báo.</w:t>
      </w:r>
    </w:p>
    <w:p w:rsidR="00000000" w:rsidDel="00000000" w:rsidP="00000000" w:rsidRDefault="00000000" w:rsidRPr="00000000" w14:paraId="000000F6">
      <w:pPr>
        <w:pStyle w:val="Heading2"/>
        <w:keepNext w:val="0"/>
        <w:keepLines w:val="0"/>
        <w:spacing w:before="360" w:lineRule="auto"/>
        <w:rPr>
          <w:rFonts w:ascii="Times New Roman" w:cs="Times New Roman" w:eastAsia="Times New Roman" w:hAnsi="Times New Roman"/>
          <w:b w:val="1"/>
          <w:bCs w:val="1"/>
          <w:color w:val="000000"/>
          <w:sz w:val="26"/>
          <w:szCs w:val="26"/>
        </w:rPr>
      </w:pPr>
      <w:bookmarkStart w:colFirst="0" w:colLast="0" w:name="_heading=h.3n929g1tqrp3" w:id="13"/>
      <w:bookmarkEnd w:id="13"/>
      <w:r w:rsidDel="00000000" w:rsidR="00000000" w:rsidRPr="00000000">
        <w:rPr>
          <w:rFonts w:ascii="Times New Roman" w:cs="Times New Roman" w:eastAsia="Times New Roman" w:hAnsi="Times New Roman"/>
          <w:b w:val="1"/>
          <w:bCs w:val="1"/>
          <w:color w:val="000000"/>
          <w:sz w:val="26"/>
          <w:szCs w:val="26"/>
          <w:rtl w:val="0"/>
        </w:rPr>
        <w:t xml:space="preserve">3.2. Backend</w:t>
      </w:r>
    </w:p>
    <w:p w:rsidR="00000000" w:rsidDel="00000000" w:rsidP="00000000" w:rsidRDefault="00000000" w:rsidRPr="00000000" w14:paraId="000000F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so sánh:</w:t>
      </w:r>
    </w:p>
    <w:tbl>
      <w:tblPr>
        <w:tblStyle w:val="Table8"/>
        <w:tblW w:w="9360.0" w:type="dxa"/>
        <w:jc w:val="left"/>
        <w:tblBorders>
          <w:top w:color="000000" w:space="0" w:sz="7" w:val="single"/>
          <w:left w:color="000000" w:space="0" w:sz="7" w:val="single"/>
          <w:bottom w:color="000000" w:space="0" w:sz="7" w:val="single"/>
          <w:right w:color="000000" w:space="0" w:sz="7" w:val="single"/>
          <w:insideH w:color="000000" w:space="0" w:sz="7" w:val="single"/>
          <w:insideV w:color="000000" w:space="0" w:sz="7" w:val="single"/>
        </w:tblBorders>
        <w:tblLayout w:type="fixed"/>
        <w:tblLook w:val="0600"/>
      </w:tblPr>
      <w:tblGrid>
        <w:gridCol w:w="1264.1379310344828"/>
        <w:gridCol w:w="1815.5172413793105"/>
        <w:gridCol w:w="3496.5517241379307"/>
        <w:gridCol w:w="2783.7931034482763"/>
        <w:tblGridChange w:id="0">
          <w:tblGrid>
            <w:gridCol w:w="1264.1379310344828"/>
            <w:gridCol w:w="1815.5172413793105"/>
            <w:gridCol w:w="3496.5517241379307"/>
            <w:gridCol w:w="2783.7931034482763"/>
          </w:tblGrid>
        </w:tblGridChange>
      </w:tblGrid>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20.0" w:type="dxa"/>
              <w:bottom w:w="120.0" w:type="dxa"/>
              <w:right w:w="120.0" w:type="dxa"/>
            </w:tcMar>
            <w:vAlign w:val="bottom"/>
          </w:tcPr>
          <w:p w:rsidR="00000000" w:rsidDel="00000000" w:rsidP="00000000" w:rsidRDefault="00000000" w:rsidRPr="00000000" w14:paraId="000000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chí</w:t>
            </w:r>
          </w:p>
        </w:tc>
        <w:tc>
          <w:tcPr>
            <w:tcBorders>
              <w:top w:color="000000" w:space="0" w:sz="7" w:val="single"/>
              <w:left w:color="000000" w:space="0" w:sz="7" w:val="single"/>
              <w:bottom w:color="000000" w:space="0" w:sz="7" w:val="single"/>
              <w:right w:color="000000" w:space="0" w:sz="7" w:val="single"/>
            </w:tcBorders>
            <w:tcMar>
              <w:top w:w="120.0" w:type="dxa"/>
              <w:left w:w="120.0" w:type="dxa"/>
              <w:bottom w:w="120.0" w:type="dxa"/>
              <w:right w:w="120.0" w:type="dxa"/>
            </w:tcMar>
            <w:vAlign w:val="bottom"/>
          </w:tcPr>
          <w:p w:rsidR="00000000" w:rsidDel="00000000" w:rsidP="00000000" w:rsidRDefault="00000000" w:rsidRPr="00000000" w14:paraId="000000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Flask (chọn)</w:t>
            </w:r>
          </w:p>
        </w:tc>
        <w:tc>
          <w:tcPr>
            <w:tcBorders>
              <w:top w:color="000000" w:space="0" w:sz="7" w:val="single"/>
              <w:left w:color="000000" w:space="0" w:sz="7" w:val="single"/>
              <w:bottom w:color="000000" w:space="0" w:sz="7" w:val="single"/>
              <w:right w:color="000000" w:space="0" w:sz="7" w:val="single"/>
            </w:tcBorders>
            <w:tcMar>
              <w:top w:w="120.0" w:type="dxa"/>
              <w:left w:w="120.0" w:type="dxa"/>
              <w:bottom w:w="120.0" w:type="dxa"/>
              <w:right w:w="120.0" w:type="dxa"/>
            </w:tcMar>
            <w:vAlign w:val="bottom"/>
          </w:tcPr>
          <w:p w:rsidR="00000000" w:rsidDel="00000000" w:rsidP="00000000" w:rsidRDefault="00000000" w:rsidRPr="00000000" w14:paraId="000000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Node.js/Express</w:t>
            </w:r>
          </w:p>
        </w:tc>
        <w:tc>
          <w:tcPr>
            <w:tcBorders>
              <w:top w:color="000000" w:space="0" w:sz="7" w:val="single"/>
              <w:left w:color="000000" w:space="0" w:sz="7" w:val="single"/>
              <w:bottom w:color="000000" w:space="0" w:sz="7" w:val="single"/>
              <w:right w:color="000000" w:space="0" w:sz="7" w:val="single"/>
            </w:tcBorders>
            <w:tcMar>
              <w:top w:w="120.0" w:type="dxa"/>
              <w:left w:w="120.0" w:type="dxa"/>
              <w:bottom w:w="120.0" w:type="dxa"/>
              <w:right w:w="120.0" w:type="dxa"/>
            </w:tcMar>
            <w:vAlign w:val="bottom"/>
          </w:tcPr>
          <w:p w:rsidR="00000000" w:rsidDel="00000000" w:rsidP="00000000" w:rsidRDefault="00000000" w:rsidRPr="00000000" w14:paraId="000000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Boot</w:t>
            </w:r>
          </w:p>
        </w:tc>
      </w:tr>
      <w:tr>
        <w:trPr>
          <w:cantSplit w:val="0"/>
          <w:trHeight w:val="600" w:hRule="atLeast"/>
          <w:tblHeader w:val="0"/>
        </w:trPr>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0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Ngôn ngữ</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0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0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JavaScript</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0F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w:t>
            </w:r>
          </w:p>
        </w:tc>
      </w:tr>
      <w:tr>
        <w:trPr>
          <w:cantSplit w:val="0"/>
          <w:trHeight w:val="600" w:hRule="atLeast"/>
          <w:tblHeader w:val="0"/>
        </w:trPr>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0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Nhẹ, linh hoạt</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linh hoạt, dễ lộn xộn</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Rõ ràng, phân tầng chuẩn</w:t>
            </w:r>
          </w:p>
        </w:tc>
      </w:tr>
      <w:tr>
        <w:trPr>
          <w:cantSplit w:val="0"/>
          <w:trHeight w:val="855" w:hRule="atLeast"/>
          <w:tblHeader w:val="0"/>
        </w:trPr>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top"/>
          </w:tcPr>
          <w:p w:rsidR="00000000" w:rsidDel="00000000" w:rsidP="00000000" w:rsidRDefault="00000000" w:rsidRPr="00000000" w14:paraId="000001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ORM tích hợp</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top"/>
          </w:tcPr>
          <w:p w:rsidR="00000000" w:rsidDel="00000000" w:rsidP="00000000" w:rsidRDefault="00000000" w:rsidRPr="00000000" w14:paraId="000001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SQLAlchemy (rất mạnh)</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top"/>
          </w:tcPr>
          <w:p w:rsidR="00000000" w:rsidDel="00000000" w:rsidP="00000000" w:rsidRDefault="00000000" w:rsidRPr="00000000" w14:paraId="000001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Sequelize/Prisma</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top"/>
          </w:tcPr>
          <w:p w:rsidR="00000000" w:rsidDel="00000000" w:rsidP="00000000" w:rsidRDefault="00000000" w:rsidRPr="00000000" w14:paraId="000001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Hibernate/JPA</w:t>
            </w:r>
          </w:p>
        </w:tc>
      </w:tr>
      <w:tr>
        <w:trPr>
          <w:cantSplit w:val="0"/>
          <w:trHeight w:val="900" w:hRule="atLeast"/>
          <w:tblHeader w:val="0"/>
        </w:trPr>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cấu hình, đủ dùng</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cấu hình nhiều</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Mạnh (Spring Security)</w:t>
            </w:r>
          </w:p>
        </w:tc>
      </w:tr>
      <w:tr>
        <w:trPr>
          <w:cantSplit w:val="0"/>
          <w:trHeight w:val="1200" w:hRule="atLeast"/>
          <w:tblHeader w:val="0"/>
        </w:trPr>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không chọn</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sinh code spaghetti nếu thiếu kinh nghiệm; async khó debug</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Nặng cho đồ án nhỏ, setup/buildup tốn thời gian</w:t>
            </w:r>
          </w:p>
        </w:tc>
      </w:tr>
    </w:tbl>
    <w:p w:rsidR="00000000" w:rsidDel="00000000" w:rsidP="00000000" w:rsidRDefault="00000000" w:rsidRPr="00000000" w14:paraId="000001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chốt Flask:</w:t>
      </w:r>
    </w:p>
    <w:p w:rsidR="00000000" w:rsidDel="00000000" w:rsidP="00000000" w:rsidRDefault="00000000" w:rsidRPr="00000000" w14:paraId="00000111">
      <w:pPr>
        <w:numPr>
          <w:ilvl w:val="0"/>
          <w:numId w:val="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với Express, Flask tránh được độ phức tạp của async JS; nhóm không phải học thêm một hệ sinh thái mới khi đã quen Python.</w:t>
      </w:r>
    </w:p>
    <w:p w:rsidR="00000000" w:rsidDel="00000000" w:rsidP="00000000" w:rsidRDefault="00000000" w:rsidRPr="00000000" w14:paraId="00000112">
      <w:pPr>
        <w:numPr>
          <w:ilvl w:val="0"/>
          <w:numId w:val="7"/>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với Spring Boot, Flask đơn giản hơn rất nhiều và phù hợp hơn với thời gian và quy mô đề tài (1 học kỳ, 3 SV, 1 kho nhỏ).</w:t>
      </w:r>
    </w:p>
    <w:p w:rsidR="00000000" w:rsidDel="00000000" w:rsidP="00000000" w:rsidRDefault="00000000" w:rsidRPr="00000000" w14:paraId="000001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Flask được chọn vì nhẹ, dễ học, đủ mạnh cho REST API kho hàng, phù hợp nhất với năng lực nhóm.</w:t>
      </w:r>
    </w:p>
    <w:p w:rsidR="00000000" w:rsidDel="00000000" w:rsidP="00000000" w:rsidRDefault="00000000" w:rsidRPr="00000000" w14:paraId="00000114">
      <w:pPr>
        <w:pStyle w:val="Heading2"/>
        <w:keepNext w:val="0"/>
        <w:keepLines w:val="0"/>
        <w:spacing w:before="360" w:lineRule="auto"/>
        <w:rPr>
          <w:rFonts w:ascii="Times New Roman" w:cs="Times New Roman" w:eastAsia="Times New Roman" w:hAnsi="Times New Roman"/>
          <w:b w:val="1"/>
          <w:bCs w:val="1"/>
          <w:color w:val="000000"/>
          <w:sz w:val="26"/>
          <w:szCs w:val="26"/>
        </w:rPr>
      </w:pPr>
      <w:bookmarkStart w:colFirst="0" w:colLast="0" w:name="_heading=h.7517relbplq" w:id="14"/>
      <w:bookmarkEnd w:id="14"/>
      <w:r w:rsidDel="00000000" w:rsidR="00000000" w:rsidRPr="00000000">
        <w:rPr>
          <w:rFonts w:ascii="Times New Roman" w:cs="Times New Roman" w:eastAsia="Times New Roman" w:hAnsi="Times New Roman"/>
          <w:b w:val="1"/>
          <w:bCs w:val="1"/>
          <w:color w:val="000000"/>
          <w:sz w:val="26"/>
          <w:szCs w:val="26"/>
          <w:rtl w:val="0"/>
        </w:rPr>
        <w:t xml:space="preserve">3.3. Frontend</w:t>
      </w:r>
    </w:p>
    <w:p w:rsidR="00000000" w:rsidDel="00000000" w:rsidP="00000000" w:rsidRDefault="00000000" w:rsidRPr="00000000" w14:paraId="0000011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so sánh:</w:t>
      </w:r>
    </w:p>
    <w:tbl>
      <w:tblPr>
        <w:tblStyle w:val="Table9"/>
        <w:tblW w:w="9360.0" w:type="dxa"/>
        <w:jc w:val="left"/>
        <w:tblBorders>
          <w:top w:color="000000" w:space="0" w:sz="7" w:val="single"/>
          <w:left w:color="000000" w:space="0" w:sz="7" w:val="single"/>
          <w:bottom w:color="000000" w:space="0" w:sz="7" w:val="single"/>
          <w:right w:color="000000" w:space="0" w:sz="7" w:val="single"/>
          <w:insideH w:color="000000" w:space="0" w:sz="7" w:val="single"/>
          <w:insideV w:color="000000" w:space="0" w:sz="7" w:val="single"/>
        </w:tblBorders>
        <w:tblLayout w:type="fixed"/>
        <w:tblLook w:val="0600"/>
      </w:tblPr>
      <w:tblGrid>
        <w:gridCol w:w="1504.0459110473457"/>
        <w:gridCol w:w="1624.906743185079"/>
        <w:gridCol w:w="3075.2367288378764"/>
        <w:gridCol w:w="3155.8106169296984"/>
        <w:tblGridChange w:id="0">
          <w:tblGrid>
            <w:gridCol w:w="1504.0459110473457"/>
            <w:gridCol w:w="1624.906743185079"/>
            <w:gridCol w:w="3075.2367288378764"/>
            <w:gridCol w:w="3155.8106169296984"/>
          </w:tblGrid>
        </w:tblGridChange>
      </w:tblGrid>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20.0" w:type="dxa"/>
              <w:bottom w:w="120.0" w:type="dxa"/>
              <w:right w:w="120.0" w:type="dxa"/>
            </w:tcMar>
            <w:vAlign w:val="bottom"/>
          </w:tcPr>
          <w:p w:rsidR="00000000" w:rsidDel="00000000" w:rsidP="00000000" w:rsidRDefault="00000000" w:rsidRPr="00000000" w14:paraId="0000011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w:t>
            </w:r>
          </w:p>
        </w:tc>
        <w:tc>
          <w:tcPr>
            <w:tcBorders>
              <w:top w:color="000000" w:space="0" w:sz="7" w:val="single"/>
              <w:left w:color="000000" w:space="0" w:sz="7" w:val="single"/>
              <w:bottom w:color="000000" w:space="0" w:sz="7" w:val="single"/>
              <w:right w:color="000000" w:space="0" w:sz="7" w:val="single"/>
            </w:tcBorders>
            <w:tcMar>
              <w:top w:w="120.0" w:type="dxa"/>
              <w:left w:w="120.0" w:type="dxa"/>
              <w:bottom w:w="120.0" w:type="dxa"/>
              <w:right w:w="120.0" w:type="dxa"/>
            </w:tcMar>
            <w:vAlign w:val="bottom"/>
          </w:tcPr>
          <w:p w:rsidR="00000000" w:rsidDel="00000000" w:rsidP="00000000" w:rsidRDefault="00000000" w:rsidRPr="00000000" w14:paraId="0000011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React 18 (chọn)</w:t>
            </w:r>
          </w:p>
        </w:tc>
        <w:tc>
          <w:tcPr>
            <w:tcBorders>
              <w:top w:color="000000" w:space="0" w:sz="7" w:val="single"/>
              <w:left w:color="000000" w:space="0" w:sz="7" w:val="single"/>
              <w:bottom w:color="000000" w:space="0" w:sz="7" w:val="single"/>
              <w:right w:color="000000" w:space="0" w:sz="7" w:val="single"/>
            </w:tcBorders>
            <w:tcMar>
              <w:top w:w="120.0" w:type="dxa"/>
              <w:left w:w="120.0" w:type="dxa"/>
              <w:bottom w:w="120.0" w:type="dxa"/>
              <w:right w:w="120.0" w:type="dxa"/>
            </w:tcMar>
            <w:vAlign w:val="bottom"/>
          </w:tcPr>
          <w:p w:rsidR="00000000" w:rsidDel="00000000" w:rsidP="00000000" w:rsidRDefault="00000000" w:rsidRPr="00000000" w14:paraId="0000011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Angular</w:t>
            </w:r>
          </w:p>
        </w:tc>
        <w:tc>
          <w:tcPr>
            <w:tcBorders>
              <w:top w:color="000000" w:space="0" w:sz="7" w:val="single"/>
              <w:left w:color="000000" w:space="0" w:sz="7" w:val="single"/>
              <w:bottom w:color="000000" w:space="0" w:sz="7" w:val="single"/>
              <w:right w:color="000000" w:space="0" w:sz="7" w:val="single"/>
            </w:tcBorders>
            <w:tcMar>
              <w:top w:w="120.0" w:type="dxa"/>
              <w:left w:w="120.0" w:type="dxa"/>
              <w:bottom w:w="120.0" w:type="dxa"/>
              <w:right w:w="120.0" w:type="dxa"/>
            </w:tcMar>
            <w:vAlign w:val="bottom"/>
          </w:tcPr>
          <w:p w:rsidR="00000000" w:rsidDel="00000000" w:rsidP="00000000" w:rsidRDefault="00000000" w:rsidRPr="00000000" w14:paraId="0000011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VueJS</w:t>
            </w:r>
          </w:p>
        </w:tc>
      </w:tr>
      <w:tr>
        <w:trPr>
          <w:cantSplit w:val="0"/>
          <w:trHeight w:val="600" w:hRule="atLeast"/>
          <w:tblHeader w:val="0"/>
        </w:trPr>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1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1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Thư viện UI</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1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Framework đầy đủ</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1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Framework</w:t>
            </w:r>
          </w:p>
        </w:tc>
      </w:tr>
      <w:tr>
        <w:trPr>
          <w:cantSplit w:val="0"/>
          <w:trHeight w:val="900" w:hRule="atLeast"/>
          <w:tblHeader w:val="0"/>
        </w:trPr>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1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 khó học</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1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Dễ–trung bình</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2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 (nhiều khái niệm)</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2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Dễ</w:t>
            </w:r>
          </w:p>
        </w:tc>
      </w:tr>
      <w:tr>
        <w:trPr>
          <w:cantSplit w:val="0"/>
          <w:trHeight w:val="900" w:hRule="atLeast"/>
          <w:tblHeader w:val="0"/>
        </w:trPr>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2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Hiệu năng</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2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Cao (Virtual DOM)</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2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Tốt</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2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Cao</w:t>
            </w:r>
          </w:p>
        </w:tc>
      </w:tr>
      <w:tr>
        <w:trPr>
          <w:cantSplit w:val="0"/>
          <w:trHeight w:val="900" w:hRule="atLeast"/>
          <w:tblHeader w:val="0"/>
        </w:trPr>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2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Tính linh hoạt</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2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Rất cao</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2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Thấp hơn (theo khuôn mẫu)</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2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Cao</w:t>
            </w:r>
          </w:p>
        </w:tc>
      </w:tr>
      <w:tr>
        <w:trPr>
          <w:cantSplit w:val="0"/>
          <w:trHeight w:val="900" w:hRule="atLeast"/>
          <w:tblHeader w:val="0"/>
        </w:trPr>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2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Khả năng mở rộng</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2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Tốt</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2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Rất tốt</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2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Tốt</w:t>
            </w:r>
          </w:p>
        </w:tc>
      </w:tr>
      <w:tr>
        <w:trPr>
          <w:cantSplit w:val="0"/>
          <w:trHeight w:val="600" w:hRule="atLeast"/>
          <w:tblHeader w:val="0"/>
        </w:trPr>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2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đồng</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2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Rất lớn</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3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Lớn</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3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Khá lớn</w:t>
            </w:r>
          </w:p>
        </w:tc>
      </w:tr>
      <w:tr>
        <w:trPr>
          <w:cantSplit w:val="0"/>
          <w:trHeight w:val="900" w:hRule="atLeast"/>
          <w:tblHeader w:val="0"/>
        </w:trPr>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3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Phù hợp đồ án SV</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3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Rất phù hợp</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3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Ít phù hợp</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3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Phù hợp</w:t>
            </w:r>
          </w:p>
        </w:tc>
      </w:tr>
      <w:tr>
        <w:trPr>
          <w:cantSplit w:val="0"/>
          <w:trHeight w:val="900" w:hRule="atLeast"/>
          <w:tblHeader w:val="0"/>
        </w:trPr>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3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Lý do không chọn</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3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3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Quá phức tạp cho nhóm 3 SV, thời gian ngắn</w:t>
            </w:r>
          </w:p>
        </w:tc>
        <w:tc>
          <w:tcPr>
            <w:tcBorders>
              <w:top w:color="000000" w:space="0" w:sz="7" w:val="single"/>
              <w:left w:color="000000" w:space="0" w:sz="7" w:val="single"/>
              <w:bottom w:color="000000" w:space="0" w:sz="7" w:val="single"/>
              <w:right w:color="000000" w:space="0" w:sz="7" w:val="single"/>
            </w:tcBorders>
            <w:tcMar>
              <w:top w:w="140.0" w:type="dxa"/>
              <w:left w:w="120.0" w:type="dxa"/>
              <w:bottom w:w="140.0" w:type="dxa"/>
              <w:right w:w="120.0" w:type="dxa"/>
            </w:tcMar>
            <w:vAlign w:val="bottom"/>
          </w:tcPr>
          <w:p w:rsidR="00000000" w:rsidDel="00000000" w:rsidP="00000000" w:rsidRDefault="00000000" w:rsidRPr="00000000" w14:paraId="0000013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Ít phổ biến hơn React, ít tài liệu tiếng Việt hơn</w:t>
            </w:r>
          </w:p>
        </w:tc>
      </w:tr>
    </w:tbl>
    <w:p w:rsidR="00000000" w:rsidDel="00000000" w:rsidP="00000000" w:rsidRDefault="00000000" w:rsidRPr="00000000" w14:paraId="000001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chốt React:</w:t>
      </w:r>
    </w:p>
    <w:p w:rsidR="00000000" w:rsidDel="00000000" w:rsidP="00000000" w:rsidRDefault="00000000" w:rsidRPr="00000000" w14:paraId="0000013B">
      <w:pPr>
        <w:numPr>
          <w:ilvl w:val="0"/>
          <w:numId w:val="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với Angular, React nhẹ hơn, ít ràng buộc hơn, học nhanh hơn. Angular mạnh cho hệ thống enterprise, nhưng framework “full-stack” này khá nặng cho một đồ án quản lý kho nhỏ.</w:t>
      </w:r>
    </w:p>
    <w:p w:rsidR="00000000" w:rsidDel="00000000" w:rsidP="00000000" w:rsidRDefault="00000000" w:rsidRPr="00000000" w14:paraId="0000013C">
      <w:pPr>
        <w:numPr>
          <w:ilvl w:val="0"/>
          <w:numId w:val="6"/>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với Vue, React có cộng đồng lớn hơn, nhiều ví dụ thực tế hơn (đặc biệt về dashboard, barcode, kho hàng). Điều này giúp nhóm dễ tự học và tìm lời giải khi gặp lỗi.</w:t>
      </w:r>
    </w:p>
    <w:p w:rsidR="00000000" w:rsidDel="00000000" w:rsidP="00000000" w:rsidRDefault="00000000" w:rsidRPr="00000000" w14:paraId="0000013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React được chọn vì cân bằng tốt giữa hiện đại – hiệu năng – độ phổ biến – phù hợp năng lực nhóm</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13E">
      <w:pPr>
        <w:pStyle w:val="Heading2"/>
        <w:keepNext w:val="0"/>
        <w:keepLines w:val="0"/>
        <w:spacing w:before="360" w:lineRule="auto"/>
        <w:rPr>
          <w:rFonts w:ascii="Times New Roman" w:cs="Times New Roman" w:eastAsia="Times New Roman" w:hAnsi="Times New Roman"/>
          <w:b w:val="1"/>
          <w:bCs w:val="1"/>
          <w:color w:val="000000"/>
          <w:sz w:val="26"/>
          <w:szCs w:val="26"/>
        </w:rPr>
      </w:pPr>
      <w:bookmarkStart w:colFirst="0" w:colLast="0" w:name="_heading=h.au74zrhzi7zg" w:id="15"/>
      <w:bookmarkEnd w:id="15"/>
      <w:r w:rsidDel="00000000" w:rsidR="00000000" w:rsidRPr="00000000">
        <w:rPr>
          <w:rFonts w:ascii="Times New Roman" w:cs="Times New Roman" w:eastAsia="Times New Roman" w:hAnsi="Times New Roman"/>
          <w:b w:val="1"/>
          <w:bCs w:val="1"/>
          <w:color w:val="000000"/>
          <w:sz w:val="26"/>
          <w:szCs w:val="26"/>
          <w:rtl w:val="0"/>
        </w:rPr>
        <w:t xml:space="preserve">3.4. Công cụ hỗ trợ</w:t>
      </w:r>
    </w:p>
    <w:p w:rsidR="00000000" w:rsidDel="00000000" w:rsidP="00000000" w:rsidRDefault="00000000" w:rsidRPr="00000000" w14:paraId="0000013F">
      <w:pPr>
        <w:numPr>
          <w:ilvl w:val="0"/>
          <w:numId w:val="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Git &amp; GitHub</w:t>
      </w:r>
      <w:r w:rsidDel="00000000" w:rsidR="00000000" w:rsidRPr="00000000">
        <w:rPr>
          <w:rFonts w:ascii="Times New Roman" w:cs="Times New Roman" w:eastAsia="Times New Roman" w:hAnsi="Times New Roman"/>
          <w:sz w:val="26"/>
          <w:szCs w:val="26"/>
          <w:rtl w:val="0"/>
        </w:rPr>
        <w:t xml:space="preserve">: Quản lý mã nguồn, hỗ trợ làm việc nhóm và theo dõi tiến độ.</w:t>
      </w:r>
    </w:p>
    <w:p w:rsidR="00000000" w:rsidDel="00000000" w:rsidP="00000000" w:rsidRDefault="00000000" w:rsidRPr="00000000" w14:paraId="00000140">
      <w:pPr>
        <w:numPr>
          <w:ilvl w:val="0"/>
          <w:numId w:val="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Postman</w:t>
      </w:r>
      <w:r w:rsidDel="00000000" w:rsidR="00000000" w:rsidRPr="00000000">
        <w:rPr>
          <w:rFonts w:ascii="Times New Roman" w:cs="Times New Roman" w:eastAsia="Times New Roman" w:hAnsi="Times New Roman"/>
          <w:sz w:val="26"/>
          <w:szCs w:val="26"/>
          <w:rtl w:val="0"/>
        </w:rPr>
        <w:t xml:space="preserve">: Kiểm thử API trong quá trình phát triển.</w:t>
      </w:r>
    </w:p>
    <w:p w:rsidR="00000000" w:rsidDel="00000000" w:rsidP="00000000" w:rsidRDefault="00000000" w:rsidRPr="00000000" w14:paraId="00000141">
      <w:pPr>
        <w:numPr>
          <w:ilvl w:val="0"/>
          <w:numId w:val="8"/>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DBeaver/pgAdmin</w:t>
      </w:r>
      <w:r w:rsidDel="00000000" w:rsidR="00000000" w:rsidRPr="00000000">
        <w:rPr>
          <w:rFonts w:ascii="Times New Roman" w:cs="Times New Roman" w:eastAsia="Times New Roman" w:hAnsi="Times New Roman"/>
          <w:sz w:val="26"/>
          <w:szCs w:val="26"/>
          <w:rtl w:val="0"/>
        </w:rPr>
        <w:t xml:space="preserve">: Quản lý và truy vấn cơ sở dữ liệu PostgreSQL.</w:t>
      </w:r>
    </w:p>
    <w:p w:rsidR="00000000" w:rsidDel="00000000" w:rsidP="00000000" w:rsidRDefault="00000000" w:rsidRPr="00000000" w14:paraId="00000142">
      <w:pPr>
        <w:pStyle w:val="Heading2"/>
        <w:keepNext w:val="0"/>
        <w:keepLines w:val="0"/>
        <w:spacing w:before="360" w:lineRule="auto"/>
        <w:rPr>
          <w:rFonts w:ascii="Times New Roman" w:cs="Times New Roman" w:eastAsia="Times New Roman" w:hAnsi="Times New Roman"/>
          <w:b w:val="1"/>
          <w:bCs w:val="1"/>
          <w:color w:val="000000"/>
          <w:sz w:val="26"/>
          <w:szCs w:val="26"/>
        </w:rPr>
      </w:pPr>
      <w:bookmarkStart w:colFirst="0" w:colLast="0" w:name="_heading=h.wqp3q3leroha" w:id="16"/>
      <w:bookmarkEnd w:id="16"/>
      <w:r w:rsidDel="00000000" w:rsidR="00000000" w:rsidRPr="00000000">
        <w:rPr>
          <w:rFonts w:ascii="Times New Roman" w:cs="Times New Roman" w:eastAsia="Times New Roman" w:hAnsi="Times New Roman"/>
          <w:b w:val="1"/>
          <w:bCs w:val="1"/>
          <w:color w:val="000000"/>
          <w:sz w:val="26"/>
          <w:szCs w:val="26"/>
          <w:rtl w:val="0"/>
        </w:rPr>
        <w:t xml:space="preserve">3.5. Tổng kết lựa chọn</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3.8297872340424"/>
        <w:gridCol w:w="2066.1702127659573"/>
        <w:gridCol w:w="5850"/>
        <w:tblGridChange w:id="0">
          <w:tblGrid>
            <w:gridCol w:w="1443.8297872340424"/>
            <w:gridCol w:w="2066.1702127659573"/>
            <w:gridCol w:w="5850"/>
          </w:tblGrid>
        </w:tblGridChange>
      </w:tblGrid>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1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w:t>
            </w:r>
          </w:p>
        </w:tc>
        <w:tc>
          <w:tcPr>
            <w:tcBorders>
              <w:top w:color="000000" w:space="0" w:sz="7" w:val="single"/>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1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lựa chọn</w:t>
            </w:r>
          </w:p>
        </w:tc>
        <w:tc>
          <w:tcPr>
            <w:tcBorders>
              <w:top w:color="000000" w:space="0" w:sz="7" w:val="single"/>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1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chọn (điểm mới)</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14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Database</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1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1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SQL, hỗ trợ window function, view, JSONB (mới so với MySQL)</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14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Backend</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1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Flask (Python)</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1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Micro-framework, dễ xây dựng REST API, tích hợp ORM (mới)</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14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Frontend</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1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 + Vite</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1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UI hiện đại, component-based, SPA (hoàn toàn mới)</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160.0" w:type="dxa"/>
              <w:left w:w="0.0" w:type="dxa"/>
              <w:bottom w:w="160.0" w:type="dxa"/>
              <w:right w:w="240.0" w:type="dxa"/>
            </w:tcMar>
            <w:vAlign w:val="top"/>
          </w:tcPr>
          <w:p w:rsidR="00000000" w:rsidDel="00000000" w:rsidP="00000000" w:rsidRDefault="00000000" w:rsidRPr="00000000" w14:paraId="0000014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Quét mã vạch</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240.0" w:type="dxa"/>
            </w:tcMar>
            <w:vAlign w:val="top"/>
          </w:tcPr>
          <w:p w:rsidR="00000000" w:rsidDel="00000000" w:rsidP="00000000" w:rsidRDefault="00000000" w:rsidRPr="00000000" w14:paraId="000001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html5-qrcode</w:t>
            </w:r>
          </w:p>
        </w:tc>
        <w:tc>
          <w:tcPr>
            <w:tcBorders>
              <w:top w:color="000000" w:space="0" w:sz="0" w:val="nil"/>
              <w:left w:color="000000" w:space="0" w:sz="0" w:val="nil"/>
              <w:bottom w:color="000000" w:space="0" w:sz="7" w:val="single"/>
              <w:right w:color="000000" w:space="0" w:sz="7" w:val="single"/>
            </w:tcBorders>
            <w:tcMar>
              <w:top w:w="160.0" w:type="dxa"/>
              <w:left w:w="240.0" w:type="dxa"/>
              <w:bottom w:w="160.0" w:type="dxa"/>
              <w:right w:w="0.0" w:type="dxa"/>
            </w:tcMar>
            <w:vAlign w:val="top"/>
          </w:tcPr>
          <w:p w:rsidR="00000000" w:rsidDel="00000000" w:rsidP="00000000" w:rsidRDefault="00000000" w:rsidRPr="00000000" w14:paraId="000001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JS, tích hợp dễ dàng, sử dụng camera trình duyệt (mới)</w:t>
            </w:r>
          </w:p>
        </w:tc>
      </w:tr>
    </w:tbl>
    <w:p w:rsidR="00000000" w:rsidDel="00000000" w:rsidP="00000000" w:rsidRDefault="00000000" w:rsidRPr="00000000" w14:paraId="000001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3">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7C5DD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C5DD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C5DD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C5DDB"/>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7C5DDB"/>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7C5DDB"/>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7C5DDB"/>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7C5DDB"/>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7C5DD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C5DD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C5DD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C5DD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C5DD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C5DD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C5DD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C5DDB"/>
    <w:rPr>
      <w:i w:val="1"/>
      <w:iCs w:val="1"/>
      <w:color w:val="404040" w:themeColor="text1" w:themeTint="0000BF"/>
    </w:rPr>
  </w:style>
  <w:style w:type="paragraph" w:styleId="ListParagraph">
    <w:name w:val="List Paragraph"/>
    <w:basedOn w:val="Normal"/>
    <w:uiPriority w:val="34"/>
    <w:qFormat w:val="1"/>
    <w:rsid w:val="007C5DDB"/>
    <w:pPr>
      <w:ind w:left="720"/>
      <w:contextualSpacing w:val="1"/>
    </w:pPr>
  </w:style>
  <w:style w:type="character" w:styleId="IntenseEmphasis">
    <w:name w:val="Intense Emphasis"/>
    <w:basedOn w:val="DefaultParagraphFont"/>
    <w:uiPriority w:val="21"/>
    <w:qFormat w:val="1"/>
    <w:rsid w:val="007C5DDB"/>
    <w:rPr>
      <w:i w:val="1"/>
      <w:iCs w:val="1"/>
      <w:color w:val="2f5496" w:themeColor="accent1" w:themeShade="0000BF"/>
    </w:rPr>
  </w:style>
  <w:style w:type="paragraph" w:styleId="IntenseQuote">
    <w:name w:val="Intense Quote"/>
    <w:basedOn w:val="Normal"/>
    <w:next w:val="Normal"/>
    <w:link w:val="IntenseQuoteChar"/>
    <w:uiPriority w:val="30"/>
    <w:qFormat w:val="1"/>
    <w:rsid w:val="007C5DDB"/>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7C5DDB"/>
    <w:rPr>
      <w:i w:val="1"/>
      <w:iCs w:val="1"/>
      <w:color w:val="2f5496" w:themeColor="accent1" w:themeShade="0000BF"/>
    </w:rPr>
  </w:style>
  <w:style w:type="character" w:styleId="IntenseReference">
    <w:name w:val="Intense Reference"/>
    <w:basedOn w:val="DefaultParagraphFont"/>
    <w:uiPriority w:val="32"/>
    <w:qFormat w:val="1"/>
    <w:rsid w:val="007C5DDB"/>
    <w:rPr>
      <w:b w:val="1"/>
      <w:bCs w:val="1"/>
      <w:smallCaps w:val="1"/>
      <w:color w:val="2f5496" w:themeColor="accent1" w:themeShade="0000BF"/>
      <w:spacing w:val="5"/>
    </w:rPr>
  </w:style>
  <w:style w:type="character" w:styleId="Hyperlink">
    <w:name w:val="Hyperlink"/>
    <w:basedOn w:val="DefaultParagraphFont"/>
    <w:uiPriority w:val="99"/>
    <w:unhideWhenUsed w:val="1"/>
    <w:rsid w:val="00431075"/>
    <w:rPr>
      <w:color w:val="0563c1" w:themeColor="hyperlink"/>
      <w:u w:val="single"/>
    </w:rPr>
  </w:style>
  <w:style w:type="character" w:styleId="UnresolvedMention">
    <w:name w:val="Unresolved Mention"/>
    <w:basedOn w:val="DefaultParagraphFont"/>
    <w:uiPriority w:val="99"/>
    <w:semiHidden w:val="1"/>
    <w:unhideWhenUsed w:val="1"/>
    <w:rsid w:val="00431075"/>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7tpIPL8fnoFRuRn4CuWRTl1IKg==">CgMxLjAaJAoBMBIfCh0IB0IZCgVBcmlhbBIQQXJpYWwgVW5pY29kZSBNUzIOaC5qcXAwNGxpbXplcW0yDmgubTJxaHQ1aGhvdG84Mg5oLmg4eGdpZ3Jvc3lkbDIOaC5ubGRrNHZ1YnVwY3AyDmgueTB6bzZvd29xeGx0Mg5oLjQ1YTRxd2hkNDRkZTIOaC52cTdmZjNiYzRvanIyDmgucm41ejl6cmQzZjc3Mg5oLnpoamNxdzVjbmthZDIOaC5nbm5heWdxdHVta2IyDmgueHM5bXhzcW1pMTZwMg5oLmthMGIxN2EyZHY4OTIOaC50d2Y1ejA5ams4OGYyDmguM245MjlnMXRxcnAzMg1oLjc1MTdyZWxicGxxMg5oLmF1NzR6cmh6aTd6ZzIOaC53cXAzcTNsZXJvaGE4AHIhMS0tbUdaX3ZvTzk0aHl6Q1JETlJwYy1fanROdDNLMk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2026-03-31T17:57:00Z</dcterms:created>
  <dc:creator>Hiệp Đặng</dc:creator>
</cp:coreProperties>
</file>