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047CF4F2" w:rsidR="006E0646" w:rsidRDefault="00FF6460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0B01ADCA" w:rsidR="00E04D2E" w:rsidRDefault="003455EB" w:rsidP="00C446D7">
                <w:pPr>
                  <w:jc w:val="left"/>
                </w:pPr>
                <w:r>
                  <w:t>3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77ADEAF" w:rsidR="00E04D2E" w:rsidRDefault="003455EB" w:rsidP="00C446D7">
                <w:pPr>
                  <w:jc w:val="left"/>
                </w:pPr>
                <w:r>
                  <w:t>20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5138A019" w:rsidR="0063415E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C857BB">
        <w:t>.</w:t>
      </w:r>
    </w:p>
    <w:p w14:paraId="0462B541" w14:textId="360CA83B" w:rsidR="00C857BB" w:rsidRPr="00424A54" w:rsidRDefault="00FF6460" w:rsidP="00424A54">
      <w:r w:rsidRPr="00FF6460">
        <w:rPr>
          <w:noProof/>
          <w:lang w:eastAsia="en-CA"/>
        </w:rPr>
        <w:drawing>
          <wp:inline distT="0" distB="0" distL="0" distR="0" wp14:anchorId="4D1779B3" wp14:editId="257935AB">
            <wp:extent cx="5610860" cy="3584575"/>
            <wp:effectExtent l="0" t="0" r="8890" b="0"/>
            <wp:docPr id="7" name="Picture 7" descr="C:\Users\n27jain\Downloads\scemati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27jain\Downloads\scematic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BE94" w14:textId="7341EE33" w:rsidR="00DE2004" w:rsidRDefault="00DE2004" w:rsidP="00424A54">
      <w:pPr>
        <w:pStyle w:val="Figure"/>
      </w:pP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AE9E44E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580285">
        <w:t>They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3E5F3F34" w:rsidR="00A70F6D" w:rsidRPr="00F040BA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209EC46B" w14:textId="2D26BF1A" w:rsidR="00827420" w:rsidRDefault="00DE2004" w:rsidP="00424A54">
      <w:pPr>
        <w:pStyle w:val="Heading2"/>
      </w:pPr>
      <w:r>
        <w:lastRenderedPageBreak/>
        <w:t>Project Sensor</w:t>
      </w:r>
      <w:r w:rsidR="00A70F6D">
        <w:t>s</w:t>
      </w:r>
      <w:r w:rsidR="002A2EF7">
        <w:t xml:space="preserve"> and User Inputs</w:t>
      </w:r>
    </w:p>
    <w:p w14:paraId="021E9E6C" w14:textId="08CE0AA8" w:rsidR="0063415E" w:rsidRDefault="00580285" w:rsidP="00424A54">
      <w:pPr>
        <w:pStyle w:val="ListParagraph"/>
        <w:numPr>
          <w:ilvl w:val="0"/>
          <w:numId w:val="6"/>
        </w:numPr>
      </w:pPr>
      <w:r>
        <w:t>Light sensor. REFL light sensor module.</w:t>
      </w:r>
    </w:p>
    <w:p w14:paraId="637B7192" w14:textId="032EDB85" w:rsidR="00580285" w:rsidRPr="00890C70" w:rsidRDefault="00580285" w:rsidP="00424A54">
      <w:pPr>
        <w:pStyle w:val="ListParagraph"/>
        <w:numPr>
          <w:ilvl w:val="0"/>
          <w:numId w:val="6"/>
        </w:numPr>
      </w:pPr>
      <w:r>
        <w:t xml:space="preserve">REFL light sensor requires 3 connections. One to ground, one to 3V power supply, and one on port 8 pin 1. This pin is already mapped to the code that will determine the value of the light intensity. Darker means lower number. </w:t>
      </w:r>
    </w:p>
    <w:p w14:paraId="34827759" w14:textId="3FCA039F" w:rsidR="00580285" w:rsidRPr="00580285" w:rsidRDefault="00DE2004" w:rsidP="00580285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7CE13E0A" w:rsidR="00E6154C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6816042F" w14:textId="33607F2F" w:rsidR="00580285" w:rsidRDefault="00580285" w:rsidP="00424A54">
      <w:pPr>
        <w:pStyle w:val="ListParagraph"/>
        <w:numPr>
          <w:ilvl w:val="0"/>
          <w:numId w:val="6"/>
        </w:numPr>
      </w:pPr>
      <w:r>
        <w:t>2 Stepper Motors (5V).</w:t>
      </w:r>
    </w:p>
    <w:p w14:paraId="17FBFA0E" w14:textId="3D09A069" w:rsidR="00580285" w:rsidRDefault="00580285" w:rsidP="00424A54">
      <w:pPr>
        <w:pStyle w:val="ListParagraph"/>
        <w:numPr>
          <w:ilvl w:val="0"/>
          <w:numId w:val="6"/>
        </w:numPr>
      </w:pPr>
      <w:r>
        <w:t>F</w:t>
      </w:r>
      <w:r w:rsidR="003F3B78">
        <w:t>or now we connect 4 pins to the Stepper Motor Driver module. These pins drive the pattern necessary in our code to turn the motor.  Those 4 pins on the driver are connected to the MSP, with 4 output signals coming from the MSP.</w:t>
      </w:r>
    </w:p>
    <w:p w14:paraId="6AEEE759" w14:textId="4ED546A4" w:rsidR="003F3B78" w:rsidRDefault="003F3B78" w:rsidP="00424A54">
      <w:pPr>
        <w:pStyle w:val="ListParagraph"/>
        <w:numPr>
          <w:ilvl w:val="0"/>
          <w:numId w:val="6"/>
        </w:numPr>
      </w:pPr>
      <w:r>
        <w:t xml:space="preserve">1 pin on the driver is connected to an external power supply via the breadboard. This pin is used to provide a 5V power supply to the driver, which supplies power to the motor. </w:t>
      </w:r>
    </w:p>
    <w:p w14:paraId="6703D978" w14:textId="5B142AA3" w:rsidR="003F3B78" w:rsidRPr="00890C70" w:rsidRDefault="003F3B78" w:rsidP="00424A54">
      <w:pPr>
        <w:pStyle w:val="ListParagraph"/>
        <w:numPr>
          <w:ilvl w:val="0"/>
          <w:numId w:val="6"/>
        </w:numPr>
      </w:pPr>
      <w:r>
        <w:t xml:space="preserve">A common ground needs to be established between the driver, the breadboard, the power supply, and the MSP. 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45F118E" w14:textId="603CD79A" w:rsidR="003F3B78" w:rsidRDefault="003F3B78" w:rsidP="00424A54">
      <w:pPr>
        <w:pStyle w:val="ListParagraph"/>
        <w:numPr>
          <w:ilvl w:val="0"/>
          <w:numId w:val="6"/>
        </w:numPr>
      </w:pPr>
      <w:r>
        <w:t>Keypad.</w:t>
      </w:r>
    </w:p>
    <w:p w14:paraId="3EE16A42" w14:textId="2C26CEFD" w:rsidR="003F3B78" w:rsidRPr="00890C70" w:rsidRDefault="003F3B78" w:rsidP="004454EB">
      <w:pPr>
        <w:pStyle w:val="ListParagraph"/>
        <w:numPr>
          <w:ilvl w:val="0"/>
          <w:numId w:val="6"/>
        </w:numPr>
      </w:pPr>
      <w:r>
        <w:t>7 pins are connected between the keypad and the MSP. Pin 1, 3, 5 on the keypad are connected to 3 output pins on the MSP. These 3 pins correspond to the columns on the keypad. The rest of the pins on the keypad are connected to the Input pins on the MSP.</w:t>
      </w:r>
      <w:r w:rsidR="004454EB">
        <w:t xml:space="preserve"> These ones correspond to the rows of the keypad. </w:t>
      </w:r>
      <w:r>
        <w:t xml:space="preserve"> </w:t>
      </w:r>
      <w:r w:rsidR="004454EB">
        <w:t xml:space="preserve"> 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6D3BE8DD" w14:textId="419E4F93" w:rsidR="004454EB" w:rsidRDefault="004454EB" w:rsidP="006F4C96">
      <w:pPr>
        <w:pStyle w:val="ListParagraph"/>
        <w:numPr>
          <w:ilvl w:val="0"/>
          <w:numId w:val="4"/>
        </w:numPr>
      </w:pPr>
      <w:r>
        <w:t>For this project we need 2 motors to rotate in either directions (clockwise and counter-clockwise), a limiter (the light sensor) to tell the motor to stop rotating, or a keypad that enables the user to input coordinates.</w:t>
      </w:r>
    </w:p>
    <w:p w14:paraId="715F816F" w14:textId="0D6ADB6E" w:rsidR="009C1A14" w:rsidRDefault="009C1A14" w:rsidP="006F4C96">
      <w:pPr>
        <w:pStyle w:val="ListParagraph"/>
        <w:numPr>
          <w:ilvl w:val="0"/>
          <w:numId w:val="4"/>
        </w:numPr>
      </w:pPr>
      <w:r>
        <w:t xml:space="preserve">To test that the limiter works, we can see the input data that we receive actually decrease when we cover it with our fingers. </w:t>
      </w:r>
    </w:p>
    <w:p w14:paraId="5770C0AF" w14:textId="7EEE2156" w:rsidR="009C1A14" w:rsidRDefault="009C1A14" w:rsidP="006F4C96">
      <w:pPr>
        <w:pStyle w:val="ListParagraph"/>
        <w:numPr>
          <w:ilvl w:val="0"/>
          <w:numId w:val="4"/>
        </w:numPr>
      </w:pPr>
      <w:r>
        <w:t xml:space="preserve">To test that the keypad works, we will press each and see if we get a valid corresponding numerical value. We can use the LCD to print our results. We may alternatively test each pin to see if we are getting a valid input. </w:t>
      </w:r>
    </w:p>
    <w:p w14:paraId="3285A3EB" w14:textId="77777777" w:rsidR="009C1A14" w:rsidRDefault="009C1A14" w:rsidP="009C1A14">
      <w:pPr>
        <w:pStyle w:val="ListParagraph"/>
        <w:numPr>
          <w:ilvl w:val="0"/>
          <w:numId w:val="4"/>
        </w:numPr>
      </w:pPr>
      <w:r>
        <w:t xml:space="preserve">For the motor, we simply need to run the code to see if the motor spins clockwise or counter-clockwise. We can test the voltage using the oscilloscope in case the motor is not receiving the correct 5V power supply. </w:t>
      </w:r>
    </w:p>
    <w:p w14:paraId="271115C0" w14:textId="780ADC6E" w:rsidR="009A72F8" w:rsidRPr="00890C70" w:rsidRDefault="009C1A14" w:rsidP="009C1A14">
      <w:pPr>
        <w:pStyle w:val="ListParagraph"/>
        <w:numPr>
          <w:ilvl w:val="0"/>
          <w:numId w:val="4"/>
        </w:numPr>
      </w:pPr>
      <w:r>
        <w:t xml:space="preserve">So as long as the above occurs, the </w:t>
      </w:r>
      <w:r w:rsidR="00211B9D">
        <w:t xml:space="preserve">Project Design Requirement </w:t>
      </w:r>
      <w:r>
        <w:t>will have</w:t>
      </w:r>
      <w:r w:rsidR="00211B9D">
        <w:t xml:space="preserve"> been met</w:t>
      </w:r>
      <w:r>
        <w:t>.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049BA49F" w14:textId="2F025DF8" w:rsidR="00DE2004" w:rsidRDefault="00050B51" w:rsidP="00050B51">
      <w:pPr>
        <w:rPr>
          <w:b/>
        </w:rPr>
      </w:pPr>
      <w:r>
        <w:t>Feasibility model</w:t>
      </w:r>
      <w:r w:rsidR="65491EC3">
        <w:t xml:space="preserve"> </w:t>
      </w:r>
      <w:r>
        <w:t xml:space="preserve">diagram and Software Flowchart </w:t>
      </w:r>
      <w:r w:rsidR="65491EC3">
        <w:t>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>
        <w:t xml:space="preserve"> below respectively</w:t>
      </w:r>
      <w:r w:rsidR="00496B9A">
        <w:t>.</w:t>
      </w:r>
      <w:r w:rsidR="008C04D9">
        <w:t xml:space="preserve"> </w:t>
      </w:r>
    </w:p>
    <w:p w14:paraId="0E6DF0D4" w14:textId="130AEA9D" w:rsidR="00C857BB" w:rsidRPr="00C857BB" w:rsidRDefault="00C857BB" w:rsidP="00C857BB">
      <w:pPr>
        <w:rPr>
          <w:lang w:eastAsia="en-CA"/>
        </w:rPr>
      </w:pPr>
      <w:r w:rsidRPr="00C857BB">
        <w:rPr>
          <w:noProof/>
          <w:lang w:eastAsia="en-CA"/>
        </w:rPr>
        <w:drawing>
          <wp:inline distT="0" distB="0" distL="0" distR="0" wp14:anchorId="0CC72EC1" wp14:editId="497E1B57">
            <wp:extent cx="5943600" cy="3821128"/>
            <wp:effectExtent l="0" t="0" r="0" b="8255"/>
            <wp:docPr id="5" name="Picture 5" descr="C:\Users\n27jain\Downloads\sc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27jain\Downloads\scema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0" w:name="_Ref7528577"/>
      <w:r>
        <w:t xml:space="preserve">Figure </w:t>
      </w:r>
      <w:r w:rsidR="00FF6460">
        <w:fldChar w:fldCharType="begin"/>
      </w:r>
      <w:r w:rsidR="00FF6460">
        <w:instrText xml:space="preserve"> SEQ Figure</w:instrText>
      </w:r>
      <w:r w:rsidR="00FF6460">
        <w:instrText xml:space="preserve"> \* ARABIC </w:instrText>
      </w:r>
      <w:r w:rsidR="00FF6460">
        <w:fldChar w:fldCharType="separate"/>
      </w:r>
      <w:r w:rsidR="00511C30">
        <w:rPr>
          <w:noProof/>
        </w:rPr>
        <w:t>2</w:t>
      </w:r>
      <w:r w:rsidR="00FF6460">
        <w:rPr>
          <w:noProof/>
        </w:rPr>
        <w:fldChar w:fldCharType="end"/>
      </w:r>
      <w:bookmarkEnd w:id="0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4A0C99B1" w:rsidR="004520F1" w:rsidRDefault="004520F1" w:rsidP="004520F1">
      <w:pPr>
        <w:pStyle w:val="Figure"/>
      </w:pPr>
    </w:p>
    <w:p w14:paraId="607106E5" w14:textId="34AB806B" w:rsidR="00050B51" w:rsidRPr="00050B51" w:rsidRDefault="00050B51" w:rsidP="00050B51">
      <w:pPr>
        <w:rPr>
          <w:lang w:eastAsia="en-CA"/>
        </w:rPr>
      </w:pPr>
      <w:r w:rsidRPr="00050B51">
        <w:rPr>
          <w:noProof/>
          <w:lang w:eastAsia="en-CA"/>
        </w:rPr>
        <w:drawing>
          <wp:inline distT="0" distB="0" distL="0" distR="0" wp14:anchorId="5928EEC5" wp14:editId="3446DEDA">
            <wp:extent cx="5943600" cy="6685037"/>
            <wp:effectExtent l="0" t="0" r="0" b="1905"/>
            <wp:docPr id="6" name="Picture 6" descr="C:\Users\n27jain\Downloads\scematic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27jain\Downloads\scematic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6751F4">
      <w:pPr>
        <w:pStyle w:val="FigureCaption"/>
      </w:pPr>
      <w:bookmarkStart w:id="1" w:name="_Ref18941352"/>
      <w:r>
        <w:t xml:space="preserve">Figure </w:t>
      </w:r>
      <w:r w:rsidR="00FF6460">
        <w:fldChar w:fldCharType="begin"/>
      </w:r>
      <w:r w:rsidR="00FF6460">
        <w:instrText xml:space="preserve"> SEQ Figure \* ARABIC </w:instrText>
      </w:r>
      <w:r w:rsidR="00FF6460">
        <w:fldChar w:fldCharType="separate"/>
      </w:r>
      <w:r>
        <w:rPr>
          <w:noProof/>
        </w:rPr>
        <w:t>3</w:t>
      </w:r>
      <w:r w:rsidR="00FF6460">
        <w:rPr>
          <w:noProof/>
        </w:rPr>
        <w:fldChar w:fldCharType="end"/>
      </w:r>
      <w:bookmarkEnd w:id="1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0C842784" w14:textId="3E08953E" w:rsidR="001D2004" w:rsidRPr="00890C70" w:rsidRDefault="001D2004" w:rsidP="00FF6460">
      <w:pPr>
        <w:pStyle w:val="ListParagraph"/>
      </w:pPr>
      <w:bookmarkStart w:id="2" w:name="_GoBack"/>
      <w:bookmarkEnd w:id="2"/>
    </w:p>
    <w:sectPr w:rsidR="001D2004" w:rsidRPr="00890C70" w:rsidSect="006F4B9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89BC5" w14:textId="77777777" w:rsidR="00271DC3" w:rsidRDefault="00271DC3" w:rsidP="00424A54">
      <w:r>
        <w:separator/>
      </w:r>
    </w:p>
  </w:endnote>
  <w:endnote w:type="continuationSeparator" w:id="0">
    <w:p w14:paraId="1E52B761" w14:textId="77777777" w:rsidR="00271DC3" w:rsidRDefault="00271DC3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033D8AE8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FF6460">
      <w:rPr>
        <w:noProof/>
      </w:rPr>
      <w:t>4</w:t>
    </w:r>
    <w:r w:rsidR="009A38F3" w:rsidRPr="00D771C3">
      <w:fldChar w:fldCharType="end"/>
    </w:r>
    <w:r w:rsidR="009A38F3" w:rsidRPr="00D771C3">
      <w:t xml:space="preserve"> of </w:t>
    </w:r>
    <w:r w:rsidR="00FF6460">
      <w:fldChar w:fldCharType="begin"/>
    </w:r>
    <w:r w:rsidR="00FF6460">
      <w:instrText xml:space="preserve"> NUMPAGES   \* MERGEFORMAT </w:instrText>
    </w:r>
    <w:r w:rsidR="00FF6460">
      <w:fldChar w:fldCharType="separate"/>
    </w:r>
    <w:r w:rsidR="00FF6460">
      <w:rPr>
        <w:noProof/>
      </w:rPr>
      <w:t>4</w:t>
    </w:r>
    <w:r w:rsidR="00FF64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7024C" w14:textId="77777777" w:rsidR="00271DC3" w:rsidRDefault="00271DC3" w:rsidP="00424A54">
      <w:r>
        <w:separator/>
      </w:r>
    </w:p>
  </w:footnote>
  <w:footnote w:type="continuationSeparator" w:id="0">
    <w:p w14:paraId="4925C588" w14:textId="77777777" w:rsidR="00271DC3" w:rsidRDefault="00271DC3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0B51"/>
    <w:rsid w:val="00056268"/>
    <w:rsid w:val="00066250"/>
    <w:rsid w:val="00075C84"/>
    <w:rsid w:val="00084AE9"/>
    <w:rsid w:val="000F3CB6"/>
    <w:rsid w:val="000F59A5"/>
    <w:rsid w:val="000F66B0"/>
    <w:rsid w:val="00122656"/>
    <w:rsid w:val="0013763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455EB"/>
    <w:rsid w:val="00351C95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F3B78"/>
    <w:rsid w:val="003F3F5F"/>
    <w:rsid w:val="00410396"/>
    <w:rsid w:val="00411A5A"/>
    <w:rsid w:val="00423D2C"/>
    <w:rsid w:val="00424A54"/>
    <w:rsid w:val="00433780"/>
    <w:rsid w:val="004454EB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80285"/>
    <w:rsid w:val="00586229"/>
    <w:rsid w:val="00593CAA"/>
    <w:rsid w:val="005A24AC"/>
    <w:rsid w:val="005B17B7"/>
    <w:rsid w:val="005B2EF9"/>
    <w:rsid w:val="005B53D4"/>
    <w:rsid w:val="005C0373"/>
    <w:rsid w:val="005D0E9D"/>
    <w:rsid w:val="005D593C"/>
    <w:rsid w:val="005D71E6"/>
    <w:rsid w:val="00606670"/>
    <w:rsid w:val="0061249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1A14"/>
    <w:rsid w:val="009C407B"/>
    <w:rsid w:val="009E2EEB"/>
    <w:rsid w:val="009E3252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B1E7E"/>
    <w:rsid w:val="00BB219A"/>
    <w:rsid w:val="00BC24D4"/>
    <w:rsid w:val="00BD0D97"/>
    <w:rsid w:val="00C144B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857BB"/>
    <w:rsid w:val="00C944C4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C73A5"/>
    <w:rsid w:val="00FD2342"/>
    <w:rsid w:val="00FD3FC7"/>
    <w:rsid w:val="00FD5FAA"/>
    <w:rsid w:val="00FF3455"/>
    <w:rsid w:val="00FF6460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5067A7"/>
    <w:rsid w:val="005A2A0C"/>
    <w:rsid w:val="005E0E75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2EE5-9901-4C9B-B024-4C70509B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Jain, Naman</cp:lastModifiedBy>
  <cp:revision>2</cp:revision>
  <dcterms:created xsi:type="dcterms:W3CDTF">2019-09-25T16:58:00Z</dcterms:created>
  <dcterms:modified xsi:type="dcterms:W3CDTF">2019-09-25T16:58:00Z</dcterms:modified>
</cp:coreProperties>
</file>