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commentRangeStart w:id="0"/>
      <w:r w:rsidDel="00000000" w:rsidR="00000000" w:rsidRPr="00000000">
        <w:rPr>
          <w:sz w:val="40"/>
          <w:szCs w:val="40"/>
          <w:rtl w:val="0"/>
        </w:rPr>
        <w:t xml:space="preserve">80.7% of USD’s chances come off of a misplayed ball or tackle from USD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45.2% of chances come from just tackles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35.5% of chances from misplayed balls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69.2% of USD’s goals come off of a misplayed ball or tackle from USD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4 Goals off Tackle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5 Goals off Misplayed Pass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Origins are concentrated in the center of the pitch between their opponents defense and midfield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51.6% of USD’s shots are inside the box</w:t>
        <w:tab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Conversion rate inside the box is 43.75%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63.6% of USD’s goals are inside the box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Conversion rate outside the box is 26.66% (High)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Majority of shot assists are passes into zone 14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Top 5 USD Players Most Involved in Attacks: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11, 24, 10, 17, 4 (tie), 26 (tie)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Top 5 USD Players Most Involved in Goals: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10, 4, 11, 8 (tie), 25 (tie), 26 (tie)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Most Chances Originated from USD Players: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24, 17, and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432300"/>
            <wp:effectExtent b="0" l="0" r="0" t="0"/>
            <wp:wrapSquare wrapText="bothSides" distB="114300" distT="114300" distL="114300" distR="1143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4663787</wp:posOffset>
            </wp:positionV>
            <wp:extent cx="5881688" cy="427672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427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257175</wp:posOffset>
            </wp:positionV>
            <wp:extent cx="3724275" cy="3055303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55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289513</wp:posOffset>
            </wp:positionV>
            <wp:extent cx="2681288" cy="2223507"/>
            <wp:effectExtent b="0" l="0" r="0" t="0"/>
            <wp:wrapSquare wrapText="bothSides" distB="114300" distT="114300" distL="114300" distR="1143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223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2790825</wp:posOffset>
            </wp:positionV>
            <wp:extent cx="5943600" cy="4432300"/>
            <wp:effectExtent b="0" l="0" r="0" t="0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3095625</wp:posOffset>
            </wp:positionV>
            <wp:extent cx="3745107" cy="2790825"/>
            <wp:effectExtent b="0" l="0" r="0" t="0"/>
            <wp:wrapSquare wrapText="bothSides" distB="114300" distT="114300" distL="114300" distR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5107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2819400</wp:posOffset>
            </wp:positionH>
            <wp:positionV relativeFrom="paragraph">
              <wp:posOffset>114300</wp:posOffset>
            </wp:positionV>
            <wp:extent cx="3743325" cy="2789497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89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114300</wp:posOffset>
            </wp:positionV>
            <wp:extent cx="3396625" cy="2786063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625" cy="278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690563</wp:posOffset>
            </wp:positionH>
            <wp:positionV relativeFrom="paragraph">
              <wp:posOffset>114300</wp:posOffset>
            </wp:positionV>
            <wp:extent cx="1048342" cy="4083462"/>
            <wp:effectExtent b="0" l="0" r="0" t="0"/>
            <wp:wrapSquare wrapText="bothSides" distB="114300" distT="114300" distL="114300" distR="1143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342" cy="4083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114300</wp:posOffset>
            </wp:positionV>
            <wp:extent cx="1238250" cy="57531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75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1938338</wp:posOffset>
            </wp:positionH>
            <wp:positionV relativeFrom="paragraph">
              <wp:posOffset>128588</wp:posOffset>
            </wp:positionV>
            <wp:extent cx="1095375" cy="4581525"/>
            <wp:effectExtent b="0" l="0" r="0" t="0"/>
            <wp:wrapSquare wrapText="bothSides" distB="114300" distT="114300" distL="114300" distR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58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3252788</wp:posOffset>
            </wp:positionH>
            <wp:positionV relativeFrom="paragraph">
              <wp:posOffset>114300</wp:posOffset>
            </wp:positionV>
            <wp:extent cx="1466850" cy="4610100"/>
            <wp:effectExtent b="0" l="0" r="0" t="0"/>
            <wp:wrapSquare wrapText="bothSides" distB="114300" distT="114300" distL="114300" distR="1143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61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4981575</wp:posOffset>
            </wp:positionH>
            <wp:positionV relativeFrom="paragraph">
              <wp:posOffset>114300</wp:posOffset>
            </wp:positionV>
            <wp:extent cx="1543050" cy="4657725"/>
            <wp:effectExtent b="0" l="0" r="0" t="0"/>
            <wp:wrapSquare wrapText="bothSides" distB="114300" distT="114300" distL="114300" distR="1143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65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Zach Cochran" w:id="0" w:date="2024-09-06T05:36:34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Difference from Previous teams where majority of chances came off set pieces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5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19" Type="http://schemas.openxmlformats.org/officeDocument/2006/relationships/image" Target="media/image12.png"/><Relationship Id="rId6" Type="http://schemas.openxmlformats.org/officeDocument/2006/relationships/styles" Target="styles.xml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