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Times New Roman" w:cs="Times New Roman" w:eastAsia="Times New Roman" w:hAnsi="Times New Roman"/>
          <w:b/>
          <w:bCs/>
          <w:sz w:val="28"/>
          <w:szCs w:val="28"/>
        </w:rPr>
        <w:t xml:space="preserve">DÉDICACES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Je dédie ce mémoire :</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À mon père, </w:t>
      </w:r>
      <w:r>
        <w:rPr>
          <w:rFonts w:ascii="Times New Roman" w:cs="Times New Roman" w:eastAsia="Times New Roman" w:hAnsi="Times New Roman"/>
          <w:b/>
          <w:bCs/>
          <w:sz w:val="24"/>
          <w:szCs w:val="24"/>
        </w:rPr>
        <w:t xml:space="preserve">Mouhamadou NDIAYE</w:t>
      </w:r>
      <w:r>
        <w:rPr>
          <w:rFonts w:ascii="Times New Roman" w:cs="Times New Roman" w:eastAsia="Times New Roman" w:hAnsi="Times New Roman"/>
          <w:sz w:val="24"/>
          <w:szCs w:val="24"/>
        </w:rPr>
        <w:t xml:space="preserve">, pour ses sacrifices et son soutien indéfectible tout au long de mon parcours académique.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À ma mère, </w:t>
      </w:r>
      <w:r>
        <w:rPr>
          <w:rFonts w:ascii="Times New Roman" w:cs="Times New Roman" w:eastAsia="Times New Roman" w:hAnsi="Times New Roman"/>
          <w:b/>
          <w:bCs/>
          <w:sz w:val="24"/>
          <w:szCs w:val="24"/>
        </w:rPr>
        <w:t xml:space="preserve">Astou DIOUF</w:t>
      </w:r>
      <w:r>
        <w:rPr>
          <w:rFonts w:ascii="Times New Roman" w:cs="Times New Roman" w:eastAsia="Times New Roman" w:hAnsi="Times New Roman"/>
          <w:sz w:val="24"/>
          <w:szCs w:val="24"/>
        </w:rPr>
        <w:t xml:space="preserve">, pour ses prières, sa tendresse et son amour inconditionnel.</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À mes frères et sœurs, </w:t>
      </w:r>
      <w:r>
        <w:rPr>
          <w:rFonts w:ascii="Times New Roman" w:cs="Times New Roman" w:eastAsia="Times New Roman" w:hAnsi="Times New Roman"/>
          <w:b/>
          <w:bCs/>
          <w:sz w:val="24"/>
          <w:szCs w:val="24"/>
        </w:rPr>
        <w:t xml:space="preserve">Abdoulaye, Ibrahima, Aminata et Mariama</w:t>
      </w:r>
      <w:r>
        <w:rPr>
          <w:rFonts w:ascii="Times New Roman" w:cs="Times New Roman" w:eastAsia="Times New Roman" w:hAnsi="Times New Roman"/>
          <w:sz w:val="24"/>
          <w:szCs w:val="24"/>
        </w:rPr>
        <w:t xml:space="preserve">, pour leur encouragement constant.</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À toute ma famille et à mes proches, pour leur soutien moral et matériel.</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À tous les commerçants et artisans sénégalais, qui œuvrent chaque jour dans les marchés traditionnels et dont l'activité a inspiré la conception de cette plateforme.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À mon directeur de mémoire, </w:t>
      </w:r>
      <w:r>
        <w:rPr>
          <w:rFonts w:ascii="Times New Roman" w:cs="Times New Roman" w:eastAsia="Times New Roman" w:hAnsi="Times New Roman"/>
          <w:b/>
          <w:bCs/>
          <w:sz w:val="24"/>
          <w:szCs w:val="24"/>
        </w:rPr>
        <w:t xml:space="preserve">M. Dr Moustapha DER</w:t>
      </w:r>
      <w:r>
        <w:rPr>
          <w:rFonts w:ascii="Times New Roman" w:cs="Times New Roman" w:eastAsia="Times New Roman" w:hAnsi="Times New Roman"/>
          <w:sz w:val="24"/>
          <w:szCs w:val="24"/>
        </w:rPr>
        <w:t xml:space="preserve">, pour sa guidance, sa patience et ses précieux conseils.</w:t>
      </w:r>
    </w:p>
    <w:p>
      <w:r>
        <w:br w:type="page"/>
      </w:r>
    </w:p>
    <w:p>
      <w:pPr>
        <w:pStyle w:val="Heading1"/>
        <w:spacing w:after="200" w:before="400"/>
        <w:jc w:val="center"/>
      </w:pPr>
      <w:r>
        <w:rPr>
          <w:rFonts w:ascii="Times New Roman" w:cs="Times New Roman" w:eastAsia="Times New Roman" w:hAnsi="Times New Roman"/>
          <w:b/>
          <w:bCs/>
          <w:sz w:val="28"/>
          <w:szCs w:val="28"/>
        </w:rPr>
        <w:t xml:space="preserve">REMERCIEMENTS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La réalisation de ce mémoire a été l'aboutissement dun long parcours ponctué de défis, de découvertes et de satisfaction. Ce travail n'aurait pas vu le jour sans le concours de plusieurs personnes à qui j'adresse mes sincères remerciements.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Je tiens tout dabord à remercier le </w:t>
      </w:r>
      <w:r>
        <w:rPr>
          <w:rFonts w:ascii="Times New Roman" w:cs="Times New Roman" w:eastAsia="Times New Roman" w:hAnsi="Times New Roman"/>
          <w:b/>
          <w:bCs/>
          <w:sz w:val="24"/>
          <w:szCs w:val="24"/>
        </w:rPr>
        <w:t xml:space="preserve">Très-Haut</w:t>
      </w:r>
      <w:r>
        <w:rPr>
          <w:rFonts w:ascii="Times New Roman" w:cs="Times New Roman" w:eastAsia="Times New Roman" w:hAnsi="Times New Roman"/>
          <w:sz w:val="24"/>
          <w:szCs w:val="24"/>
        </w:rPr>
        <w:t xml:space="preserve"> pour la santé, la force et l'intelligence dont il m'a doté tout au long de ce cursus.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Mes remerciements vont ensuite à mon directeur de mémoire, </w:t>
      </w:r>
      <w:r>
        <w:rPr>
          <w:rFonts w:ascii="Times New Roman" w:cs="Times New Roman" w:eastAsia="Times New Roman" w:hAnsi="Times New Roman"/>
          <w:b/>
          <w:bCs/>
          <w:sz w:val="24"/>
          <w:szCs w:val="24"/>
        </w:rPr>
        <w:t xml:space="preserve">M. Dr Moustapha DER</w:t>
      </w:r>
      <w:r>
        <w:rPr>
          <w:rFonts w:ascii="Times New Roman" w:cs="Times New Roman" w:eastAsia="Times New Roman" w:hAnsi="Times New Roman"/>
          <w:sz w:val="24"/>
          <w:szCs w:val="24"/>
        </w:rPr>
        <w:t xml:space="preserve">, pour sa disponibilité, sa rigueur scientifique et ses orientations précieuses qui ont guidé l'élaboration de ce travail. Ses conseils pertinents et sa patience ont été déterminants dans la finalisation de ce projet.</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Je remercie également l'ensemble du corps professoral de l'</w:t>
      </w:r>
      <w:r>
        <w:rPr>
          <w:rFonts w:ascii="Times New Roman" w:cs="Times New Roman" w:eastAsia="Times New Roman" w:hAnsi="Times New Roman"/>
          <w:b/>
          <w:bCs/>
          <w:sz w:val="24"/>
          <w:szCs w:val="24"/>
        </w:rPr>
        <w:t xml:space="preserve">École Supérieure Multinationale des Télécommunications (ESMT)</w:t>
      </w:r>
      <w:r>
        <w:rPr>
          <w:rFonts w:ascii="Times New Roman" w:cs="Times New Roman" w:eastAsia="Times New Roman" w:hAnsi="Times New Roman"/>
          <w:sz w:val="24"/>
          <w:szCs w:val="24"/>
        </w:rPr>
        <w:t xml:space="preserve">, et plus particulièrement ceux du département Développement dApplications Réparties, pour la qualité de la formation reçue tout au long de ces trois années.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Mes remerciements s'adressent également à mes collègues et amis de promotion, avec qui j'ai partagé dinnombrables heures de travail, de réflexion et de camaraderie. Leurs encouragements mutuels ont été une source de motivation constante.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Enfin, je remercie ma famille pour son soutien indéfectible, sa patience et ses sacrifices, sans lesquels ce parcours n'aurait pas été possible.</w:t>
      </w:r>
    </w:p>
    <w:p>
      <w:r>
        <w:br w:type="page"/>
      </w:r>
    </w:p>
    <w:p>
      <w:pPr>
        <w:pStyle w:val="Heading1"/>
        <w:spacing w:after="200" w:before="400"/>
        <w:jc w:val="center"/>
      </w:pPr>
      <w:r>
        <w:rPr>
          <w:rFonts w:ascii="Times New Roman" w:cs="Times New Roman" w:eastAsia="Times New Roman" w:hAnsi="Times New Roman"/>
          <w:b/>
          <w:bCs/>
          <w:sz w:val="28"/>
          <w:szCs w:val="28"/>
        </w:rPr>
        <w:t xml:space="preserve">GLOSSAIRE</w:t>
      </w:r>
    </w:p>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API</w:t>
            </w:r>
          </w:p>
        </w:tc>
        <w:tc>
          <w:p>
            <w:r>
              <w:rPr>
                <w:rFonts w:ascii="Times New Roman" w:cs="Times New Roman" w:eastAsia="Times New Roman" w:hAnsi="Times New Roman"/>
                <w:sz w:val="22"/>
                <w:szCs w:val="22"/>
              </w:rPr>
              <w:t xml:space="preserve">Application Programming Interface — interface de programmation permettant la communication entre deux systèmes logiciels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Bazar</w:t>
            </w:r>
          </w:p>
        </w:tc>
        <w:tc>
          <w:p>
            <w:r>
              <w:rPr>
                <w:rFonts w:ascii="Times New Roman" w:cs="Times New Roman" w:eastAsia="Times New Roman" w:hAnsi="Times New Roman"/>
                <w:sz w:val="22"/>
                <w:szCs w:val="22"/>
              </w:rPr>
              <w:t xml:space="preserve">Modèle commercial multi-vendeurs où chaque vendeur gère son propre espace de vente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Caissier</w:t>
            </w:r>
          </w:p>
        </w:tc>
        <w:tc>
          <w:p>
            <w:r>
              <w:rPr>
                <w:rFonts w:ascii="Times New Roman" w:cs="Times New Roman" w:eastAsia="Times New Roman" w:hAnsi="Times New Roman"/>
                <w:sz w:val="22"/>
                <w:szCs w:val="22"/>
              </w:rPr>
              <w:t xml:space="preserve">Agent chargé de valider les paiements en espèces ou via mobile money au sein de la plateforme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Commande récurrente</w:t>
            </w:r>
          </w:p>
        </w:tc>
        <w:tc>
          <w:p>
            <w:r>
              <w:rPr>
                <w:rFonts w:ascii="Times New Roman" w:cs="Times New Roman" w:eastAsia="Times New Roman" w:hAnsi="Times New Roman"/>
                <w:sz w:val="22"/>
                <w:szCs w:val="22"/>
              </w:rPr>
              <w:t xml:space="preserve">Commande programmée qui se répète automatiquement selon une fréquence définie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Dashboard</w:t>
            </w:r>
          </w:p>
        </w:tc>
        <w:tc>
          <w:p>
            <w:r>
              <w:rPr>
                <w:rFonts w:ascii="Times New Roman" w:cs="Times New Roman" w:eastAsia="Times New Roman" w:hAnsi="Times New Roman"/>
                <w:sz w:val="22"/>
                <w:szCs w:val="22"/>
              </w:rPr>
              <w:t xml:space="preserve">Tableau de bord — interface de synthèse affichant les indicateurs clés dun utilisateur</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FCM</w:t>
            </w:r>
          </w:p>
        </w:tc>
        <w:tc>
          <w:p>
            <w:r>
              <w:rPr>
                <w:rFonts w:ascii="Times New Roman" w:cs="Times New Roman" w:eastAsia="Times New Roman" w:hAnsi="Times New Roman"/>
                <w:sz w:val="22"/>
                <w:szCs w:val="22"/>
              </w:rPr>
              <w:t xml:space="preserve">Firebase Cloud Messaging — service de notification push de Google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Fidélité</w:t>
            </w:r>
          </w:p>
        </w:tc>
        <w:tc>
          <w:p>
            <w:r>
              <w:rPr>
                <w:rFonts w:ascii="Times New Roman" w:cs="Times New Roman" w:eastAsia="Times New Roman" w:hAnsi="Times New Roman"/>
                <w:sz w:val="22"/>
                <w:szCs w:val="22"/>
              </w:rPr>
              <w:t xml:space="preserve">Programme de récompense attribuant des points aux clients pour leurs achats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GPS</w:t>
            </w:r>
          </w:p>
        </w:tc>
        <w:tc>
          <w:p>
            <w:r>
              <w:rPr>
                <w:rFonts w:ascii="Times New Roman" w:cs="Times New Roman" w:eastAsia="Times New Roman" w:hAnsi="Times New Roman"/>
                <w:sz w:val="22"/>
                <w:szCs w:val="22"/>
              </w:rPr>
              <w:t xml:space="preserve">Global Positioning System — système de géolocalisation par satellite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Haversine</w:t>
            </w:r>
          </w:p>
        </w:tc>
        <w:tc>
          <w:p>
            <w:r>
              <w:rPr>
                <w:rFonts w:ascii="Times New Roman" w:cs="Times New Roman" w:eastAsia="Times New Roman" w:hAnsi="Times New Roman"/>
                <w:sz w:val="22"/>
                <w:szCs w:val="22"/>
              </w:rPr>
              <w:t xml:space="preserve">Formule mathématique de calcul de distance entre deux points géographiques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Livreur</w:t>
            </w:r>
          </w:p>
        </w:tc>
        <w:tc>
          <w:p>
            <w:r>
              <w:rPr>
                <w:rFonts w:ascii="Times New Roman" w:cs="Times New Roman" w:eastAsia="Times New Roman" w:hAnsi="Times New Roman"/>
                <w:sz w:val="22"/>
                <w:szCs w:val="22"/>
              </w:rPr>
              <w:t xml:space="preserve">Agent chargé de la livraison des commandes aux clients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Mobile Money</w:t>
            </w:r>
          </w:p>
        </w:tc>
        <w:tc>
          <w:p>
            <w:r>
              <w:rPr>
                <w:rFonts w:ascii="Times New Roman" w:cs="Times New Roman" w:eastAsia="Times New Roman" w:hAnsi="Times New Roman"/>
                <w:sz w:val="22"/>
                <w:szCs w:val="22"/>
              </w:rPr>
              <w:t xml:space="preserve">Service de paiement électronique via téléphone mobile (Wave, Orange Money)</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PWA</w:t>
            </w:r>
          </w:p>
        </w:tc>
        <w:tc>
          <w:p>
            <w:r>
              <w:rPr>
                <w:rFonts w:ascii="Times New Roman" w:cs="Times New Roman" w:eastAsia="Times New Roman" w:hAnsi="Times New Roman"/>
                <w:sz w:val="22"/>
                <w:szCs w:val="22"/>
              </w:rPr>
              <w:t xml:space="preserve">Progressive Web Application — application web fonctionnant comme une application native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Sanctum</w:t>
            </w:r>
          </w:p>
        </w:tc>
        <w:tc>
          <w:p>
            <w:r>
              <w:rPr>
                <w:rFonts w:ascii="Times New Roman" w:cs="Times New Roman" w:eastAsia="Times New Roman" w:hAnsi="Times New Roman"/>
                <w:sz w:val="22"/>
                <w:szCs w:val="22"/>
              </w:rPr>
              <w:t xml:space="preserve">Système dauthentification par tokens de Laravel</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Stand</w:t>
            </w:r>
          </w:p>
        </w:tc>
        <w:tc>
          <w:p>
            <w:r>
              <w:rPr>
                <w:rFonts w:ascii="Times New Roman" w:cs="Times New Roman" w:eastAsia="Times New Roman" w:hAnsi="Times New Roman"/>
                <w:sz w:val="22"/>
                <w:szCs w:val="22"/>
              </w:rPr>
              <w:t xml:space="preserve">Espace commercial virtuel dun vendeur au sein de la foire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Split Payment</w:t>
            </w:r>
          </w:p>
        </w:tc>
        <w:tc>
          <w:p>
            <w:r>
              <w:rPr>
                <w:rFonts w:ascii="Times New Roman" w:cs="Times New Roman" w:eastAsia="Times New Roman" w:hAnsi="Times New Roman"/>
                <w:sz w:val="22"/>
                <w:szCs w:val="22"/>
              </w:rPr>
              <w:t xml:space="preserve">Paiement fractionné — division automatique du montant entre vendeur et plateforme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rFonts w:ascii="Times New Roman" w:cs="Times New Roman" w:eastAsia="Times New Roman" w:hAnsi="Times New Roman"/>
                <w:b/>
                <w:bCs/>
                <w:sz w:val="22"/>
                <w:szCs w:val="22"/>
              </w:rPr>
              <w:t xml:space="preserve">Vendeur</w:t>
            </w:r>
          </w:p>
        </w:tc>
        <w:tc>
          <w:p>
            <w:r>
              <w:rPr>
                <w:rFonts w:ascii="Times New Roman" w:cs="Times New Roman" w:eastAsia="Times New Roman" w:hAnsi="Times New Roman"/>
                <w:sz w:val="22"/>
                <w:szCs w:val="22"/>
              </w:rPr>
              <w:t xml:space="preserve">Commerçant proposant ses produits au sein dun stand sur la plateforme</w:t>
            </w:r>
          </w:p>
        </w:tc>
      </w:tr>
    </w:tbl>
    <w:p>
      <w:pPr>
        <w:spacing w:after="120"/>
      </w:pPr>
      <w:r>
        <w:rPr>
          <w:rFonts w:ascii="Times New Roman" w:cs="Times New Roman" w:eastAsia="Times New Roman" w:hAnsi="Times New Roman"/>
          <w:sz w:val="24"/>
          <w:szCs w:val="24"/>
        </w:rPr>
        <w:t xml:space="preserve"/>
      </w:r>
    </w:p>
    <w:p>
      <w:r>
        <w:br w:type="page"/>
      </w:r>
    </w:p>
    <w:p>
      <w:pPr>
        <w:pStyle w:val="Heading1"/>
        <w:spacing w:after="200" w:before="400"/>
        <w:jc w:val="center"/>
      </w:pPr>
      <w:r>
        <w:rPr>
          <w:rFonts w:ascii="Times New Roman" w:cs="Times New Roman" w:eastAsia="Times New Roman" w:hAnsi="Times New Roman"/>
          <w:b/>
          <w:bCs/>
          <w:sz w:val="28"/>
          <w:szCs w:val="28"/>
        </w:rPr>
        <w:t xml:space="preserve">SIGLES ET ABRÉVIATIONS</w:t>
      </w:r>
    </w:p>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API</w:t>
            </w:r>
          </w:p>
        </w:tc>
        <w:tc>
          <w:p>
            <w:r>
              <w:rPr>
                <w:rFonts w:ascii="Times New Roman" w:cs="Times New Roman" w:eastAsia="Times New Roman" w:hAnsi="Times New Roman"/>
                <w:sz w:val="22"/>
                <w:szCs w:val="22"/>
              </w:rPr>
              <w:t xml:space="preserve">Application Programming Interface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CA</w:t>
            </w:r>
          </w:p>
        </w:tc>
        <w:tc>
          <w:p>
            <w:r>
              <w:rPr>
                <w:rFonts w:ascii="Times New Roman" w:cs="Times New Roman" w:eastAsia="Times New Roman" w:hAnsi="Times New Roman"/>
                <w:sz w:val="22"/>
                <w:szCs w:val="22"/>
              </w:rPr>
              <w:t xml:space="preserve">Chiffre dAffaires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CNI</w:t>
            </w:r>
          </w:p>
        </w:tc>
        <w:tc>
          <w:p>
            <w:r>
              <w:rPr>
                <w:rFonts w:ascii="Times New Roman" w:cs="Times New Roman" w:eastAsia="Times New Roman" w:hAnsi="Times New Roman"/>
                <w:sz w:val="22"/>
                <w:szCs w:val="22"/>
              </w:rPr>
              <w:t xml:space="preserve">Carte Nationale dIdentité</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CRUD</w:t>
            </w:r>
          </w:p>
        </w:tc>
        <w:tc>
          <w:p>
            <w:r>
              <w:rPr>
                <w:rFonts w:ascii="Times New Roman" w:cs="Times New Roman" w:eastAsia="Times New Roman" w:hAnsi="Times New Roman"/>
                <w:sz w:val="22"/>
                <w:szCs w:val="22"/>
              </w:rPr>
              <w:t xml:space="preserve">Create, Read, Update, Delete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CSS</w:t>
            </w:r>
          </w:p>
        </w:tc>
        <w:tc>
          <w:p>
            <w:r>
              <w:rPr>
                <w:rFonts w:ascii="Times New Roman" w:cs="Times New Roman" w:eastAsia="Times New Roman" w:hAnsi="Times New Roman"/>
                <w:sz w:val="22"/>
                <w:szCs w:val="22"/>
              </w:rPr>
              <w:t xml:space="preserve">Cascading Style Sheets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DCU</w:t>
            </w:r>
          </w:p>
        </w:tc>
        <w:tc>
          <w:p>
            <w:r>
              <w:rPr>
                <w:rFonts w:ascii="Times New Roman" w:cs="Times New Roman" w:eastAsia="Times New Roman" w:hAnsi="Times New Roman"/>
                <w:sz w:val="22"/>
                <w:szCs w:val="22"/>
              </w:rPr>
              <w:t xml:space="preserve">Diagramme de Cas dUtilisation</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ESMT</w:t>
            </w:r>
          </w:p>
        </w:tc>
        <w:tc>
          <w:p>
            <w:r>
              <w:rPr>
                <w:rFonts w:ascii="Times New Roman" w:cs="Times New Roman" w:eastAsia="Times New Roman" w:hAnsi="Times New Roman"/>
                <w:sz w:val="22"/>
                <w:szCs w:val="22"/>
              </w:rPr>
              <w:t xml:space="preserve">École Supérieure Multinationale des Télécommunications</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FCFA</w:t>
            </w:r>
          </w:p>
        </w:tc>
        <w:tc>
          <w:p>
            <w:r>
              <w:rPr>
                <w:rFonts w:ascii="Times New Roman" w:cs="Times New Roman" w:eastAsia="Times New Roman" w:hAnsi="Times New Roman"/>
                <w:sz w:val="22"/>
                <w:szCs w:val="22"/>
              </w:rPr>
              <w:t xml:space="preserve">Franc de la Communauté Financière Africaine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FCM</w:t>
            </w:r>
          </w:p>
        </w:tc>
        <w:tc>
          <w:p>
            <w:r>
              <w:rPr>
                <w:rFonts w:ascii="Times New Roman" w:cs="Times New Roman" w:eastAsia="Times New Roman" w:hAnsi="Times New Roman"/>
                <w:sz w:val="22"/>
                <w:szCs w:val="22"/>
              </w:rPr>
              <w:t xml:space="preserve">Firebase Cloud Messaging</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GPS</w:t>
            </w:r>
          </w:p>
        </w:tc>
        <w:tc>
          <w:p>
            <w:r>
              <w:rPr>
                <w:rFonts w:ascii="Times New Roman" w:cs="Times New Roman" w:eastAsia="Times New Roman" w:hAnsi="Times New Roman"/>
                <w:sz w:val="22"/>
                <w:szCs w:val="22"/>
              </w:rPr>
              <w:t xml:space="preserve">Global Positioning System</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HTML</w:t>
            </w:r>
          </w:p>
        </w:tc>
        <w:tc>
          <w:p>
            <w:r>
              <w:rPr>
                <w:rFonts w:ascii="Times New Roman" w:cs="Times New Roman" w:eastAsia="Times New Roman" w:hAnsi="Times New Roman"/>
                <w:sz w:val="22"/>
                <w:szCs w:val="22"/>
              </w:rPr>
              <w:t xml:space="preserve">HyperText Markup Language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JSX</w:t>
            </w:r>
          </w:p>
        </w:tc>
        <w:tc>
          <w:p>
            <w:r>
              <w:rPr>
                <w:rFonts w:ascii="Times New Roman" w:cs="Times New Roman" w:eastAsia="Times New Roman" w:hAnsi="Times New Roman"/>
                <w:sz w:val="22"/>
                <w:szCs w:val="22"/>
              </w:rPr>
              <w:t xml:space="preserve">JavaScript XML</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KYC</w:t>
            </w:r>
          </w:p>
        </w:tc>
        <w:tc>
          <w:p>
            <w:r>
              <w:rPr>
                <w:rFonts w:ascii="Times New Roman" w:cs="Times New Roman" w:eastAsia="Times New Roman" w:hAnsi="Times New Roman"/>
                <w:sz w:val="22"/>
                <w:szCs w:val="22"/>
              </w:rPr>
              <w:t xml:space="preserve">Know Your Customer</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MVC</w:t>
            </w:r>
          </w:p>
        </w:tc>
        <w:tc>
          <w:p>
            <w:r>
              <w:rPr>
                <w:rFonts w:ascii="Times New Roman" w:cs="Times New Roman" w:eastAsia="Times New Roman" w:hAnsi="Times New Roman"/>
                <w:sz w:val="22"/>
                <w:szCs w:val="22"/>
              </w:rPr>
              <w:t xml:space="preserve">Model-View-Controller</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OM</w:t>
            </w:r>
          </w:p>
        </w:tc>
        <w:tc>
          <w:p>
            <w:r>
              <w:rPr>
                <w:rFonts w:ascii="Times New Roman" w:cs="Times New Roman" w:eastAsia="Times New Roman" w:hAnsi="Times New Roman"/>
                <w:sz w:val="22"/>
                <w:szCs w:val="22"/>
              </w:rPr>
              <w:t xml:space="preserve">Orange Money</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PWA</w:t>
            </w:r>
          </w:p>
        </w:tc>
        <w:tc>
          <w:p>
            <w:r>
              <w:rPr>
                <w:rFonts w:ascii="Times New Roman" w:cs="Times New Roman" w:eastAsia="Times New Roman" w:hAnsi="Times New Roman"/>
                <w:sz w:val="22"/>
                <w:szCs w:val="22"/>
              </w:rPr>
              <w:t xml:space="preserve">Progressive Web Application</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REST</w:t>
            </w:r>
          </w:p>
        </w:tc>
        <w:tc>
          <w:p>
            <w:r>
              <w:rPr>
                <w:rFonts w:ascii="Times New Roman" w:cs="Times New Roman" w:eastAsia="Times New Roman" w:hAnsi="Times New Roman"/>
                <w:sz w:val="22"/>
                <w:szCs w:val="22"/>
              </w:rPr>
              <w:t xml:space="preserve">Representational State Transfer</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SQL</w:t>
            </w:r>
          </w:p>
        </w:tc>
        <w:tc>
          <w:p>
            <w:r>
              <w:rPr>
                <w:rFonts w:ascii="Times New Roman" w:cs="Times New Roman" w:eastAsia="Times New Roman" w:hAnsi="Times New Roman"/>
                <w:sz w:val="22"/>
                <w:szCs w:val="22"/>
              </w:rPr>
              <w:t xml:space="preserve">Structured Query Language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UML</w:t>
            </w:r>
          </w:p>
        </w:tc>
        <w:tc>
          <w:p>
            <w:r>
              <w:rPr>
                <w:rFonts w:ascii="Times New Roman" w:cs="Times New Roman" w:eastAsia="Times New Roman" w:hAnsi="Times New Roman"/>
                <w:sz w:val="22"/>
                <w:szCs w:val="22"/>
              </w:rPr>
              <w:t xml:space="preserve">Unified Modeling Language</w:t>
            </w:r>
          </w:p>
        </w:tc>
      </w:tr>
    </w:tbl>
    <w:p>
      <w:pPr>
        <w:spacing w:after="12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VAPID</w:t>
            </w:r>
          </w:p>
        </w:tc>
        <w:tc>
          <w:p>
            <w:r>
              <w:rPr>
                <w:rFonts w:ascii="Times New Roman" w:cs="Times New Roman" w:eastAsia="Times New Roman" w:hAnsi="Times New Roman"/>
                <w:sz w:val="22"/>
                <w:szCs w:val="22"/>
              </w:rPr>
              <w:t xml:space="preserve">Voluntary Application Server Identification</w:t>
            </w:r>
          </w:p>
        </w:tc>
      </w:tr>
    </w:tbl>
    <w:p>
      <w:pPr>
        <w:spacing w:after="120"/>
      </w:pPr>
      <w:r>
        <w:rPr>
          <w:rFonts w:ascii="Times New Roman" w:cs="Times New Roman" w:eastAsia="Times New Roman" w:hAnsi="Times New Roman"/>
          <w:sz w:val="24"/>
          <w:szCs w:val="24"/>
        </w:rPr>
        <w:t xml:space="preserve"/>
      </w:r>
    </w:p>
    <w:p>
      <w:r>
        <w:br w:type="page"/>
      </w:r>
    </w:p>
    <w:p>
      <w:pPr>
        <w:pStyle w:val="Heading1"/>
        <w:spacing w:after="200" w:before="400"/>
        <w:jc w:val="center"/>
      </w:pPr>
      <w:r>
        <w:rPr>
          <w:rFonts w:ascii="Times New Roman" w:cs="Times New Roman" w:eastAsia="Times New Roman" w:hAnsi="Times New Roman"/>
          <w:b/>
          <w:bCs/>
          <w:sz w:val="28"/>
          <w:szCs w:val="28"/>
        </w:rPr>
        <w:t xml:space="preserve">LISTE DES FIGURES</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Figure 1 : Évolution du taux de pénétration mobile au Sénégal</w:t>
      </w:r>
    </w:p>
    <w:p>
      <w:pPr>
        <w:spacing w:after="120" w:line="360"/>
        <w:jc w:val="both"/>
      </w:pPr>
      <w:r>
        <w:rPr>
          <w:rFonts w:ascii="Times New Roman" w:cs="Times New Roman" w:eastAsia="Times New Roman" w:hAnsi="Times New Roman"/>
          <w:sz w:val="24"/>
          <w:szCs w:val="24"/>
        </w:rPr>
        <w:t xml:space="preserve">Figure 2 : Répartition des commerces numériques en Afrique de l'Ouest</w:t>
      </w:r>
    </w:p>
    <w:p>
      <w:pPr>
        <w:spacing w:after="120" w:line="360"/>
        <w:jc w:val="both"/>
      </w:pPr>
      <w:r>
        <w:rPr>
          <w:rFonts w:ascii="Times New Roman" w:cs="Times New Roman" w:eastAsia="Times New Roman" w:hAnsi="Times New Roman"/>
          <w:sz w:val="24"/>
          <w:szCs w:val="24"/>
        </w:rPr>
        <w:t xml:space="preserve">Figure 3 : Diagramme de cas d’utilisation — Acteur Client</w:t>
      </w:r>
    </w:p>
    <w:p>
      <w:pPr>
        <w:spacing w:after="120" w:line="360"/>
        <w:jc w:val="both"/>
      </w:pPr>
      <w:r>
        <w:rPr>
          <w:rFonts w:ascii="Times New Roman" w:cs="Times New Roman" w:eastAsia="Times New Roman" w:hAnsi="Times New Roman"/>
          <w:sz w:val="24"/>
          <w:szCs w:val="24"/>
        </w:rPr>
        <w:t xml:space="preserve">Figure 4 : Diagramme de cas d’utilisation — Acteur Vendeur</w:t>
      </w:r>
    </w:p>
    <w:p>
      <w:pPr>
        <w:spacing w:after="120" w:line="360"/>
        <w:jc w:val="both"/>
      </w:pPr>
      <w:r>
        <w:rPr>
          <w:rFonts w:ascii="Times New Roman" w:cs="Times New Roman" w:eastAsia="Times New Roman" w:hAnsi="Times New Roman"/>
          <w:sz w:val="24"/>
          <w:szCs w:val="24"/>
        </w:rPr>
        <w:t xml:space="preserve">Figure 5 : Diagramme de cas d’utilisation — Acteur Livreur</w:t>
      </w:r>
    </w:p>
    <w:p>
      <w:pPr>
        <w:spacing w:after="120" w:line="360"/>
        <w:jc w:val="both"/>
      </w:pPr>
      <w:r>
        <w:rPr>
          <w:rFonts w:ascii="Times New Roman" w:cs="Times New Roman" w:eastAsia="Times New Roman" w:hAnsi="Times New Roman"/>
          <w:sz w:val="24"/>
          <w:szCs w:val="24"/>
        </w:rPr>
        <w:t xml:space="preserve">Figure 6 : Diagramme de cas d’utilisation — Acteur Caissier</w:t>
      </w:r>
    </w:p>
    <w:p>
      <w:pPr>
        <w:spacing w:after="120" w:line="360"/>
        <w:jc w:val="both"/>
      </w:pPr>
      <w:r>
        <w:rPr>
          <w:rFonts w:ascii="Times New Roman" w:cs="Times New Roman" w:eastAsia="Times New Roman" w:hAnsi="Times New Roman"/>
          <w:sz w:val="24"/>
          <w:szCs w:val="24"/>
        </w:rPr>
        <w:t xml:space="preserve">Figure 7 : Diagramme de cas d’utilisation — Acteur Administrateur</w:t>
      </w:r>
    </w:p>
    <w:p>
      <w:pPr>
        <w:spacing w:after="120" w:line="360"/>
        <w:jc w:val="both"/>
      </w:pPr>
      <w:r>
        <w:rPr>
          <w:rFonts w:ascii="Times New Roman" w:cs="Times New Roman" w:eastAsia="Times New Roman" w:hAnsi="Times New Roman"/>
          <w:sz w:val="24"/>
          <w:szCs w:val="24"/>
        </w:rPr>
        <w:t xml:space="preserve">Figure 8 : Diagramme de classes</w:t>
      </w:r>
    </w:p>
    <w:p>
      <w:pPr>
        <w:spacing w:after="120" w:line="360"/>
        <w:jc w:val="both"/>
      </w:pPr>
      <w:r>
        <w:rPr>
          <w:rFonts w:ascii="Times New Roman" w:cs="Times New Roman" w:eastAsia="Times New Roman" w:hAnsi="Times New Roman"/>
          <w:sz w:val="24"/>
          <w:szCs w:val="24"/>
        </w:rPr>
        <w:t xml:space="preserve">Figure 9 : Diagramme dactivité — Processus dinscription et validation</w:t>
      </w:r>
    </w:p>
    <w:p>
      <w:pPr>
        <w:spacing w:after="120" w:line="360"/>
        <w:jc w:val="both"/>
      </w:pPr>
      <w:r>
        <w:rPr>
          <w:rFonts w:ascii="Times New Roman" w:cs="Times New Roman" w:eastAsia="Times New Roman" w:hAnsi="Times New Roman"/>
          <w:sz w:val="24"/>
          <w:szCs w:val="24"/>
        </w:rPr>
        <w:t xml:space="preserve">Figure 10 : Diagramme dactivité — Processus de passer commande</w:t>
      </w:r>
    </w:p>
    <w:p>
      <w:pPr>
        <w:spacing w:after="120" w:line="360"/>
        <w:jc w:val="both"/>
      </w:pPr>
      <w:r>
        <w:rPr>
          <w:rFonts w:ascii="Times New Roman" w:cs="Times New Roman" w:eastAsia="Times New Roman" w:hAnsi="Times New Roman"/>
          <w:sz w:val="24"/>
          <w:szCs w:val="24"/>
        </w:rPr>
        <w:t xml:space="preserve">Figure 11 : Diagramme dactivité — Processus de livraison</w:t>
      </w:r>
    </w:p>
    <w:p>
      <w:pPr>
        <w:spacing w:after="120" w:line="360"/>
        <w:jc w:val="both"/>
      </w:pPr>
      <w:r>
        <w:rPr>
          <w:rFonts w:ascii="Times New Roman" w:cs="Times New Roman" w:eastAsia="Times New Roman" w:hAnsi="Times New Roman"/>
          <w:sz w:val="24"/>
          <w:szCs w:val="24"/>
        </w:rPr>
        <w:t xml:space="preserve">Figure 12 : Architecture globale du système SENFOIRE</w:t>
      </w:r>
    </w:p>
    <w:p>
      <w:pPr>
        <w:spacing w:after="120" w:line="360"/>
        <w:jc w:val="both"/>
      </w:pPr>
      <w:r>
        <w:rPr>
          <w:rFonts w:ascii="Times New Roman" w:cs="Times New Roman" w:eastAsia="Times New Roman" w:hAnsi="Times New Roman"/>
          <w:sz w:val="24"/>
          <w:szCs w:val="24"/>
        </w:rPr>
        <w:t xml:space="preserve">Figure 13 : Schéma de la base de données</w:t>
      </w:r>
    </w:p>
    <w:p>
      <w:pPr>
        <w:spacing w:after="120" w:line="360"/>
        <w:jc w:val="both"/>
      </w:pPr>
      <w:r>
        <w:rPr>
          <w:rFonts w:ascii="Times New Roman" w:cs="Times New Roman" w:eastAsia="Times New Roman" w:hAnsi="Times New Roman"/>
          <w:sz w:val="24"/>
          <w:szCs w:val="24"/>
        </w:rPr>
        <w:t xml:space="preserve">Figure 14 : Architecture de déploiement</w:t>
      </w:r>
    </w:p>
    <w:p>
      <w:r>
        <w:br w:type="page"/>
      </w:r>
    </w:p>
    <w:p>
      <w:pPr>
        <w:pStyle w:val="Heading1"/>
        <w:spacing w:after="200" w:before="400"/>
        <w:jc w:val="center"/>
      </w:pPr>
      <w:r>
        <w:rPr>
          <w:rFonts w:ascii="Times New Roman" w:cs="Times New Roman" w:eastAsia="Times New Roman" w:hAnsi="Times New Roman"/>
          <w:b/>
          <w:bCs/>
          <w:sz w:val="28"/>
          <w:szCs w:val="28"/>
        </w:rPr>
        <w:t xml:space="preserve">LISTE DES TABLEAUX</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Tableau 1 : Évolution du e-commerce au Sénégal (2019-2025)</w:t>
      </w:r>
    </w:p>
    <w:p>
      <w:pPr>
        <w:spacing w:after="120" w:line="360"/>
        <w:jc w:val="both"/>
      </w:pPr>
      <w:r>
        <w:rPr>
          <w:rFonts w:ascii="Times New Roman" w:cs="Times New Roman" w:eastAsia="Times New Roman" w:hAnsi="Times New Roman"/>
          <w:sz w:val="24"/>
          <w:szCs w:val="24"/>
        </w:rPr>
        <w:t xml:space="preserve">Tableau 2 : Comparaison des solutions existantes</w:t>
      </w:r>
    </w:p>
    <w:p>
      <w:pPr>
        <w:spacing w:after="120" w:line="360"/>
        <w:jc w:val="both"/>
      </w:pPr>
      <w:r>
        <w:rPr>
          <w:rFonts w:ascii="Times New Roman" w:cs="Times New Roman" w:eastAsia="Times New Roman" w:hAnsi="Times New Roman"/>
          <w:sz w:val="24"/>
          <w:szCs w:val="24"/>
        </w:rPr>
        <w:t xml:space="preserve">Tableau 3 : Identification des acteurs du système</w:t>
      </w:r>
    </w:p>
    <w:p>
      <w:pPr>
        <w:spacing w:after="120" w:line="360"/>
        <w:jc w:val="both"/>
      </w:pPr>
      <w:r>
        <w:rPr>
          <w:rFonts w:ascii="Times New Roman" w:cs="Times New Roman" w:eastAsia="Times New Roman" w:hAnsi="Times New Roman"/>
          <w:sz w:val="24"/>
          <w:szCs w:val="24"/>
        </w:rPr>
        <w:t xml:space="preserve">Tableau 4 : Besoins fonctionnels par acteur</w:t>
      </w:r>
    </w:p>
    <w:p>
      <w:pPr>
        <w:spacing w:after="120" w:line="360"/>
        <w:jc w:val="both"/>
      </w:pPr>
      <w:r>
        <w:rPr>
          <w:rFonts w:ascii="Times New Roman" w:cs="Times New Roman" w:eastAsia="Times New Roman" w:hAnsi="Times New Roman"/>
          <w:sz w:val="24"/>
          <w:szCs w:val="24"/>
        </w:rPr>
        <w:t xml:space="preserve">Tableau 5 : Besoins non fonctionnels</w:t>
      </w:r>
    </w:p>
    <w:p>
      <w:pPr>
        <w:spacing w:after="120" w:line="360"/>
        <w:jc w:val="both"/>
      </w:pPr>
      <w:r>
        <w:rPr>
          <w:rFonts w:ascii="Times New Roman" w:cs="Times New Roman" w:eastAsia="Times New Roman" w:hAnsi="Times New Roman"/>
          <w:sz w:val="24"/>
          <w:szCs w:val="24"/>
        </w:rPr>
        <w:t xml:space="preserve">Tableau 6 : Technologies retenues et justifications</w:t>
      </w:r>
    </w:p>
    <w:p>
      <w:pPr>
        <w:spacing w:after="120" w:line="360"/>
        <w:jc w:val="both"/>
      </w:pPr>
      <w:r>
        <w:rPr>
          <w:rFonts w:ascii="Times New Roman" w:cs="Times New Roman" w:eastAsia="Times New Roman" w:hAnsi="Times New Roman"/>
          <w:sz w:val="24"/>
          <w:szCs w:val="24"/>
        </w:rPr>
        <w:t xml:space="preserve">Tableau 7 : Environnement de développement</w:t>
      </w:r>
    </w:p>
    <w:p>
      <w:pPr>
        <w:spacing w:after="120" w:line="360"/>
        <w:jc w:val="both"/>
      </w:pPr>
      <w:r>
        <w:rPr>
          <w:rFonts w:ascii="Times New Roman" w:cs="Times New Roman" w:eastAsia="Times New Roman" w:hAnsi="Times New Roman"/>
          <w:sz w:val="24"/>
          <w:szCs w:val="24"/>
        </w:rPr>
        <w:t xml:space="preserve">Tableau 8 : Rôles et permissions dans SENFOIRE</w:t>
      </w:r>
    </w:p>
    <w:p>
      <w:pPr>
        <w:spacing w:after="120" w:line="360"/>
        <w:jc w:val="both"/>
      </w:pPr>
      <w:r>
        <w:rPr>
          <w:rFonts w:ascii="Times New Roman" w:cs="Times New Roman" w:eastAsia="Times New Roman" w:hAnsi="Times New Roman"/>
          <w:sz w:val="24"/>
          <w:szCs w:val="24"/>
        </w:rPr>
        <w:t xml:space="preserve">Tableau 9 : Résultats des tests fonctionnels</w:t>
      </w:r>
    </w:p>
    <w:p>
      <w:pPr>
        <w:spacing w:after="120" w:line="360"/>
        <w:jc w:val="both"/>
      </w:pPr>
      <w:r>
        <w:rPr>
          <w:rFonts w:ascii="Times New Roman" w:cs="Times New Roman" w:eastAsia="Times New Roman" w:hAnsi="Times New Roman"/>
          <w:sz w:val="24"/>
          <w:szCs w:val="24"/>
        </w:rPr>
        <w:t xml:space="preserve">Tableau 10 : Estimation financière du prototype</w:t>
      </w:r>
    </w:p>
    <w:p>
      <w:pPr>
        <w:spacing w:after="120" w:line="360"/>
        <w:jc w:val="both"/>
      </w:pPr>
      <w:r>
        <w:rPr>
          <w:rFonts w:ascii="Times New Roman" w:cs="Times New Roman" w:eastAsia="Times New Roman" w:hAnsi="Times New Roman"/>
          <w:sz w:val="24"/>
          <w:szCs w:val="24"/>
        </w:rPr>
        <w:t xml:space="preserve">Tableau 11 : Comparaison avec les solutions existantes</w:t>
      </w:r>
    </w:p>
    <w:p>
      <w:r>
        <w:br w:type="page"/>
      </w:r>
    </w:p>
    <w:p>
      <w:pPr>
        <w:pStyle w:val="Heading1"/>
        <w:spacing w:after="200" w:before="400"/>
        <w:jc w:val="center"/>
      </w:pPr>
      <w:r>
        <w:rPr>
          <w:rFonts w:ascii="Times New Roman" w:cs="Times New Roman" w:eastAsia="Times New Roman" w:hAnsi="Times New Roman"/>
          <w:b/>
          <w:bCs/>
          <w:sz w:val="28"/>
          <w:szCs w:val="28"/>
        </w:rPr>
        <w:t xml:space="preserve">LISTE DES CAPTURES</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Capture 1 : Page daccueil — Landing page SENFOIRE</w:t>
      </w:r>
    </w:p>
    <w:p>
      <w:pPr>
        <w:spacing w:after="120" w:line="360"/>
        <w:jc w:val="both"/>
      </w:pPr>
      <w:r>
        <w:rPr>
          <w:rFonts w:ascii="Times New Roman" w:cs="Times New Roman" w:eastAsia="Times New Roman" w:hAnsi="Times New Roman"/>
          <w:sz w:val="24"/>
          <w:szCs w:val="24"/>
        </w:rPr>
        <w:t xml:space="preserve">Capture 2 : Page de connexion</w:t>
      </w:r>
    </w:p>
    <w:p>
      <w:pPr>
        <w:spacing w:after="120" w:line="360"/>
        <w:jc w:val="both"/>
      </w:pPr>
      <w:r>
        <w:rPr>
          <w:rFonts w:ascii="Times New Roman" w:cs="Times New Roman" w:eastAsia="Times New Roman" w:hAnsi="Times New Roman"/>
          <w:sz w:val="24"/>
          <w:szCs w:val="24"/>
        </w:rPr>
        <w:t xml:space="preserve">Capture 3 : Choix du rôle lors de l'inscription</w:t>
      </w:r>
    </w:p>
    <w:p>
      <w:pPr>
        <w:spacing w:after="120" w:line="360"/>
        <w:jc w:val="both"/>
      </w:pPr>
      <w:r>
        <w:rPr>
          <w:rFonts w:ascii="Times New Roman" w:cs="Times New Roman" w:eastAsia="Times New Roman" w:hAnsi="Times New Roman"/>
          <w:sz w:val="24"/>
          <w:szCs w:val="24"/>
        </w:rPr>
        <w:t xml:space="preserve">Capture 4 : Formulaire dinscription client</w:t>
      </w:r>
    </w:p>
    <w:p>
      <w:pPr>
        <w:spacing w:after="120" w:line="360"/>
        <w:jc w:val="both"/>
      </w:pPr>
      <w:r>
        <w:rPr>
          <w:rFonts w:ascii="Times New Roman" w:cs="Times New Roman" w:eastAsia="Times New Roman" w:hAnsi="Times New Roman"/>
          <w:sz w:val="24"/>
          <w:szCs w:val="24"/>
        </w:rPr>
        <w:t xml:space="preserve">Capture 5 : Formulaire dinscription vendeur</w:t>
      </w:r>
    </w:p>
    <w:p>
      <w:pPr>
        <w:spacing w:after="120" w:line="360"/>
        <w:jc w:val="both"/>
      </w:pPr>
      <w:r>
        <w:rPr>
          <w:rFonts w:ascii="Times New Roman" w:cs="Times New Roman" w:eastAsia="Times New Roman" w:hAnsi="Times New Roman"/>
          <w:sz w:val="24"/>
          <w:szCs w:val="24"/>
        </w:rPr>
        <w:t xml:space="preserve">Capture 6 : Formulaire dinscription livreur</w:t>
      </w:r>
    </w:p>
    <w:p>
      <w:pPr>
        <w:spacing w:after="120" w:line="360"/>
        <w:jc w:val="both"/>
      </w:pPr>
      <w:r>
        <w:rPr>
          <w:rFonts w:ascii="Times New Roman" w:cs="Times New Roman" w:eastAsia="Times New Roman" w:hAnsi="Times New Roman"/>
          <w:sz w:val="24"/>
          <w:szCs w:val="24"/>
        </w:rPr>
        <w:t xml:space="preserve">Capture 7 : Page dattente de validation admin</w:t>
      </w:r>
    </w:p>
    <w:p>
      <w:pPr>
        <w:spacing w:after="120" w:line="360"/>
        <w:jc w:val="both"/>
      </w:pPr>
      <w:r>
        <w:rPr>
          <w:rFonts w:ascii="Times New Roman" w:cs="Times New Roman" w:eastAsia="Times New Roman" w:hAnsi="Times New Roman"/>
          <w:sz w:val="24"/>
          <w:szCs w:val="24"/>
        </w:rPr>
        <w:t xml:space="preserve">Capture 8 : Configuration des identifiants après approbation</w:t>
      </w:r>
    </w:p>
    <w:p>
      <w:pPr>
        <w:spacing w:after="120" w:line="360"/>
        <w:jc w:val="both"/>
      </w:pPr>
      <w:r>
        <w:rPr>
          <w:rFonts w:ascii="Times New Roman" w:cs="Times New Roman" w:eastAsia="Times New Roman" w:hAnsi="Times New Roman"/>
          <w:sz w:val="24"/>
          <w:szCs w:val="24"/>
        </w:rPr>
        <w:t xml:space="preserve">Capture 9 : Réinitialisation du mot de passe</w:t>
      </w:r>
    </w:p>
    <w:p>
      <w:pPr>
        <w:spacing w:after="120" w:line="360"/>
        <w:jc w:val="both"/>
      </w:pPr>
      <w:r>
        <w:rPr>
          <w:rFonts w:ascii="Times New Roman" w:cs="Times New Roman" w:eastAsia="Times New Roman" w:hAnsi="Times New Roman"/>
          <w:sz w:val="24"/>
          <w:szCs w:val="24"/>
        </w:rPr>
        <w:t xml:space="preserve">Capture 10 : Tableau de bord client — Vue catalogue</w:t>
      </w:r>
    </w:p>
    <w:p>
      <w:pPr>
        <w:spacing w:after="120" w:line="360"/>
        <w:jc w:val="both"/>
      </w:pPr>
      <w:r>
        <w:rPr>
          <w:rFonts w:ascii="Times New Roman" w:cs="Times New Roman" w:eastAsia="Times New Roman" w:hAnsi="Times New Roman"/>
          <w:sz w:val="24"/>
          <w:szCs w:val="24"/>
        </w:rPr>
        <w:t xml:space="preserve">Capture 11 : Détail dun produit</w:t>
      </w:r>
    </w:p>
    <w:p>
      <w:pPr>
        <w:spacing w:after="120" w:line="360"/>
        <w:jc w:val="both"/>
      </w:pPr>
      <w:r>
        <w:rPr>
          <w:rFonts w:ascii="Times New Roman" w:cs="Times New Roman" w:eastAsia="Times New Roman" w:hAnsi="Times New Roman"/>
          <w:sz w:val="24"/>
          <w:szCs w:val="24"/>
        </w:rPr>
        <w:t xml:space="preserve">Capture 12 : Panier et validation de commande</w:t>
      </w:r>
    </w:p>
    <w:p>
      <w:pPr>
        <w:spacing w:after="120" w:line="360"/>
        <w:jc w:val="both"/>
      </w:pPr>
      <w:r>
        <w:rPr>
          <w:rFonts w:ascii="Times New Roman" w:cs="Times New Roman" w:eastAsia="Times New Roman" w:hAnsi="Times New Roman"/>
          <w:sz w:val="24"/>
          <w:szCs w:val="24"/>
        </w:rPr>
        <w:t xml:space="preserve">Capture 13 : Sélection du mode de paiement</w:t>
      </w:r>
    </w:p>
    <w:p>
      <w:pPr>
        <w:spacing w:after="120" w:line="360"/>
        <w:jc w:val="both"/>
      </w:pPr>
      <w:r>
        <w:rPr>
          <w:rFonts w:ascii="Times New Roman" w:cs="Times New Roman" w:eastAsia="Times New Roman" w:hAnsi="Times New Roman"/>
          <w:sz w:val="24"/>
          <w:szCs w:val="24"/>
        </w:rPr>
        <w:t xml:space="preserve">Capture 14 : Suivi de commande en temps réel</w:t>
      </w:r>
    </w:p>
    <w:p>
      <w:pPr>
        <w:spacing w:after="120" w:line="360"/>
        <w:jc w:val="both"/>
      </w:pPr>
      <w:r>
        <w:rPr>
          <w:rFonts w:ascii="Times New Roman" w:cs="Times New Roman" w:eastAsia="Times New Roman" w:hAnsi="Times New Roman"/>
          <w:sz w:val="24"/>
          <w:szCs w:val="24"/>
        </w:rPr>
        <w:t xml:space="preserve">Capture 15 : Carte de fidélité client</w:t>
      </w:r>
    </w:p>
    <w:p>
      <w:pPr>
        <w:spacing w:after="120" w:line="360"/>
        <w:jc w:val="both"/>
      </w:pPr>
      <w:r>
        <w:rPr>
          <w:rFonts w:ascii="Times New Roman" w:cs="Times New Roman" w:eastAsia="Times New Roman" w:hAnsi="Times New Roman"/>
          <w:sz w:val="24"/>
          <w:szCs w:val="24"/>
        </w:rPr>
        <w:t xml:space="preserve">Capture 16 : Liste des favoris</w:t>
      </w:r>
    </w:p>
    <w:p>
      <w:pPr>
        <w:spacing w:after="120" w:line="360"/>
        <w:jc w:val="both"/>
      </w:pPr>
      <w:r>
        <w:rPr>
          <w:rFonts w:ascii="Times New Roman" w:cs="Times New Roman" w:eastAsia="Times New Roman" w:hAnsi="Times New Roman"/>
          <w:sz w:val="24"/>
          <w:szCs w:val="24"/>
        </w:rPr>
        <w:t xml:space="preserve">Capture 17 : Messagerie client-admin</w:t>
      </w:r>
    </w:p>
    <w:p>
      <w:pPr>
        <w:spacing w:after="120" w:line="360"/>
        <w:jc w:val="both"/>
      </w:pPr>
      <w:r>
        <w:rPr>
          <w:rFonts w:ascii="Times New Roman" w:cs="Times New Roman" w:eastAsia="Times New Roman" w:hAnsi="Times New Roman"/>
          <w:sz w:val="24"/>
          <w:szCs w:val="24"/>
        </w:rPr>
        <w:t xml:space="preserve">Capture 18 : Tableau de bord vendeur — Statistiques</w:t>
      </w:r>
    </w:p>
    <w:p>
      <w:pPr>
        <w:spacing w:after="120" w:line="360"/>
        <w:jc w:val="both"/>
      </w:pPr>
      <w:r>
        <w:rPr>
          <w:rFonts w:ascii="Times New Roman" w:cs="Times New Roman" w:eastAsia="Times New Roman" w:hAnsi="Times New Roman"/>
          <w:sz w:val="24"/>
          <w:szCs w:val="24"/>
        </w:rPr>
        <w:t xml:space="preserve">Capture 19 : Gestion des produits vendeur</w:t>
      </w:r>
    </w:p>
    <w:p>
      <w:pPr>
        <w:spacing w:after="120" w:line="360"/>
        <w:jc w:val="both"/>
      </w:pPr>
      <w:r>
        <w:rPr>
          <w:rFonts w:ascii="Times New Roman" w:cs="Times New Roman" w:eastAsia="Times New Roman" w:hAnsi="Times New Roman"/>
          <w:sz w:val="24"/>
          <w:szCs w:val="24"/>
        </w:rPr>
        <w:t xml:space="preserve">Capture 20 : Édition dun produit</w:t>
      </w:r>
    </w:p>
    <w:p>
      <w:pPr>
        <w:spacing w:after="120" w:line="360"/>
        <w:jc w:val="both"/>
      </w:pPr>
      <w:r>
        <w:rPr>
          <w:rFonts w:ascii="Times New Roman" w:cs="Times New Roman" w:eastAsia="Times New Roman" w:hAnsi="Times New Roman"/>
          <w:sz w:val="24"/>
          <w:szCs w:val="24"/>
        </w:rPr>
        <w:t xml:space="preserve">Capture 21 : Édition du stand vendeur</w:t>
      </w:r>
    </w:p>
    <w:p>
      <w:pPr>
        <w:spacing w:after="120" w:line="360"/>
        <w:jc w:val="both"/>
      </w:pPr>
      <w:r>
        <w:rPr>
          <w:rFonts w:ascii="Times New Roman" w:cs="Times New Roman" w:eastAsia="Times New Roman" w:hAnsi="Times New Roman"/>
          <w:sz w:val="24"/>
          <w:szCs w:val="24"/>
        </w:rPr>
        <w:t xml:space="preserve">Capture 22 : Commandes reçues vendeur</w:t>
      </w:r>
    </w:p>
    <w:p>
      <w:pPr>
        <w:spacing w:after="120" w:line="360"/>
        <w:jc w:val="both"/>
      </w:pPr>
      <w:r>
        <w:rPr>
          <w:rFonts w:ascii="Times New Roman" w:cs="Times New Roman" w:eastAsia="Times New Roman" w:hAnsi="Times New Roman"/>
          <w:sz w:val="24"/>
          <w:szCs w:val="24"/>
        </w:rPr>
        <w:t xml:space="preserve">Capture 23 : Tableau de bord livreur — Livraisons disponibles</w:t>
      </w:r>
    </w:p>
    <w:p>
      <w:pPr>
        <w:spacing w:after="120" w:line="360"/>
        <w:jc w:val="both"/>
      </w:pPr>
      <w:r>
        <w:rPr>
          <w:rFonts w:ascii="Times New Roman" w:cs="Times New Roman" w:eastAsia="Times New Roman" w:hAnsi="Times New Roman"/>
          <w:sz w:val="24"/>
          <w:szCs w:val="24"/>
        </w:rPr>
        <w:t xml:space="preserve">Capture 24 : Livraison en cours avec suivi GPS</w:t>
      </w:r>
    </w:p>
    <w:p>
      <w:pPr>
        <w:spacing w:after="120" w:line="360"/>
        <w:jc w:val="both"/>
      </w:pPr>
      <w:r>
        <w:rPr>
          <w:rFonts w:ascii="Times New Roman" w:cs="Times New Roman" w:eastAsia="Times New Roman" w:hAnsi="Times New Roman"/>
          <w:sz w:val="24"/>
          <w:szCs w:val="24"/>
        </w:rPr>
        <w:t xml:space="preserve">Capture 25 : Historique des livraisons livreur</w:t>
      </w:r>
    </w:p>
    <w:p>
      <w:pPr>
        <w:spacing w:after="120" w:line="360"/>
        <w:jc w:val="both"/>
      </w:pPr>
      <w:r>
        <w:rPr>
          <w:rFonts w:ascii="Times New Roman" w:cs="Times New Roman" w:eastAsia="Times New Roman" w:hAnsi="Times New Roman"/>
          <w:sz w:val="24"/>
          <w:szCs w:val="24"/>
        </w:rPr>
        <w:t xml:space="preserve">Capture 26 : Tableau de bord caissier — Commandes en attente</w:t>
      </w:r>
    </w:p>
    <w:p>
      <w:pPr>
        <w:spacing w:after="120" w:line="360"/>
        <w:jc w:val="both"/>
      </w:pPr>
      <w:r>
        <w:rPr>
          <w:rFonts w:ascii="Times New Roman" w:cs="Times New Roman" w:eastAsia="Times New Roman" w:hAnsi="Times New Roman"/>
          <w:sz w:val="24"/>
          <w:szCs w:val="24"/>
        </w:rPr>
        <w:t xml:space="preserve">Capture 27 : Validation dun paiement caissier</w:t>
      </w:r>
    </w:p>
    <w:p>
      <w:pPr>
        <w:spacing w:after="120" w:line="360"/>
        <w:jc w:val="both"/>
      </w:pPr>
      <w:r>
        <w:rPr>
          <w:rFonts w:ascii="Times New Roman" w:cs="Times New Roman" w:eastAsia="Times New Roman" w:hAnsi="Times New Roman"/>
          <w:sz w:val="24"/>
          <w:szCs w:val="24"/>
        </w:rPr>
        <w:t xml:space="preserve">Capture 28 : Historique des paiements caissier</w:t>
      </w:r>
    </w:p>
    <w:p>
      <w:pPr>
        <w:spacing w:after="120" w:line="360"/>
        <w:jc w:val="both"/>
      </w:pPr>
      <w:r>
        <w:rPr>
          <w:rFonts w:ascii="Times New Roman" w:cs="Times New Roman" w:eastAsia="Times New Roman" w:hAnsi="Times New Roman"/>
          <w:sz w:val="24"/>
          <w:szCs w:val="24"/>
        </w:rPr>
        <w:t xml:space="preserve">Capture 29 : Tableau de bord admin — Statistiques globales</w:t>
      </w:r>
    </w:p>
    <w:p>
      <w:pPr>
        <w:spacing w:after="120" w:line="360"/>
        <w:jc w:val="both"/>
      </w:pPr>
      <w:r>
        <w:rPr>
          <w:rFonts w:ascii="Times New Roman" w:cs="Times New Roman" w:eastAsia="Times New Roman" w:hAnsi="Times New Roman"/>
          <w:sz w:val="24"/>
          <w:szCs w:val="24"/>
        </w:rPr>
        <w:t xml:space="preserve">Capture 30 : Gestion des utilisateurs admin</w:t>
      </w:r>
    </w:p>
    <w:p>
      <w:pPr>
        <w:spacing w:after="120" w:line="360"/>
        <w:jc w:val="both"/>
      </w:pPr>
      <w:r>
        <w:rPr>
          <w:rFonts w:ascii="Times New Roman" w:cs="Times New Roman" w:eastAsia="Times New Roman" w:hAnsi="Times New Roman"/>
          <w:sz w:val="24"/>
          <w:szCs w:val="24"/>
        </w:rPr>
        <w:t xml:space="preserve">Capture 31 : Gestion des inscriptions admin</w:t>
      </w:r>
    </w:p>
    <w:p>
      <w:pPr>
        <w:spacing w:after="120" w:line="360"/>
        <w:jc w:val="both"/>
      </w:pPr>
      <w:r>
        <w:rPr>
          <w:rFonts w:ascii="Times New Roman" w:cs="Times New Roman" w:eastAsia="Times New Roman" w:hAnsi="Times New Roman"/>
          <w:sz w:val="24"/>
          <w:szCs w:val="24"/>
        </w:rPr>
        <w:t xml:space="preserve">Capture 32 : Gestion des catégories admin</w:t>
      </w:r>
    </w:p>
    <w:p>
      <w:pPr>
        <w:spacing w:after="120" w:line="360"/>
        <w:jc w:val="both"/>
      </w:pPr>
      <w:r>
        <w:rPr>
          <w:rFonts w:ascii="Times New Roman" w:cs="Times New Roman" w:eastAsia="Times New Roman" w:hAnsi="Times New Roman"/>
          <w:sz w:val="24"/>
          <w:szCs w:val="24"/>
        </w:rPr>
        <w:t xml:space="preserve">Capture 33 : Gestion des codes promo admin</w:t>
      </w:r>
    </w:p>
    <w:p>
      <w:pPr>
        <w:spacing w:after="120" w:line="360"/>
        <w:jc w:val="both"/>
      </w:pPr>
      <w:r>
        <w:rPr>
          <w:rFonts w:ascii="Times New Roman" w:cs="Times New Roman" w:eastAsia="Times New Roman" w:hAnsi="Times New Roman"/>
          <w:sz w:val="24"/>
          <w:szCs w:val="24"/>
        </w:rPr>
        <w:t xml:space="preserve">Capture 34 : Vue catalogue visiteur (sans authentification)</w:t>
      </w:r>
    </w:p>
    <w:p>
      <w:pPr>
        <w:spacing w:after="120" w:line="360"/>
        <w:jc w:val="both"/>
      </w:pPr>
      <w:r>
        <w:rPr>
          <w:rFonts w:ascii="Times New Roman" w:cs="Times New Roman" w:eastAsia="Times New Roman" w:hAnsi="Times New Roman"/>
          <w:sz w:val="24"/>
          <w:szCs w:val="24"/>
        </w:rPr>
        <w:t xml:space="preserve">Capture 35 : Interface multilingue (Wolof)</w:t>
      </w:r>
    </w:p>
    <w:p>
      <w:pPr>
        <w:spacing w:after="120" w:line="360"/>
        <w:jc w:val="both"/>
      </w:pPr>
      <w:r>
        <w:rPr>
          <w:rFonts w:ascii="Times New Roman" w:cs="Times New Roman" w:eastAsia="Times New Roman" w:hAnsi="Times New Roman"/>
          <w:sz w:val="24"/>
          <w:szCs w:val="24"/>
        </w:rPr>
        <w:t xml:space="preserve">Capture 36 : Indicateur mode hors-ligne</w:t>
      </w:r>
    </w:p>
    <w:p>
      <w:r>
        <w:br w:type="page"/>
      </w:r>
    </w:p>
    <w:p>
      <w:pPr>
        <w:sectPr>
          <w:pgSz w:w="11906" w:h="16838" w:orient="portrait"/>
          <w:pgMar w:top="1440" w:right="1440" w:bottom="1440" w:left="1727" w:header="708" w:footer="708" w:gutter="0"/>
          <w:pgNumType/>
          <w:docGrid w:linePitch="360"/>
        </w:sectPr>
      </w:pPr>
    </w:p>
    <w:p>
      <w:pPr>
        <w:pStyle w:val="Heading2"/>
        <w:spacing w:after="150" w:before="300"/>
      </w:pPr>
      <w:r>
        <w:rPr>
          <w:rFonts w:ascii="Times New Roman" w:cs="Times New Roman" w:eastAsia="Times New Roman" w:hAnsi="Times New Roman"/>
          <w:b/>
          <w:bCs/>
          <w:sz w:val="26"/>
          <w:szCs w:val="26"/>
        </w:rPr>
        <w:t xml:space="preserve">INTRODUCTION GÉNÉRALE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Sénégal connaît depuis plusieurs années une transformation numérique accélérée, portée par une pénétration mobile qui dépasse les 120 % et par l'émergence croissante des services de paiement mobile tels que Wave et Orange Money. Cette dynamique a favorisé l'émergence de nombreuses plateformes de commerce en ligne, notamment dans le secteur de la grande distribution avec des acteurs tels que Jumia et Amazon. Cependant, les commerçants traditionnels des marchés — qui constituent l'épine dorsale de l'économie sénégalaise — peinent à intégrer ces outils numériques en raison de barrières techniques, financières et organisationnelles.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C'est dans ce contexte qu'a émergé le projet SENFOIRE (Sénégal Foire Internationale), une plateforme de commerce en ligne multi-vendeurs qui ambitionne de reproduire numériquement l'expérience du marché traditionnel sénégalais. Chaque vendeur dispose dun « stand » virtuel géré de manière autonome, tandis que la plateforme centralise les commandes, les paiements, la livraison et la gestion administrative.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présent mémoire s'inscrit dans le cadre de la fin détudes en Développement dApplications Réparties à l'École Supérieure Multinationale des Télécommunications (ESMT). Il a pour objet la conception, le développement et la mise en place de la plateforme SENFOIRE. Notre problématique centrale est la suivante : </w:t>
      </w:r>
      <w:r>
        <w:rPr>
          <w:rFonts w:ascii="Times New Roman" w:cs="Times New Roman" w:eastAsia="Times New Roman" w:hAnsi="Times New Roman"/>
          <w:b/>
          <w:bCs/>
          <w:sz w:val="24"/>
          <w:szCs w:val="24"/>
        </w:rPr>
        <w:t xml:space="preserve">comment concevoir et implémenter une plateforme de commerce en ligne multi-vendeurs capable de fidéliser les commerçants traditionnels sénégalais tout en offrant aux clients une expérience dachat fluide, sécurisée et adaptée au contexte local ?</w:t>
      </w: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Pour répondre à cette problématique, ce mémoire s'articule autour de cinq chapitres :</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 Le </w:t>
      </w:r>
      <w:r>
        <w:rPr>
          <w:rFonts w:ascii="Times New Roman" w:cs="Times New Roman" w:eastAsia="Times New Roman" w:hAnsi="Times New Roman"/>
          <w:b/>
          <w:bCs/>
          <w:sz w:val="24"/>
          <w:szCs w:val="24"/>
        </w:rPr>
        <w:t xml:space="preserve">Chapitre I</w:t>
      </w:r>
      <w:r>
        <w:rPr>
          <w:rFonts w:ascii="Times New Roman" w:cs="Times New Roman" w:eastAsia="Times New Roman" w:hAnsi="Times New Roman"/>
          <w:sz w:val="24"/>
          <w:szCs w:val="24"/>
        </w:rPr>
        <w:t xml:space="preserve"> présente le contexte général du projet, la problématique identifiée, un état de l'art des solutions existantes et les objectifs de l'étude.</w:t>
      </w:r>
    </w:p>
    <w:p>
      <w:pPr>
        <w:spacing w:after="120" w:line="360"/>
        <w:jc w:val="both"/>
      </w:pPr>
      <w:r>
        <w:rPr>
          <w:rFonts w:ascii="Times New Roman" w:cs="Times New Roman" w:eastAsia="Times New Roman" w:hAnsi="Times New Roman"/>
          <w:sz w:val="24"/>
          <w:szCs w:val="24"/>
        </w:rPr>
        <w:t xml:space="preserve">• Le </w:t>
      </w:r>
      <w:r>
        <w:rPr>
          <w:rFonts w:ascii="Times New Roman" w:cs="Times New Roman" w:eastAsia="Times New Roman" w:hAnsi="Times New Roman"/>
          <w:b/>
          <w:bCs/>
          <w:sz w:val="24"/>
          <w:szCs w:val="24"/>
        </w:rPr>
        <w:t xml:space="preserve">Chapitre II</w:t>
      </w:r>
      <w:r>
        <w:rPr>
          <w:rFonts w:ascii="Times New Roman" w:cs="Times New Roman" w:eastAsia="Times New Roman" w:hAnsi="Times New Roman"/>
          <w:sz w:val="24"/>
          <w:szCs w:val="24"/>
        </w:rPr>
        <w:t xml:space="preserve"> détaille la conception fonctionnelle, incluant l'analyse des besoins fonctionnels et non fonctionnels, ainsi que la modélisation UML du système.</w:t>
      </w:r>
    </w:p>
    <w:p>
      <w:pPr>
        <w:spacing w:after="120" w:line="360"/>
        <w:jc w:val="both"/>
      </w:pPr>
      <w:r>
        <w:rPr>
          <w:rFonts w:ascii="Times New Roman" w:cs="Times New Roman" w:eastAsia="Times New Roman" w:hAnsi="Times New Roman"/>
          <w:sz w:val="24"/>
          <w:szCs w:val="24"/>
        </w:rPr>
        <w:t xml:space="preserve">• Le </w:t>
      </w:r>
      <w:r>
        <w:rPr>
          <w:rFonts w:ascii="Times New Roman" w:cs="Times New Roman" w:eastAsia="Times New Roman" w:hAnsi="Times New Roman"/>
          <w:b/>
          <w:bCs/>
          <w:sz w:val="24"/>
          <w:szCs w:val="24"/>
        </w:rPr>
        <w:t xml:space="preserve">Chapitre III</w:t>
      </w:r>
      <w:r>
        <w:rPr>
          <w:rFonts w:ascii="Times New Roman" w:cs="Times New Roman" w:eastAsia="Times New Roman" w:hAnsi="Times New Roman"/>
          <w:sz w:val="24"/>
          <w:szCs w:val="24"/>
        </w:rPr>
        <w:t xml:space="preserve"> expose l'architecture logicielle retenue, les technologies choisies et les justifications associées.</w:t>
      </w:r>
    </w:p>
    <w:p>
      <w:pPr>
        <w:spacing w:after="120" w:line="360"/>
        <w:jc w:val="both"/>
      </w:pPr>
      <w:r>
        <w:rPr>
          <w:rFonts w:ascii="Times New Roman" w:cs="Times New Roman" w:eastAsia="Times New Roman" w:hAnsi="Times New Roman"/>
          <w:sz w:val="24"/>
          <w:szCs w:val="24"/>
        </w:rPr>
        <w:t xml:space="preserve">• Le </w:t>
      </w:r>
      <w:r>
        <w:rPr>
          <w:rFonts w:ascii="Times New Roman" w:cs="Times New Roman" w:eastAsia="Times New Roman" w:hAnsi="Times New Roman"/>
          <w:b/>
          <w:bCs/>
          <w:sz w:val="24"/>
          <w:szCs w:val="24"/>
        </w:rPr>
        <w:t xml:space="preserve">Chapitre IV</w:t>
      </w:r>
      <w:r>
        <w:rPr>
          <w:rFonts w:ascii="Times New Roman" w:cs="Times New Roman" w:eastAsia="Times New Roman" w:hAnsi="Times New Roman"/>
          <w:sz w:val="24"/>
          <w:szCs w:val="24"/>
        </w:rPr>
        <w:t xml:space="preserve"> décrit l'environnement de développement, l'organisation du projet et l'implémentation des différents modules de la solution SENFOIRE.</w:t>
      </w:r>
    </w:p>
    <w:p>
      <w:pPr>
        <w:spacing w:after="120" w:line="360"/>
        <w:jc w:val="both"/>
      </w:pPr>
      <w:r>
        <w:rPr>
          <w:rFonts w:ascii="Times New Roman" w:cs="Times New Roman" w:eastAsia="Times New Roman" w:hAnsi="Times New Roman"/>
          <w:sz w:val="24"/>
          <w:szCs w:val="24"/>
        </w:rPr>
        <w:t xml:space="preserve">• Le </w:t>
      </w:r>
      <w:r>
        <w:rPr>
          <w:rFonts w:ascii="Times New Roman" w:cs="Times New Roman" w:eastAsia="Times New Roman" w:hAnsi="Times New Roman"/>
          <w:b/>
          <w:bCs/>
          <w:sz w:val="24"/>
          <w:szCs w:val="24"/>
        </w:rPr>
        <w:t xml:space="preserve">Chapitre V</w:t>
      </w:r>
      <w:r>
        <w:rPr>
          <w:rFonts w:ascii="Times New Roman" w:cs="Times New Roman" w:eastAsia="Times New Roman" w:hAnsi="Times New Roman"/>
          <w:sz w:val="24"/>
          <w:szCs w:val="24"/>
        </w:rPr>
        <w:t xml:space="preserve"> présente les résultats obtenus, une discussion critique de la solution proposée et les perspectives damélioration.</w:t>
      </w:r>
    </w:p>
    <w:p>
      <w:r>
        <w:br w:type="page"/>
      </w:r>
    </w:p>
    <w:p>
      <w:pPr>
        <w:pStyle w:val="Heading2"/>
        <w:spacing w:after="150" w:before="300"/>
      </w:pPr>
      <w:r>
        <w:rPr>
          <w:rFonts w:ascii="Times New Roman" w:cs="Times New Roman" w:eastAsia="Times New Roman" w:hAnsi="Times New Roman"/>
          <w:b/>
          <w:bCs/>
          <w:sz w:val="26"/>
          <w:szCs w:val="26"/>
        </w:rPr>
        <w:t xml:space="preserve">CHAPITRE I : PRÉSENTATION GÉNÉRALE</w:t>
      </w:r>
    </w:p>
    <w:p>
      <w:pPr>
        <w:spacing w:after="12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1.1 Introduction</w:t>
      </w:r>
    </w:p>
    <w:p>
      <w:pPr>
        <w:spacing w:after="120" w:line="360"/>
        <w:ind w:firstLine="720"/>
        <w:jc w:val="both"/>
      </w:pPr>
      <w:r>
        <w:rPr>
          <w:rFonts w:ascii="Times New Roman" w:cs="Times New Roman" w:eastAsia="Times New Roman" w:hAnsi="Times New Roman"/>
          <w:sz w:val="24"/>
          <w:szCs w:val="24"/>
        </w:rPr>
        <w:t xml:space="preserve">Ce premier chapitre vise à poser le cadre général dans lequel s'inscrit le projet SENFOIRE. Nous y présentons le contexte socio-économique et technologique au Sénégal, la problématique à laquelle répond notre étude, un état de l'art des solutions existantes, ainsi que les objectifs que nous nous sommes fixés.</w:t>
      </w:r>
    </w:p>
    <w:p>
      <w:pPr>
        <w:pStyle w:val="Heading3"/>
        <w:spacing w:after="100" w:before="200"/>
      </w:pPr>
      <w:r>
        <w:rPr>
          <w:rFonts w:ascii="Times New Roman" w:cs="Times New Roman" w:eastAsia="Times New Roman" w:hAnsi="Times New Roman"/>
          <w:b/>
          <w:bCs/>
          <w:sz w:val="24"/>
          <w:szCs w:val="24"/>
        </w:rPr>
        <w:t xml:space="preserve">1.2 Contexte Général</w:t>
      </w:r>
    </w:p>
    <w:p>
      <w:pPr>
        <w:pStyle w:val="Heading4"/>
        <w:spacing w:after="100" w:before="200"/>
      </w:pPr>
      <w:r>
        <w:rPr>
          <w:rFonts w:ascii="Times New Roman" w:cs="Times New Roman" w:eastAsia="Times New Roman" w:hAnsi="Times New Roman"/>
          <w:b/>
          <w:bCs/>
          <w:sz w:val="22"/>
          <w:szCs w:val="22"/>
        </w:rPr>
        <w:t xml:space="preserve">1.2.1 La transformation numérique au Sénégal</w:t>
      </w:r>
    </w:p>
    <w:p>
      <w:pPr>
        <w:spacing w:after="120" w:line="360"/>
        <w:ind w:firstLine="720"/>
        <w:jc w:val="both"/>
      </w:pPr>
      <w:r>
        <w:rPr>
          <w:rFonts w:ascii="Times New Roman" w:cs="Times New Roman" w:eastAsia="Times New Roman" w:hAnsi="Times New Roman"/>
          <w:sz w:val="24"/>
          <w:szCs w:val="24"/>
        </w:rPr>
        <w:t xml:space="preserve">Le Sénégal figure parmi les pays africains les plus avancés en matière de transformation numérique. Le pays compte plus de 23 millions dabonnés mobiles pour une population denviron 18 millions dhabitants, soit un taux de pénétration mobile de 120 %. Parallèlement, 8,7 millions de Sénégalais sont connectés à Internet, représentant environ 49 % de la population.</w:t>
      </w:r>
    </w:p>
    <w:p>
      <w:pPr>
        <w:spacing w:after="120"/>
      </w:pPr>
      <w:r>
        <w:rPr>
          <w:rFonts w:ascii="Times New Roman" w:cs="Times New Roman" w:eastAsia="Times New Roman" w:hAnsi="Times New Roman"/>
          <w:sz w:val="24"/>
          <w:szCs w:val="24"/>
        </w:rPr>
        <w:t xml:space="preserve"/>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1 : Évolution du taux de pénétration mobile au Sénégal]</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L'adoption massive des services de paiement mobile a constitué un levier majeur. Wave, lancé au Sénégal en 2018, a connu une croissance fulgurante avec plus de 8 millions dutilisateurs actifs. Orange Money, pioneer du secteur, dispose dune base installée comparable. Ces deux plateformes de paiement mobile représentent aujourdhui plus de 70 % des transactions financières au quotidien au Sénégal.</w:t>
      </w:r>
    </w:p>
    <w:p>
      <w:pPr>
        <w:pStyle w:val="Heading4"/>
        <w:spacing w:after="100" w:before="200"/>
      </w:pPr>
      <w:r>
        <w:rPr>
          <w:rFonts w:ascii="Times New Roman" w:cs="Times New Roman" w:eastAsia="Times New Roman" w:hAnsi="Times New Roman"/>
          <w:b/>
          <w:bCs/>
          <w:sz w:val="22"/>
          <w:szCs w:val="22"/>
        </w:rPr>
        <w:t xml:space="preserve">1.2.2 Le commerce traditionnel face au numérique</w:t>
      </w:r>
    </w:p>
    <w:p>
      <w:pPr>
        <w:spacing w:after="120" w:line="360"/>
        <w:ind w:firstLine="720"/>
        <w:jc w:val="both"/>
      </w:pPr>
      <w:r>
        <w:rPr>
          <w:rFonts w:ascii="Times New Roman" w:cs="Times New Roman" w:eastAsia="Times New Roman" w:hAnsi="Times New Roman"/>
          <w:sz w:val="24"/>
          <w:szCs w:val="24"/>
        </w:rPr>
        <w:t xml:space="preserve">Malgré cette dynamique numérique, le commerce traditionnel reste le pilier de l'économie sénégalaise. Plus de 80 % du commerce de détail est exercé dans les marchés traditionnels et les petits commerces. Ces commerçants — estimés à plus de 200 000 dans la région de Dakar seule — constituent un réservoir économique considérable qui n'a pas encore été pleinement intégré à l'économie numérique.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Plusieurs facteurs freinent cette intégration :</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barrière technique</w:t>
      </w:r>
      <w:r>
        <w:rPr>
          <w:rFonts w:ascii="Times New Roman" w:cs="Times New Roman" w:eastAsia="Times New Roman" w:hAnsi="Times New Roman"/>
          <w:sz w:val="24"/>
          <w:szCs w:val="24"/>
        </w:rPr>
        <w:t xml:space="preserve"> : la majorité des commerçants ne maîtrisent pas les outils numériques et n'ont pas les compétences pour créer ou gérer une boutique en ligne.</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 barrière financière</w:t>
      </w:r>
      <w:r>
        <w:rPr>
          <w:rFonts w:ascii="Times New Roman" w:cs="Times New Roman" w:eastAsia="Times New Roman" w:hAnsi="Times New Roman"/>
          <w:sz w:val="24"/>
          <w:szCs w:val="24"/>
        </w:rPr>
        <w:t xml:space="preserve"> : le coût de création et de maintenance dun site e-commerce indépendant est prohibitif pour la plupart des petits commerçants.</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L'absence de solutions adaptées</w:t>
      </w:r>
      <w:r>
        <w:rPr>
          <w:rFonts w:ascii="Times New Roman" w:cs="Times New Roman" w:eastAsia="Times New Roman" w:hAnsi="Times New Roman"/>
          <w:sz w:val="24"/>
          <w:szCs w:val="24"/>
        </w:rPr>
        <w:t xml:space="preserve"> : les plateformes existantes (Jumia, Amazon) sont conçues pour des vendeurs professionnels et ne prennent pas en compte les spécificités du commerce traditionnel sénégalais.</w:t>
      </w:r>
    </w:p>
    <w:p>
      <w:pPr>
        <w:pStyle w:val="Heading4"/>
        <w:spacing w:after="100" w:before="200"/>
      </w:pPr>
      <w:r>
        <w:rPr>
          <w:rFonts w:ascii="Times New Roman" w:cs="Times New Roman" w:eastAsia="Times New Roman" w:hAnsi="Times New Roman"/>
          <w:b/>
          <w:bCs/>
          <w:sz w:val="22"/>
          <w:szCs w:val="22"/>
        </w:rPr>
        <w:t xml:space="preserve">1.2.3 Le concept de la foire numérique</w:t>
      </w:r>
    </w:p>
    <w:p>
      <w:pPr>
        <w:spacing w:after="120" w:line="360"/>
        <w:ind w:firstLine="720"/>
        <w:jc w:val="both"/>
      </w:pPr>
      <w:r>
        <w:rPr>
          <w:rFonts w:ascii="Times New Roman" w:cs="Times New Roman" w:eastAsia="Times New Roman" w:hAnsi="Times New Roman"/>
          <w:sz w:val="24"/>
          <w:szCs w:val="24"/>
        </w:rPr>
        <w:t xml:space="preserve">La foire commerciale est une institution ancienne au Sénégal. Des événements comme la Foire Internationale de Dakar (FIDAK) ou la Foire des Pairs attirent chaque année des milliers de commerçants et de visiteurs. Le concept de SENFOIRE consiste à reproduire cette expérience de foire dans un environnement numérique : chaque vendeur dispose dun stand virtuel, les visiteurs peuvent circuler entre les stands, et la plateforme assure les services transversaux (paiement, livraison, service après-vente).</w:t>
      </w:r>
    </w:p>
    <w:p>
      <w:pPr>
        <w:pStyle w:val="Heading3"/>
        <w:spacing w:after="100" w:before="200"/>
      </w:pPr>
      <w:r>
        <w:rPr>
          <w:rFonts w:ascii="Times New Roman" w:cs="Times New Roman" w:eastAsia="Times New Roman" w:hAnsi="Times New Roman"/>
          <w:b/>
          <w:bCs/>
          <w:sz w:val="24"/>
          <w:szCs w:val="24"/>
        </w:rPr>
        <w:t xml:space="preserve">1.3 Problématique</w:t>
      </w:r>
    </w:p>
    <w:p>
      <w:pPr>
        <w:pStyle w:val="Heading4"/>
        <w:spacing w:after="100" w:before="200"/>
      </w:pPr>
      <w:r>
        <w:rPr>
          <w:rFonts w:ascii="Times New Roman" w:cs="Times New Roman" w:eastAsia="Times New Roman" w:hAnsi="Times New Roman"/>
          <w:b/>
          <w:bCs/>
          <w:sz w:val="22"/>
          <w:szCs w:val="22"/>
        </w:rPr>
        <w:t xml:space="preserve">1.3.1 Une fracture numérique persistante dans le petit commerce</w:t>
      </w:r>
    </w:p>
    <w:p>
      <w:pPr>
        <w:spacing w:after="120" w:line="360"/>
        <w:ind w:firstLine="720"/>
        <w:jc w:val="both"/>
      </w:pPr>
      <w:r>
        <w:rPr>
          <w:rFonts w:ascii="Times New Roman" w:cs="Times New Roman" w:eastAsia="Times New Roman" w:hAnsi="Times New Roman"/>
          <w:sz w:val="24"/>
          <w:szCs w:val="24"/>
        </w:rPr>
        <w:t xml:space="preserve">Malgré les avancées technologiques, une fracture numérique persiste entre les grandes enseignes du e-commerce et les petits commerçants traditionnels. Les principales difficultés identifiées sont :</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L'isolement technologique</w:t>
      </w:r>
      <w:r>
        <w:rPr>
          <w:rFonts w:ascii="Times New Roman" w:cs="Times New Roman" w:eastAsia="Times New Roman" w:hAnsi="Times New Roman"/>
          <w:sz w:val="24"/>
          <w:szCs w:val="24"/>
        </w:rPr>
        <w:t xml:space="preserve"> : chaque commerçant devrait théoriquement créer sa propre boutique en ligne, ce qui nécessite des compétences techniques dont ils ne disposent pas.</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L'absence de mutualisation</w:t>
      </w:r>
      <w:r>
        <w:rPr>
          <w:rFonts w:ascii="Times New Roman" w:cs="Times New Roman" w:eastAsia="Times New Roman" w:hAnsi="Times New Roman"/>
          <w:sz w:val="24"/>
          <w:szCs w:val="24"/>
        </w:rPr>
        <w:t xml:space="preserve"> : sans plateforme commune, les commerçants ne peuvent pas partager les coûts dinfrastructure ni bénéficier dune clientèle mutualisée.</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La méfiance envers le paiement numérique</w:t>
      </w:r>
      <w:r>
        <w:rPr>
          <w:rFonts w:ascii="Times New Roman" w:cs="Times New Roman" w:eastAsia="Times New Roman" w:hAnsi="Times New Roman"/>
          <w:sz w:val="24"/>
          <w:szCs w:val="24"/>
        </w:rPr>
        <w:t xml:space="preserve"> : bien que Wave et Orange Money soient largement adoptés pour les transferts personnels, de nombreux commerçants hésitent à les intégrer dans leur processus de vente en ligne.</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La logistique de livraison</w:t>
      </w:r>
      <w:r>
        <w:rPr>
          <w:rFonts w:ascii="Times New Roman" w:cs="Times New Roman" w:eastAsia="Times New Roman" w:hAnsi="Times New Roman"/>
          <w:sz w:val="24"/>
          <w:szCs w:val="24"/>
        </w:rPr>
        <w:t xml:space="preserve"> : l'absence dun réseau de livraison fiable et abordable constitue un obstacle majeur.</w:t>
      </w:r>
    </w:p>
    <w:p>
      <w:pPr>
        <w:pStyle w:val="Heading4"/>
        <w:spacing w:after="100" w:before="200"/>
      </w:pPr>
      <w:r>
        <w:rPr>
          <w:rFonts w:ascii="Times New Roman" w:cs="Times New Roman" w:eastAsia="Times New Roman" w:hAnsi="Times New Roman"/>
          <w:b/>
          <w:bCs/>
          <w:sz w:val="22"/>
          <w:szCs w:val="22"/>
        </w:rPr>
        <w:t xml:space="preserve">1.3.2 État de l'art : analyse des solutions existantes</w:t>
      </w:r>
    </w:p>
    <w:p>
      <w:pPr>
        <w:spacing w:after="120" w:line="360"/>
        <w:ind w:firstLine="720"/>
        <w:jc w:val="both"/>
      </w:pPr>
      <w:r>
        <w:rPr>
          <w:rFonts w:ascii="Times New Roman" w:cs="Times New Roman" w:eastAsia="Times New Roman" w:hAnsi="Times New Roman"/>
          <w:sz w:val="24"/>
          <w:szCs w:val="24"/>
        </w:rPr>
        <w:t xml:space="preserve">Afin de mieux cerner les besoins et didentifier les lacunes des solutions actuelles, nous avons réalisé une analyse comparative des principales plateformes de commerce en ligne disponibles au Sénégal et en Afrique.</w:t>
      </w:r>
    </w:p>
    <w:p>
      <w:pPr>
        <w:spacing w:after="120"/>
      </w:pPr>
      <w:r>
        <w:rPr>
          <w:rFonts w:ascii="Times New Roman" w:cs="Times New Roman" w:eastAsia="Times New Roman" w:hAnsi="Times New Roman"/>
          <w:sz w:val="24"/>
          <w:szCs w:val="24"/>
        </w:rPr>
        <w:t xml:space="preserve"/>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2 : Comparaison des solutions existantes]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Les enseignements tirés de cette analyse sont les suivants :</w:t>
      </w:r>
    </w:p>
    <w:p>
      <w:pPr>
        <w:spacing w:after="120" w:line="360"/>
        <w:jc w:val="both"/>
      </w:pPr>
      <w:r>
        <w:rPr>
          <w:rFonts w:ascii="Times New Roman" w:cs="Times New Roman" w:eastAsia="Times New Roman" w:hAnsi="Times New Roman"/>
          <w:sz w:val="24"/>
          <w:szCs w:val="24"/>
        </w:rPr>
        <w:t xml:space="preserve">• Les plateformes existantes sont conçues pour des vendeurs professionnels et ne prennent pas en compte les réalités des petits commerçants.</w:t>
      </w:r>
    </w:p>
    <w:p>
      <w:pPr>
        <w:spacing w:after="120" w:line="360"/>
        <w:jc w:val="both"/>
      </w:pPr>
      <w:r>
        <w:rPr>
          <w:rFonts w:ascii="Times New Roman" w:cs="Times New Roman" w:eastAsia="Times New Roman" w:hAnsi="Times New Roman"/>
          <w:sz w:val="24"/>
          <w:szCs w:val="24"/>
        </w:rPr>
        <w:t xml:space="preserve">• Aucune solution ne propose un modèle de « stand virtuel » où le vendeur gère de manière autonome son espace.</w:t>
      </w:r>
    </w:p>
    <w:p>
      <w:pPr>
        <w:spacing w:after="120" w:line="360"/>
        <w:jc w:val="both"/>
      </w:pPr>
      <w:r>
        <w:rPr>
          <w:rFonts w:ascii="Times New Roman" w:cs="Times New Roman" w:eastAsia="Times New Roman" w:hAnsi="Times New Roman"/>
          <w:sz w:val="24"/>
          <w:szCs w:val="24"/>
        </w:rPr>
        <w:t xml:space="preserve">• La fidélisation des clients et des vendeurs n'est pas prise en compte de manière structurée.</w:t>
      </w:r>
    </w:p>
    <w:p>
      <w:pPr>
        <w:spacing w:after="120" w:line="360"/>
        <w:jc w:val="both"/>
      </w:pPr>
      <w:r>
        <w:rPr>
          <w:rFonts w:ascii="Times New Roman" w:cs="Times New Roman" w:eastAsia="Times New Roman" w:hAnsi="Times New Roman"/>
          <w:sz w:val="24"/>
          <w:szCs w:val="24"/>
        </w:rPr>
        <w:t xml:space="preserve">• La livraison n'est pas intégrée de manière native dans les plateformes existantes.</w:t>
      </w:r>
    </w:p>
    <w:p>
      <w:pPr>
        <w:pStyle w:val="Heading4"/>
        <w:spacing w:after="100" w:before="200"/>
      </w:pPr>
      <w:r>
        <w:rPr>
          <w:rFonts w:ascii="Times New Roman" w:cs="Times New Roman" w:eastAsia="Times New Roman" w:hAnsi="Times New Roman"/>
          <w:b/>
          <w:bCs/>
          <w:sz w:val="22"/>
          <w:szCs w:val="22"/>
        </w:rPr>
        <w:t xml:space="preserve">1.3.3 Problématique de l'étude</w:t>
      </w:r>
    </w:p>
    <w:p>
      <w:pPr>
        <w:spacing w:after="120" w:line="360"/>
        <w:ind w:firstLine="720"/>
        <w:jc w:val="both"/>
      </w:pPr>
      <w:r>
        <w:rPr>
          <w:rFonts w:ascii="Times New Roman" w:cs="Times New Roman" w:eastAsia="Times New Roman" w:hAnsi="Times New Roman"/>
          <w:sz w:val="24"/>
          <w:szCs w:val="24"/>
        </w:rPr>
        <w:t xml:space="preserve">Face à ces constats, notre problématique de recherche se formule comme suit :</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Comment concevoir et implémenter une plateforme de commerce en ligne multi-vendeurs capable de fidéliser les commerçants traditionnels sénégalais tout en offrant aux clients une expérience dachat fluide, sécurisée et adaptée au contexte local ?</w:t>
      </w: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De cette problématique centrale découlent les questions de recherche suivantes :</w:t>
      </w:r>
    </w:p>
    <w:p>
      <w:pPr>
        <w:spacing w:after="120" w:line="360"/>
        <w:jc w:val="both"/>
      </w:pPr>
      <w:r>
        <w:rPr>
          <w:rFonts w:ascii="Times New Roman" w:cs="Times New Roman" w:eastAsia="Times New Roman" w:hAnsi="Times New Roman"/>
          <w:sz w:val="24"/>
          <w:szCs w:val="24"/>
        </w:rPr>
        <w:t xml:space="preserve">1. Quel modèle architectural permet de concilier l'autonomie des vendeurs et la centralisation des services transversaux ?</w:t>
      </w:r>
    </w:p>
    <w:p>
      <w:pPr>
        <w:spacing w:after="120" w:line="360"/>
        <w:jc w:val="both"/>
      </w:pPr>
      <w:r>
        <w:rPr>
          <w:rFonts w:ascii="Times New Roman" w:cs="Times New Roman" w:eastAsia="Times New Roman" w:hAnsi="Times New Roman"/>
          <w:sz w:val="24"/>
          <w:szCs w:val="24"/>
        </w:rPr>
        <w:t xml:space="preserve">2. Comment intégrer les modes de paiement mobile de manière sécurisée tout en assurant le fractionnement automatique des paiements ?</w:t>
      </w:r>
    </w:p>
    <w:p>
      <w:pPr>
        <w:spacing w:after="120" w:line="360"/>
        <w:jc w:val="both"/>
      </w:pPr>
      <w:r>
        <w:rPr>
          <w:rFonts w:ascii="Times New Roman" w:cs="Times New Roman" w:eastAsia="Times New Roman" w:hAnsi="Times New Roman"/>
          <w:sz w:val="24"/>
          <w:szCs w:val="24"/>
        </w:rPr>
        <w:t xml:space="preserve">3. Comment mettre en place un réseau de livraison fiable et traçable au sein dune plateforme multi-vendeurs ?</w:t>
      </w:r>
    </w:p>
    <w:p>
      <w:pPr>
        <w:spacing w:after="120" w:line="360"/>
        <w:jc w:val="both"/>
      </w:pPr>
      <w:r>
        <w:rPr>
          <w:rFonts w:ascii="Times New Roman" w:cs="Times New Roman" w:eastAsia="Times New Roman" w:hAnsi="Times New Roman"/>
          <w:sz w:val="24"/>
          <w:szCs w:val="24"/>
        </w:rPr>
        <w:t xml:space="preserve">4. Quels mécanismes de fidélisation mettre en œuvre pour encourager la récurrence des achats ?</w:t>
      </w:r>
    </w:p>
    <w:p>
      <w:pPr>
        <w:pStyle w:val="Heading3"/>
        <w:spacing w:after="100" w:before="200"/>
      </w:pPr>
      <w:r>
        <w:rPr>
          <w:rFonts w:ascii="Times New Roman" w:cs="Times New Roman" w:eastAsia="Times New Roman" w:hAnsi="Times New Roman"/>
          <w:b/>
          <w:bCs/>
          <w:sz w:val="24"/>
          <w:szCs w:val="24"/>
        </w:rPr>
        <w:t xml:space="preserve">1.4 Objectifs de l'étude</w:t>
      </w:r>
    </w:p>
    <w:p>
      <w:pPr>
        <w:pStyle w:val="Heading4"/>
        <w:spacing w:after="100" w:before="200"/>
      </w:pPr>
      <w:r>
        <w:rPr>
          <w:rFonts w:ascii="Times New Roman" w:cs="Times New Roman" w:eastAsia="Times New Roman" w:hAnsi="Times New Roman"/>
          <w:b/>
          <w:bCs/>
          <w:sz w:val="22"/>
          <w:szCs w:val="22"/>
        </w:rPr>
        <w:t xml:space="preserve">1.4.1 Objectif général</w:t>
      </w:r>
    </w:p>
    <w:p>
      <w:pPr>
        <w:spacing w:after="120" w:line="360"/>
        <w:ind w:firstLine="720"/>
        <w:jc w:val="both"/>
      </w:pPr>
      <w:r>
        <w:rPr>
          <w:rFonts w:ascii="Times New Roman" w:cs="Times New Roman" w:eastAsia="Times New Roman" w:hAnsi="Times New Roman"/>
          <w:sz w:val="24"/>
          <w:szCs w:val="24"/>
        </w:rPr>
        <w:t xml:space="preserve">L'objectif général de ce travail est de concevoir, développer et mettre en place une plateforme de commerce en ligne multi-vendeurs — SENFOIRE — capable de reproduire numériquement l'expérience de la foire commerciale traditionnelle, en offrant aux commerçants un espace de vente autonome et aux clients une expérience dachat fluide et sécurisée.</w:t>
      </w:r>
    </w:p>
    <w:p>
      <w:pPr>
        <w:pStyle w:val="Heading4"/>
        <w:spacing w:after="100" w:before="200"/>
      </w:pPr>
      <w:r>
        <w:rPr>
          <w:rFonts w:ascii="Times New Roman" w:cs="Times New Roman" w:eastAsia="Times New Roman" w:hAnsi="Times New Roman"/>
          <w:b/>
          <w:bCs/>
          <w:sz w:val="22"/>
          <w:szCs w:val="22"/>
        </w:rPr>
        <w:t xml:space="preserve">1.4.2 Objectifs spécifiques</w:t>
      </w:r>
    </w:p>
    <w:p>
      <w:pPr>
        <w:spacing w:after="120" w:line="360"/>
        <w:ind w:firstLine="720"/>
        <w:jc w:val="both"/>
      </w:pPr>
      <w:r>
        <w:rPr>
          <w:rFonts w:ascii="Times New Roman" w:cs="Times New Roman" w:eastAsia="Times New Roman" w:hAnsi="Times New Roman"/>
          <w:sz w:val="24"/>
          <w:szCs w:val="24"/>
        </w:rPr>
        <w:t xml:space="preserve">Les objectifs spécifiques de cette étude sont les suivants :</w:t>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Analyser les besoins</w:t>
      </w:r>
      <w:r>
        <w:rPr>
          <w:rFonts w:ascii="Times New Roman" w:cs="Times New Roman" w:eastAsia="Times New Roman" w:hAnsi="Times New Roman"/>
          <w:sz w:val="24"/>
          <w:szCs w:val="24"/>
        </w:rPr>
        <w:t xml:space="preserve"> des différents acteurs du système et modéliser les processus métier à l'aide dUML.</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Concevoir une architecture logicielle</w:t>
      </w:r>
      <w:r>
        <w:rPr>
          <w:rFonts w:ascii="Times New Roman" w:cs="Times New Roman" w:eastAsia="Times New Roman" w:hAnsi="Times New Roman"/>
          <w:sz w:val="24"/>
          <w:szCs w:val="24"/>
        </w:rPr>
        <w:t xml:space="preserve"> respectant le principe de séparation des responsabilités (MVC).</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Implémenter un module dinscription et dauthentification</w:t>
      </w:r>
      <w:r>
        <w:rPr>
          <w:rFonts w:ascii="Times New Roman" w:cs="Times New Roman" w:eastAsia="Times New Roman" w:hAnsi="Times New Roman"/>
          <w:sz w:val="24"/>
          <w:szCs w:val="24"/>
        </w:rPr>
        <w:t xml:space="preserve"> sécurisé, intégrant un workflow de validation par l'administrateur.</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Développer un module de gestion des stands et des produits</w:t>
      </w:r>
      <w:r>
        <w:rPr>
          <w:rFonts w:ascii="Times New Roman" w:cs="Times New Roman" w:eastAsia="Times New Roman" w:hAnsi="Times New Roman"/>
          <w:sz w:val="24"/>
          <w:szCs w:val="24"/>
        </w:rPr>
        <w:t xml:space="preserve">, permettant aux vendeurs de gérer de manière autonome leur espace commercial.</w:t>
      </w:r>
    </w:p>
    <w:p>
      <w:pPr>
        <w:spacing w:after="120" w:line="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Mettre en place un système de commande et de paiement</w:t>
      </w:r>
      <w:r>
        <w:rPr>
          <w:rFonts w:ascii="Times New Roman" w:cs="Times New Roman" w:eastAsia="Times New Roman" w:hAnsi="Times New Roman"/>
          <w:sz w:val="24"/>
          <w:szCs w:val="24"/>
        </w:rPr>
        <w:t xml:space="preserve"> intégrant Wave et Orange Money avec split payment.</w:t>
      </w:r>
    </w:p>
    <w:p>
      <w:pPr>
        <w:spacing w:after="120" w:line="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Implémenter un réseau de livraison</w:t>
      </w:r>
      <w:r>
        <w:rPr>
          <w:rFonts w:ascii="Times New Roman" w:cs="Times New Roman" w:eastAsia="Times New Roman" w:hAnsi="Times New Roman"/>
          <w:sz w:val="24"/>
          <w:szCs w:val="24"/>
        </w:rPr>
        <w:t xml:space="preserve"> avec géolocalisation en temps réel et calcul automatique des frais.</w:t>
      </w:r>
    </w:p>
    <w:p>
      <w:pPr>
        <w:spacing w:after="120" w:line="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Développer un programme de fidélité</w:t>
      </w:r>
      <w:r>
        <w:rPr>
          <w:rFonts w:ascii="Times New Roman" w:cs="Times New Roman" w:eastAsia="Times New Roman" w:hAnsi="Times New Roman"/>
          <w:sz w:val="24"/>
          <w:szCs w:val="24"/>
        </w:rPr>
        <w:t xml:space="preserve"> basé sur un système de points et de niveaux.</w:t>
      </w:r>
    </w:p>
    <w:p>
      <w:pPr>
        <w:spacing w:after="120" w:line="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Réaliser une interface responsive et multilingue</w:t>
      </w:r>
      <w:r>
        <w:rPr>
          <w:rFonts w:ascii="Times New Roman" w:cs="Times New Roman" w:eastAsia="Times New Roman" w:hAnsi="Times New Roman"/>
          <w:sz w:val="24"/>
          <w:szCs w:val="24"/>
        </w:rPr>
        <w:t xml:space="preserve"> (français, anglais, wolof).</w:t>
      </w:r>
    </w:p>
    <w:p>
      <w:pPr>
        <w:pStyle w:val="Heading3"/>
        <w:spacing w:after="100" w:before="200"/>
      </w:pPr>
      <w:r>
        <w:rPr>
          <w:rFonts w:ascii="Times New Roman" w:cs="Times New Roman" w:eastAsia="Times New Roman" w:hAnsi="Times New Roman"/>
          <w:b/>
          <w:bCs/>
          <w:sz w:val="24"/>
          <w:szCs w:val="24"/>
        </w:rPr>
        <w:t xml:space="preserve">1.5 Conclusion</w:t>
      </w:r>
    </w:p>
    <w:p>
      <w:pPr>
        <w:spacing w:after="120" w:line="360"/>
        <w:ind w:firstLine="720"/>
        <w:jc w:val="both"/>
      </w:pPr>
      <w:r>
        <w:rPr>
          <w:rFonts w:ascii="Times New Roman" w:cs="Times New Roman" w:eastAsia="Times New Roman" w:hAnsi="Times New Roman"/>
          <w:sz w:val="24"/>
          <w:szCs w:val="24"/>
        </w:rPr>
        <w:t xml:space="preserve">Ce premier chapitre a permis de poser le cadre général du projet SENFOIRE. Nous avons présenté le contexte de la transformation numérique au Sénégal, identifié la problématique de l'exclusion des petits commerçants du commerce en ligne, réalisé un état de l'art des solutions existantes et défini nos objectifs de recherche. Le chapitre suivant sera consacré à la conception fonctionnelle du système, incluant l'analyse détaillée des besoins et la modélisation UML.</w:t>
      </w:r>
    </w:p>
    <w:p>
      <w:r>
        <w:br w:type="page"/>
      </w:r>
    </w:p>
    <w:p>
      <w:pPr>
        <w:pStyle w:val="Heading2"/>
        <w:spacing w:after="150" w:before="300"/>
      </w:pPr>
      <w:r>
        <w:rPr>
          <w:rFonts w:ascii="Times New Roman" w:cs="Times New Roman" w:eastAsia="Times New Roman" w:hAnsi="Times New Roman"/>
          <w:b/>
          <w:bCs/>
          <w:sz w:val="26"/>
          <w:szCs w:val="26"/>
        </w:rPr>
        <w:t xml:space="preserve">CHAPITRE II : CONCEPTION FONCTIONNELLE</w:t>
      </w:r>
    </w:p>
    <w:p>
      <w:pPr>
        <w:spacing w:after="12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2.1 Introduction</w:t>
      </w:r>
    </w:p>
    <w:p>
      <w:pPr>
        <w:spacing w:after="120" w:line="360"/>
        <w:ind w:firstLine="720"/>
        <w:jc w:val="both"/>
      </w:pPr>
      <w:r>
        <w:rPr>
          <w:rFonts w:ascii="Times New Roman" w:cs="Times New Roman" w:eastAsia="Times New Roman" w:hAnsi="Times New Roman"/>
          <w:sz w:val="24"/>
          <w:szCs w:val="24"/>
        </w:rPr>
        <w:t xml:space="preserve">Ce chapitre présente la conception fonctionnelle de la plateforme SENFOIRE. Nous y détaillons l'analyse des besoins des différents acteurs, la modélisation UML du système, incluant les diagrammes de cas dutilisation, le diagramme de classes et les diagrammes dactivités.</w:t>
      </w:r>
    </w:p>
    <w:p>
      <w:pPr>
        <w:pStyle w:val="Heading3"/>
        <w:spacing w:after="100" w:before="200"/>
      </w:pPr>
      <w:r>
        <w:rPr>
          <w:rFonts w:ascii="Times New Roman" w:cs="Times New Roman" w:eastAsia="Times New Roman" w:hAnsi="Times New Roman"/>
          <w:b/>
          <w:bCs/>
          <w:sz w:val="24"/>
          <w:szCs w:val="24"/>
        </w:rPr>
        <w:t xml:space="preserve">2.2 Analyse des besoins</w:t>
      </w:r>
    </w:p>
    <w:p>
      <w:pPr>
        <w:pStyle w:val="Heading4"/>
        <w:spacing w:after="100" w:before="200"/>
      </w:pPr>
      <w:r>
        <w:rPr>
          <w:rFonts w:ascii="Times New Roman" w:cs="Times New Roman" w:eastAsia="Times New Roman" w:hAnsi="Times New Roman"/>
          <w:b/>
          <w:bCs/>
          <w:sz w:val="22"/>
          <w:szCs w:val="22"/>
        </w:rPr>
        <w:t xml:space="preserve">2.2.1 Identification des acteurs</w:t>
      </w:r>
    </w:p>
    <w:p>
      <w:pPr>
        <w:spacing w:after="120" w:line="360"/>
        <w:ind w:firstLine="720"/>
        <w:jc w:val="both"/>
      </w:pPr>
      <w:r>
        <w:rPr>
          <w:rFonts w:ascii="Times New Roman" w:cs="Times New Roman" w:eastAsia="Times New Roman" w:hAnsi="Times New Roman"/>
          <w:sz w:val="24"/>
          <w:szCs w:val="24"/>
        </w:rPr>
        <w:t xml:space="preserve">La plateforme SENFOIRE s'adresse à cinq catégories dutilisateurs, chacune disposant de droits et de fonctionnalités spécifiques.</w:t>
      </w:r>
    </w:p>
    <w:p>
      <w:pPr>
        <w:spacing w:after="120"/>
      </w:pPr>
      <w:r>
        <w:rPr>
          <w:rFonts w:ascii="Times New Roman" w:cs="Times New Roman" w:eastAsia="Times New Roman" w:hAnsi="Times New Roman"/>
          <w:sz w:val="24"/>
          <w:szCs w:val="24"/>
        </w:rPr>
        <w:t xml:space="preserve"/>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3 : Identification des acteurs du système]</w:t>
      </w:r>
    </w:p>
    <w:p>
      <w:pPr>
        <w:spacing w:after="120"/>
      </w:pP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2.2.2 Besoins fonctionnels</w:t>
      </w:r>
    </w:p>
    <w:p>
      <w:pPr>
        <w:pStyle w:val="Heading5"/>
        <w:spacing w:after="80" w:before="150"/>
      </w:pPr>
      <w:r>
        <w:rPr>
          <w:rFonts w:ascii="Times New Roman" w:cs="Times New Roman" w:eastAsia="Times New Roman" w:hAnsi="Times New Roman"/>
          <w:b/>
          <w:bCs/>
          <w:sz w:val="21"/>
          <w:szCs w:val="21"/>
        </w:rPr>
        <w:t xml:space="preserve">2.2.2.1 Pour le Client</w:t>
      </w:r>
    </w:p>
    <w:p>
      <w:pPr>
        <w:spacing w:after="120" w:line="360"/>
        <w:ind w:firstLine="720"/>
        <w:jc w:val="both"/>
      </w:pPr>
      <w:r>
        <w:rPr>
          <w:rFonts w:ascii="Times New Roman" w:cs="Times New Roman" w:eastAsia="Times New Roman" w:hAnsi="Times New Roman"/>
          <w:sz w:val="24"/>
          <w:szCs w:val="24"/>
        </w:rPr>
        <w:t xml:space="preserve">Le client est l'utilisateur central de la plateforme. Ses besoins fonctionnels couvrent l'ensemble du parcours dachat :</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Inscription et authentification</w:t>
      </w:r>
      <w:r>
        <w:rPr>
          <w:rFonts w:ascii="Times New Roman" w:cs="Times New Roman" w:eastAsia="Times New Roman" w:hAnsi="Times New Roman"/>
          <w:sz w:val="24"/>
          <w:szCs w:val="24"/>
        </w:rPr>
        <w:t xml:space="preserve"> : s'inscrire rapidement, se connecter avec un identifiant unique, réinitialiser son mot de passe.</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Consultation et sélection de produits</w:t>
      </w:r>
      <w:r>
        <w:rPr>
          <w:rFonts w:ascii="Times New Roman" w:cs="Times New Roman" w:eastAsia="Times New Roman" w:hAnsi="Times New Roman"/>
          <w:sz w:val="24"/>
          <w:szCs w:val="24"/>
        </w:rPr>
        <w:t xml:space="preserve"> : parcourir le catalogue, rechercher par nom/catégorie/stand, consulter les détails, gérer les favoris, comparer des produits.</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du panier et commande</w:t>
      </w:r>
      <w:r>
        <w:rPr>
          <w:rFonts w:ascii="Times New Roman" w:cs="Times New Roman" w:eastAsia="Times New Roman" w:hAnsi="Times New Roman"/>
          <w:sz w:val="24"/>
          <w:szCs w:val="24"/>
        </w:rPr>
        <w:t xml:space="preserve"> : ajouter des produits avec quantité et recommandations, appliquer des codes promo, utiliser les points de fidélité, choisir le mode de paiement.</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Suivi de commande et livraison</w:t>
      </w:r>
      <w:r>
        <w:rPr>
          <w:rFonts w:ascii="Times New Roman" w:cs="Times New Roman" w:eastAsia="Times New Roman" w:hAnsi="Times New Roman"/>
          <w:sz w:val="24"/>
          <w:szCs w:val="24"/>
        </w:rPr>
        <w:t xml:space="preserve"> : suivre le statut, localiser le livreur en temps réel, télécharger la facture PDF, noter le livreur.</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Communication et fidélité</w:t>
      </w:r>
      <w:r>
        <w:rPr>
          <w:rFonts w:ascii="Times New Roman" w:cs="Times New Roman" w:eastAsia="Times New Roman" w:hAnsi="Times New Roman"/>
          <w:sz w:val="24"/>
          <w:szCs w:val="24"/>
        </w:rPr>
        <w:t xml:space="preserve"> : échanger des messages, consulter les points de fidélité, les échanger contre des réductions.</w:t>
      </w:r>
    </w:p>
    <w:p>
      <w:pPr>
        <w:pStyle w:val="Heading5"/>
        <w:spacing w:after="80" w:before="150"/>
      </w:pPr>
      <w:r>
        <w:rPr>
          <w:rFonts w:ascii="Times New Roman" w:cs="Times New Roman" w:eastAsia="Times New Roman" w:hAnsi="Times New Roman"/>
          <w:b/>
          <w:bCs/>
          <w:sz w:val="21"/>
          <w:szCs w:val="21"/>
        </w:rPr>
        <w:t xml:space="preserve">2.2.2.2 Pour le Vendeur</w:t>
      </w:r>
    </w:p>
    <w:p>
      <w:pPr>
        <w:spacing w:after="120" w:line="360"/>
        <w:ind w:firstLine="720"/>
        <w:jc w:val="both"/>
      </w:pPr>
      <w:r>
        <w:rPr>
          <w:rFonts w:ascii="Times New Roman" w:cs="Times New Roman" w:eastAsia="Times New Roman" w:hAnsi="Times New Roman"/>
          <w:sz w:val="24"/>
          <w:szCs w:val="24"/>
        </w:rPr>
        <w:t xml:space="preserve">Le vendeur gère son espace commercial sur la plateforme :</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du stand</w:t>
      </w:r>
      <w:r>
        <w:rPr>
          <w:rFonts w:ascii="Times New Roman" w:cs="Times New Roman" w:eastAsia="Times New Roman" w:hAnsi="Times New Roman"/>
          <w:sz w:val="24"/>
          <w:szCs w:val="24"/>
        </w:rPr>
        <w:t xml:space="preserve"> : modifier les informations du stand (nom, description, logo, localisation GPS).</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des produits</w:t>
      </w:r>
      <w:r>
        <w:rPr>
          <w:rFonts w:ascii="Times New Roman" w:cs="Times New Roman" w:eastAsia="Times New Roman" w:hAnsi="Times New Roman"/>
          <w:sz w:val="24"/>
          <w:szCs w:val="24"/>
        </w:rPr>
        <w:t xml:space="preserve"> : ajouter, modifier, supprimer des produits avec description, prix, stock et photos.</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des commandes</w:t>
      </w:r>
      <w:r>
        <w:rPr>
          <w:rFonts w:ascii="Times New Roman" w:cs="Times New Roman" w:eastAsia="Times New Roman" w:hAnsi="Times New Roman"/>
          <w:sz w:val="24"/>
          <w:szCs w:val="24"/>
        </w:rPr>
        <w:t xml:space="preserve"> : consulter les commandes contenant ses produits.</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Statistiques et communication</w:t>
      </w:r>
      <w:r>
        <w:rPr>
          <w:rFonts w:ascii="Times New Roman" w:cs="Times New Roman" w:eastAsia="Times New Roman" w:hAnsi="Times New Roman"/>
          <w:sz w:val="24"/>
          <w:szCs w:val="24"/>
        </w:rPr>
        <w:t xml:space="preserve"> : consulter son tableau de bord, échanger des messages.</w:t>
      </w:r>
    </w:p>
    <w:p>
      <w:pPr>
        <w:pStyle w:val="Heading5"/>
        <w:spacing w:after="80" w:before="150"/>
      </w:pPr>
      <w:r>
        <w:rPr>
          <w:rFonts w:ascii="Times New Roman" w:cs="Times New Roman" w:eastAsia="Times New Roman" w:hAnsi="Times New Roman"/>
          <w:b/>
          <w:bCs/>
          <w:sz w:val="21"/>
          <w:szCs w:val="21"/>
        </w:rPr>
        <w:t xml:space="preserve">2.2.2.3 Pour le Livreur</w:t>
      </w:r>
    </w:p>
    <w:p>
      <w:pPr>
        <w:spacing w:after="120" w:line="360"/>
        <w:ind w:firstLine="720"/>
        <w:jc w:val="both"/>
      </w:pPr>
      <w:r>
        <w:rPr>
          <w:rFonts w:ascii="Times New Roman" w:cs="Times New Roman" w:eastAsia="Times New Roman" w:hAnsi="Times New Roman"/>
          <w:sz w:val="24"/>
          <w:szCs w:val="24"/>
        </w:rPr>
        <w:t xml:space="preserve">Le livreur assure la logistique de livraison :</w:t>
      </w:r>
    </w:p>
    <w:p>
      <w:pPr>
        <w:spacing w:after="120" w:line="360"/>
        <w:jc w:val="both"/>
      </w:pPr>
      <w:r>
        <w:rPr>
          <w:rFonts w:ascii="Times New Roman" w:cs="Times New Roman" w:eastAsia="Times New Roman" w:hAnsi="Times New Roman"/>
          <w:sz w:val="24"/>
          <w:szCs w:val="24"/>
        </w:rPr>
        <w:t xml:space="preserve">• Consulter les livraisons disponibles et les accepter</w:t>
      </w:r>
    </w:p>
    <w:p>
      <w:pPr>
        <w:spacing w:after="120" w:line="360"/>
        <w:jc w:val="both"/>
      </w:pPr>
      <w:r>
        <w:rPr>
          <w:rFonts w:ascii="Times New Roman" w:cs="Times New Roman" w:eastAsia="Times New Roman" w:hAnsi="Times New Roman"/>
          <w:sz w:val="24"/>
          <w:szCs w:val="24"/>
        </w:rPr>
        <w:t xml:space="preserve">• Mettre à jour le statut de la livraison</w:t>
      </w:r>
    </w:p>
    <w:p>
      <w:pPr>
        <w:spacing w:after="120" w:line="360"/>
        <w:jc w:val="both"/>
      </w:pPr>
      <w:r>
        <w:rPr>
          <w:rFonts w:ascii="Times New Roman" w:cs="Times New Roman" w:eastAsia="Times New Roman" w:hAnsi="Times New Roman"/>
          <w:sz w:val="24"/>
          <w:szCs w:val="24"/>
        </w:rPr>
        <w:t xml:space="preserve">• Partager sa position GPS en temps réel</w:t>
      </w:r>
    </w:p>
    <w:p>
      <w:pPr>
        <w:spacing w:after="120" w:line="360"/>
        <w:jc w:val="both"/>
      </w:pPr>
      <w:r>
        <w:rPr>
          <w:rFonts w:ascii="Times New Roman" w:cs="Times New Roman" w:eastAsia="Times New Roman" w:hAnsi="Times New Roman"/>
          <w:sz w:val="24"/>
          <w:szCs w:val="24"/>
        </w:rPr>
        <w:t xml:space="preserve">• Consulter son historique et ses points mensuels</w:t>
      </w:r>
    </w:p>
    <w:p>
      <w:pPr>
        <w:pStyle w:val="Heading5"/>
        <w:spacing w:after="80" w:before="150"/>
      </w:pPr>
      <w:r>
        <w:rPr>
          <w:rFonts w:ascii="Times New Roman" w:cs="Times New Roman" w:eastAsia="Times New Roman" w:hAnsi="Times New Roman"/>
          <w:b/>
          <w:bCs/>
          <w:sz w:val="21"/>
          <w:szCs w:val="21"/>
        </w:rPr>
        <w:t xml:space="preserve">2.2.2.4 Pour le Caissier</w:t>
      </w:r>
    </w:p>
    <w:p>
      <w:pPr>
        <w:spacing w:after="120" w:line="360"/>
        <w:ind w:firstLine="720"/>
        <w:jc w:val="both"/>
      </w:pPr>
      <w:r>
        <w:rPr>
          <w:rFonts w:ascii="Times New Roman" w:cs="Times New Roman" w:eastAsia="Times New Roman" w:hAnsi="Times New Roman"/>
          <w:sz w:val="24"/>
          <w:szCs w:val="24"/>
        </w:rPr>
        <w:t xml:space="preserve">Le caissier valide les paiements et déclenche la logistique :</w:t>
      </w:r>
    </w:p>
    <w:p>
      <w:pPr>
        <w:spacing w:after="120" w:line="360"/>
        <w:jc w:val="both"/>
      </w:pPr>
      <w:r>
        <w:rPr>
          <w:rFonts w:ascii="Times New Roman" w:cs="Times New Roman" w:eastAsia="Times New Roman" w:hAnsi="Times New Roman"/>
          <w:sz w:val="24"/>
          <w:szCs w:val="24"/>
        </w:rPr>
        <w:t xml:space="preserve">• Consulter les commandes en attente de validation</w:t>
      </w:r>
    </w:p>
    <w:p>
      <w:pPr>
        <w:spacing w:after="120" w:line="360"/>
        <w:jc w:val="both"/>
      </w:pPr>
      <w:r>
        <w:rPr>
          <w:rFonts w:ascii="Times New Roman" w:cs="Times New Roman" w:eastAsia="Times New Roman" w:hAnsi="Times New Roman"/>
          <w:sz w:val="24"/>
          <w:szCs w:val="24"/>
        </w:rPr>
        <w:t xml:space="preserve">• Valider le paiement (vérification Wave/OM/espèces)</w:t>
      </w:r>
    </w:p>
    <w:p>
      <w:pPr>
        <w:spacing w:after="120" w:line="360"/>
        <w:jc w:val="both"/>
      </w:pPr>
      <w:r>
        <w:rPr>
          <w:rFonts w:ascii="Times New Roman" w:cs="Times New Roman" w:eastAsia="Times New Roman" w:hAnsi="Times New Roman"/>
          <w:sz w:val="24"/>
          <w:szCs w:val="24"/>
        </w:rPr>
        <w:t xml:space="preserve">• Consulter l'historique des paiements</w:t>
      </w:r>
    </w:p>
    <w:p>
      <w:pPr>
        <w:pStyle w:val="Heading5"/>
        <w:spacing w:after="80" w:before="150"/>
      </w:pPr>
      <w:r>
        <w:rPr>
          <w:rFonts w:ascii="Times New Roman" w:cs="Times New Roman" w:eastAsia="Times New Roman" w:hAnsi="Times New Roman"/>
          <w:b/>
          <w:bCs/>
          <w:sz w:val="21"/>
          <w:szCs w:val="21"/>
        </w:rPr>
        <w:t xml:space="preserve">2.2.2.5 Pour l'Administrateur</w:t>
      </w:r>
    </w:p>
    <w:p>
      <w:pPr>
        <w:spacing w:after="120" w:line="360"/>
        <w:ind w:firstLine="720"/>
        <w:jc w:val="both"/>
      </w:pPr>
      <w:r>
        <w:rPr>
          <w:rFonts w:ascii="Times New Roman" w:cs="Times New Roman" w:eastAsia="Times New Roman" w:hAnsi="Times New Roman"/>
          <w:sz w:val="24"/>
          <w:szCs w:val="24"/>
        </w:rPr>
        <w:t xml:space="preserve">L'administrateur supervise l'ensemble des opérations :</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des utilisateurs</w:t>
      </w:r>
      <w:r>
        <w:rPr>
          <w:rFonts w:ascii="Times New Roman" w:cs="Times New Roman" w:eastAsia="Times New Roman" w:hAnsi="Times New Roman"/>
          <w:sz w:val="24"/>
          <w:szCs w:val="24"/>
        </w:rPr>
        <w:t xml:space="preserve"> : liste, création de comptes, suppression.</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des inscriptions</w:t>
      </w:r>
      <w:r>
        <w:rPr>
          <w:rFonts w:ascii="Times New Roman" w:cs="Times New Roman" w:eastAsia="Times New Roman" w:hAnsi="Times New Roman"/>
          <w:sz w:val="24"/>
          <w:szCs w:val="24"/>
        </w:rPr>
        <w:t xml:space="preserve"> : approbation ou rejet des vendeurs et livreurs.</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Gestion du catalogue</w:t>
      </w:r>
      <w:r>
        <w:rPr>
          <w:rFonts w:ascii="Times New Roman" w:cs="Times New Roman" w:eastAsia="Times New Roman" w:hAnsi="Times New Roman"/>
          <w:sz w:val="24"/>
          <w:szCs w:val="24"/>
        </w:rPr>
        <w:t xml:space="preserve"> : CRUD des catégories et des codes promo.</w:t>
      </w:r>
    </w:p>
    <w:p>
      <w:pPr>
        <w:spacing w:after="12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Supervision et statistiques</w:t>
      </w:r>
      <w:r>
        <w:rPr>
          <w:rFonts w:ascii="Times New Roman" w:cs="Times New Roman" w:eastAsia="Times New Roman" w:hAnsi="Times New Roman"/>
          <w:sz w:val="24"/>
          <w:szCs w:val="24"/>
        </w:rPr>
        <w:t xml:space="preserve"> : tableau de bord global, gestion des retours.</w:t>
      </w:r>
    </w:p>
    <w:p>
      <w:pPr>
        <w:pStyle w:val="Heading4"/>
        <w:spacing w:after="100" w:before="200"/>
      </w:pPr>
      <w:r>
        <w:rPr>
          <w:rFonts w:ascii="Times New Roman" w:cs="Times New Roman" w:eastAsia="Times New Roman" w:hAnsi="Times New Roman"/>
          <w:b/>
          <w:bCs/>
          <w:sz w:val="22"/>
          <w:szCs w:val="22"/>
        </w:rPr>
        <w:t xml:space="preserve">2.2.3 Besoins non fonctionnels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5 : Besoins non fonctionnels]</w:t>
      </w:r>
    </w:p>
    <w:p>
      <w:pPr>
        <w:spacing w:after="12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2.3 Modélisation UML</w:t>
      </w:r>
    </w:p>
    <w:p>
      <w:pPr>
        <w:pStyle w:val="Heading4"/>
        <w:spacing w:after="100" w:before="200"/>
      </w:pPr>
      <w:r>
        <w:rPr>
          <w:rFonts w:ascii="Times New Roman" w:cs="Times New Roman" w:eastAsia="Times New Roman" w:hAnsi="Times New Roman"/>
          <w:b/>
          <w:bCs/>
          <w:sz w:val="22"/>
          <w:szCs w:val="22"/>
        </w:rPr>
        <w:t xml:space="preserve">2.3.1 Présentation dUML</w:t>
      </w:r>
    </w:p>
    <w:p>
      <w:pPr>
        <w:spacing w:after="120" w:line="360"/>
        <w:ind w:firstLine="720"/>
        <w:jc w:val="both"/>
      </w:pPr>
      <w:r>
        <w:rPr>
          <w:rFonts w:ascii="Times New Roman" w:cs="Times New Roman" w:eastAsia="Times New Roman" w:hAnsi="Times New Roman"/>
          <w:sz w:val="24"/>
          <w:szCs w:val="24"/>
        </w:rPr>
        <w:t xml:space="preserve">UML (Unified Modeling Language) est un langage de modélisation graphique standardisé utilisé pour la spécification, la visualisation, la construction et la documentation des artefacts dun système logiciel.</w:t>
      </w:r>
    </w:p>
    <w:p>
      <w:pPr>
        <w:pStyle w:val="Heading4"/>
        <w:spacing w:after="100" w:before="200"/>
      </w:pPr>
      <w:r>
        <w:rPr>
          <w:rFonts w:ascii="Times New Roman" w:cs="Times New Roman" w:eastAsia="Times New Roman" w:hAnsi="Times New Roman"/>
          <w:b/>
          <w:bCs/>
          <w:sz w:val="22"/>
          <w:szCs w:val="22"/>
        </w:rPr>
        <w:t xml:space="preserve">2.3.2 Présentation de l'outil PlantUML</w:t>
      </w:r>
    </w:p>
    <w:p>
      <w:pPr>
        <w:spacing w:after="120" w:line="360"/>
        <w:ind w:firstLine="720"/>
        <w:jc w:val="both"/>
      </w:pPr>
      <w:r>
        <w:rPr>
          <w:rFonts w:ascii="Times New Roman" w:cs="Times New Roman" w:eastAsia="Times New Roman" w:hAnsi="Times New Roman"/>
          <w:sz w:val="24"/>
          <w:szCs w:val="24"/>
        </w:rPr>
        <w:t xml:space="preserve">Pour la réalisation de nos diagrammes UML, nous avons utilisé </w:t>
      </w:r>
      <w:r>
        <w:rPr>
          <w:rFonts w:ascii="Times New Roman" w:cs="Times New Roman" w:eastAsia="Times New Roman" w:hAnsi="Times New Roman"/>
          <w:b/>
          <w:bCs/>
          <w:sz w:val="24"/>
          <w:szCs w:val="24"/>
        </w:rPr>
        <w:t xml:space="preserve">PlantUML</w:t>
      </w:r>
      <w:r>
        <w:rPr>
          <w:rFonts w:ascii="Times New Roman" w:cs="Times New Roman" w:eastAsia="Times New Roman" w:hAnsi="Times New Roman"/>
          <w:sz w:val="24"/>
          <w:szCs w:val="24"/>
        </w:rPr>
        <w:t xml:space="preserve">, un outil de modélisation textuelle qui permet de générer des diagrammes à partir de descriptions en langage semi-formel. PlantUML a été choisi pour sa facilité dutilisation, sa reproductibilité et sa capacité à intégrer les diagrammes dans des pipelines dautomatisation.</w:t>
      </w:r>
    </w:p>
    <w:p>
      <w:pPr>
        <w:pStyle w:val="Heading4"/>
        <w:spacing w:after="100" w:before="200"/>
      </w:pPr>
      <w:r>
        <w:rPr>
          <w:rFonts w:ascii="Times New Roman" w:cs="Times New Roman" w:eastAsia="Times New Roman" w:hAnsi="Times New Roman"/>
          <w:b/>
          <w:bCs/>
          <w:sz w:val="22"/>
          <w:szCs w:val="22"/>
        </w:rPr>
        <w:t xml:space="preserve">2.3.3 Diagrammes de cas dutilisation</w:t>
      </w:r>
    </w:p>
    <w:p>
      <w:pPr>
        <w:spacing w:after="120" w:line="360"/>
        <w:ind w:firstLine="720"/>
        <w:jc w:val="both"/>
      </w:pPr>
      <w:r>
        <w:rPr>
          <w:rFonts w:ascii="Times New Roman" w:cs="Times New Roman" w:eastAsia="Times New Roman" w:hAnsi="Times New Roman"/>
          <w:sz w:val="24"/>
          <w:szCs w:val="24"/>
        </w:rPr>
        <w:t xml:space="preserve">Les diagrammes de cas dutilisation (DCU) modélisent les interactions entre les acteurs et le système.</w:t>
      </w:r>
    </w:p>
    <w:p>
      <w:pPr>
        <w:pStyle w:val="Heading5"/>
        <w:spacing w:after="80" w:before="150"/>
      </w:pPr>
      <w:r>
        <w:rPr>
          <w:rFonts w:ascii="Times New Roman" w:cs="Times New Roman" w:eastAsia="Times New Roman" w:hAnsi="Times New Roman"/>
          <w:b/>
          <w:bCs/>
          <w:sz w:val="21"/>
          <w:szCs w:val="21"/>
        </w:rPr>
        <w:t xml:space="preserve">2.3.3.1 Diagramme de cas dutilisation — Client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3 : Diagramme de cas dutilisation — Acteur Client]</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diagramme de cas dutilisation du client illustre les interactions principales : s'inscrire, se connecter, consulter le catalogue, gérer le panier, passer une commande, suivre la livraison, noter et commenter, gérer les favoris, échanger des messages, consulter la fidélité et demander un retour.</w:t>
      </w:r>
    </w:p>
    <w:p>
      <w:pPr>
        <w:pStyle w:val="Heading5"/>
        <w:spacing w:after="80" w:before="150"/>
      </w:pPr>
      <w:r>
        <w:rPr>
          <w:rFonts w:ascii="Times New Roman" w:cs="Times New Roman" w:eastAsia="Times New Roman" w:hAnsi="Times New Roman"/>
          <w:b/>
          <w:bCs/>
          <w:sz w:val="21"/>
          <w:szCs w:val="21"/>
        </w:rPr>
        <w:t xml:space="preserve">2.3.3.2 Diagramme de cas dutilisation — Vendeur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4 : Diagramme de cas dutilisation — Acteur Vendeur]</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vendeur interagit avec la plateforme pour gérer son stand et ses produits : ajouter, modifier, supprimer des produits, consulter les commandes, les statistiques et échanger des messages.</w:t>
      </w:r>
    </w:p>
    <w:p>
      <w:pPr>
        <w:pStyle w:val="Heading5"/>
        <w:spacing w:after="80" w:before="150"/>
      </w:pPr>
      <w:r>
        <w:rPr>
          <w:rFonts w:ascii="Times New Roman" w:cs="Times New Roman" w:eastAsia="Times New Roman" w:hAnsi="Times New Roman"/>
          <w:b/>
          <w:bCs/>
          <w:sz w:val="21"/>
          <w:szCs w:val="21"/>
        </w:rPr>
        <w:t xml:space="preserve">2.3.3.3 Diagramme de cas dutilisation — Livreur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5 : Diagramme de cas dutilisation — Acteur Livreur]</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Les cas dutilisation du livreur couvrent le cycle de vie dune livraison : consulter les disponibilités, accepter, mettre à jour le statut, partager la localisation, consulter l'historique et gérer la disponibilité.</w:t>
      </w:r>
    </w:p>
    <w:p>
      <w:pPr>
        <w:pStyle w:val="Heading5"/>
        <w:spacing w:after="80" w:before="150"/>
      </w:pPr>
      <w:r>
        <w:rPr>
          <w:rFonts w:ascii="Times New Roman" w:cs="Times New Roman" w:eastAsia="Times New Roman" w:hAnsi="Times New Roman"/>
          <w:b/>
          <w:bCs/>
          <w:sz w:val="21"/>
          <w:szCs w:val="21"/>
        </w:rPr>
        <w:t xml:space="preserve">2.3.3.4 Diagramme de cas dutilisation — Caissier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6 : Diagramme de cas dutilisation — Acteur Caissier]</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caissier intervient dans la validation des paiements : consulter les commandes en attente, valider un paiement et consulter l'historique.</w:t>
      </w:r>
    </w:p>
    <w:p>
      <w:pPr>
        <w:pStyle w:val="Heading5"/>
        <w:spacing w:after="80" w:before="150"/>
      </w:pPr>
      <w:r>
        <w:rPr>
          <w:rFonts w:ascii="Times New Roman" w:cs="Times New Roman" w:eastAsia="Times New Roman" w:hAnsi="Times New Roman"/>
          <w:b/>
          <w:bCs/>
          <w:sz w:val="21"/>
          <w:szCs w:val="21"/>
        </w:rPr>
        <w:t xml:space="preserve">2.3.3.5 Diagramme de cas dutilisation — Administrateur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7 : Diagramme de cas dutilisation — Acteur Administrateur]</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L'administrateur dispose des cas dutilisation les plus étendus : gestion des utilisateurs, des inscriptions, des catégories, des codes promo, consultation des statistiques, gestion des retours et création de comptes caissier.</w:t>
      </w:r>
    </w:p>
    <w:p>
      <w:pPr>
        <w:pStyle w:val="Heading4"/>
        <w:spacing w:after="100" w:before="200"/>
      </w:pPr>
      <w:r>
        <w:rPr>
          <w:rFonts w:ascii="Times New Roman" w:cs="Times New Roman" w:eastAsia="Times New Roman" w:hAnsi="Times New Roman"/>
          <w:b/>
          <w:bCs/>
          <w:sz w:val="22"/>
          <w:szCs w:val="22"/>
        </w:rPr>
        <w:t xml:space="preserve">2.3.4 Diagramme de classes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8 : Diagramme de classes]</w:t>
      </w:r>
    </w:p>
    <w:p>
      <w:pPr>
        <w:spacing w:after="120"/>
      </w:pPr>
      <w:r>
        <w:rPr>
          <w:rFonts w:ascii="Times New Roman" w:cs="Times New Roman" w:eastAsia="Times New Roman" w:hAnsi="Times New Roman"/>
          <w:sz w:val="24"/>
          <w:szCs w:val="24"/>
        </w:rPr>
        <w:t xml:space="preserve"/>
      </w:r>
    </w:p>
    <w:p>
      <w:pPr>
        <w:pStyle w:val="Heading5"/>
        <w:spacing w:after="80" w:before="150"/>
      </w:pPr>
      <w:r>
        <w:rPr>
          <w:rFonts w:ascii="Times New Roman" w:cs="Times New Roman" w:eastAsia="Times New Roman" w:hAnsi="Times New Roman"/>
          <w:b/>
          <w:bCs/>
          <w:sz w:val="21"/>
          <w:szCs w:val="21"/>
        </w:rPr>
        <w:t xml:space="preserve">2.3.4.1 Principales entités</w:t>
      </w:r>
    </w:p>
    <w:p>
      <w:pPr>
        <w:spacing w:after="120" w:line="360"/>
        <w:ind w:firstLine="720"/>
        <w:jc w:val="both"/>
      </w:pPr>
      <w:r>
        <w:rPr>
          <w:rFonts w:ascii="Times New Roman" w:cs="Times New Roman" w:eastAsia="Times New Roman" w:hAnsi="Times New Roman"/>
          <w:sz w:val="24"/>
          <w:szCs w:val="24"/>
        </w:rPr>
        <w:t xml:space="preserve">Le diagramme de classes de SENFOIRE comprend les entités suivantes :</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Entités centrales</w:t>
      </w:r>
      <w:r>
        <w:rPr>
          <w:rFonts w:ascii="Times New Roman" w:cs="Times New Roman" w:eastAsia="Times New Roman" w:hAnsi="Times New Roman"/>
          <w:sz w:val="24"/>
          <w:szCs w:val="24"/>
        </w:rPr>
        <w:t xml:space="preserve"> : User (utilisateur), Stand (espace commercial), Produit (article à la vente), Categorie (classification des produits).</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Entités de commande</w:t>
      </w:r>
      <w:r>
        <w:rPr>
          <w:rFonts w:ascii="Times New Roman" w:cs="Times New Roman" w:eastAsia="Times New Roman" w:hAnsi="Times New Roman"/>
          <w:sz w:val="24"/>
          <w:szCs w:val="24"/>
        </w:rPr>
        <w:t xml:space="preserve"> : Commande (achat), LigneDeCommande (détail), Paiement (enregistrement financier).</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Entités de livraison</w:t>
      </w:r>
      <w:r>
        <w:rPr>
          <w:rFonts w:ascii="Times New Roman" w:cs="Times New Roman" w:eastAsia="Times New Roman" w:hAnsi="Times New Roman"/>
          <w:sz w:val="24"/>
          <w:szCs w:val="24"/>
        </w:rPr>
        <w:t xml:space="preserve"> : Livreur (profil), Livraison (enregistrement), LivreurRating (notation).</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Entités de communication</w:t>
      </w:r>
      <w:r>
        <w:rPr>
          <w:rFonts w:ascii="Times New Roman" w:cs="Times New Roman" w:eastAsia="Times New Roman" w:hAnsi="Times New Roman"/>
          <w:sz w:val="24"/>
          <w:szCs w:val="24"/>
        </w:rPr>
        <w:t xml:space="preserve"> : Conversation (fil de discussion), Message (message), Notification (notification in-app).</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Entités transversales</w:t>
      </w:r>
      <w:r>
        <w:rPr>
          <w:rFonts w:ascii="Times New Roman" w:cs="Times New Roman" w:eastAsia="Times New Roman" w:hAnsi="Times New Roman"/>
          <w:sz w:val="24"/>
          <w:szCs w:val="24"/>
        </w:rPr>
        <w:t xml:space="preserve"> : Favori, Avi (polymorphique), PromoCode, FideliteClient, FideliteHistorique, Inscription, Retour, CommandeRecurrente, PushSubscription, AlerteStock.</w:t>
      </w:r>
    </w:p>
    <w:p>
      <w:pPr>
        <w:pStyle w:val="Heading5"/>
        <w:spacing w:after="80" w:before="150"/>
      </w:pPr>
      <w:r>
        <w:rPr>
          <w:rFonts w:ascii="Times New Roman" w:cs="Times New Roman" w:eastAsia="Times New Roman" w:hAnsi="Times New Roman"/>
          <w:b/>
          <w:bCs/>
          <w:sz w:val="21"/>
          <w:szCs w:val="21"/>
        </w:rPr>
        <w:t xml:space="preserve">2.3.4.2 Choix de modélisation</w:t>
      </w:r>
    </w:p>
    <w:p>
      <w:pPr>
        <w:spacing w:after="120" w:line="360"/>
        <w:ind w:firstLine="720"/>
        <w:jc w:val="both"/>
      </w:pPr>
      <w:r>
        <w:rPr>
          <w:rFonts w:ascii="Times New Roman" w:cs="Times New Roman" w:eastAsia="Times New Roman" w:hAnsi="Times New Roman"/>
          <w:sz w:val="24"/>
          <w:szCs w:val="24"/>
        </w:rPr>
        <w:t xml:space="preserve">Plusieurs choix de modélisation méritent dêtre soulignés :</w:t>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L'unicomodalité du stand</w:t>
      </w:r>
      <w:r>
        <w:rPr>
          <w:rFonts w:ascii="Times New Roman" w:cs="Times New Roman" w:eastAsia="Times New Roman" w:hAnsi="Times New Roman"/>
          <w:sz w:val="24"/>
          <w:szCs w:val="24"/>
        </w:rPr>
        <w:t xml:space="preserve"> : chaque vendeur ne peut posséder qu'un seul stand (relation one-to-one), ce qui simplifie la gestion tout en reflétant la réalité du commerce traditionnel.</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L'avis polymorphique</w:t>
      </w:r>
      <w:r>
        <w:rPr>
          <w:rFonts w:ascii="Times New Roman" w:cs="Times New Roman" w:eastAsia="Times New Roman" w:hAnsi="Times New Roman"/>
          <w:sz w:val="24"/>
          <w:szCs w:val="24"/>
        </w:rPr>
        <w:t xml:space="preserve"> : le système davis utilise le mécanisme morphMany, permettant à un même avis de porter sur un produit ou un stand.</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Le paiement fractionné</w:t>
      </w:r>
      <w:r>
        <w:rPr>
          <w:rFonts w:ascii="Times New Roman" w:cs="Times New Roman" w:eastAsia="Times New Roman" w:hAnsi="Times New Roman"/>
          <w:sz w:val="24"/>
          <w:szCs w:val="24"/>
        </w:rPr>
        <w:t xml:space="preserve"> : le modèle Paiement contient les champs part_vendeur et part_commission, assurant la traçabilité financière.</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La commande récurrente</w:t>
      </w:r>
      <w:r>
        <w:rPr>
          <w:rFonts w:ascii="Times New Roman" w:cs="Times New Roman" w:eastAsia="Times New Roman" w:hAnsi="Times New Roman"/>
          <w:sz w:val="24"/>
          <w:szCs w:val="24"/>
        </w:rPr>
        <w:t xml:space="preserve"> : séparée de la commande classique, elle permet de gérer les achats répétitifs.</w:t>
      </w:r>
    </w:p>
    <w:p>
      <w:pPr>
        <w:pStyle w:val="Heading4"/>
        <w:spacing w:after="100" w:before="200"/>
      </w:pPr>
      <w:r>
        <w:rPr>
          <w:rFonts w:ascii="Times New Roman" w:cs="Times New Roman" w:eastAsia="Times New Roman" w:hAnsi="Times New Roman"/>
          <w:b/>
          <w:bCs/>
          <w:sz w:val="22"/>
          <w:szCs w:val="22"/>
        </w:rPr>
        <w:t xml:space="preserve">2.3.5 Diagrammes dactivités</w:t>
      </w:r>
    </w:p>
    <w:p>
      <w:pPr>
        <w:pStyle w:val="Heading5"/>
        <w:spacing w:after="80" w:before="150"/>
      </w:pPr>
      <w:r>
        <w:rPr>
          <w:rFonts w:ascii="Times New Roman" w:cs="Times New Roman" w:eastAsia="Times New Roman" w:hAnsi="Times New Roman"/>
          <w:b/>
          <w:bCs/>
          <w:sz w:val="21"/>
          <w:szCs w:val="21"/>
        </w:rPr>
        <w:t xml:space="preserve">2.3.5.1 Processus dinscription et validation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9 : Diagramme dactivité — Processus dinscription et validation]</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processus dinscription diffère selon le rôle : les clients sont automatiquement approuvés, tandis que les vendeurs et livreurs doivent être validés par l'administrateur après vérification de leur CNI.</w:t>
      </w:r>
    </w:p>
    <w:p>
      <w:pPr>
        <w:pStyle w:val="Heading5"/>
        <w:spacing w:after="80" w:before="150"/>
      </w:pPr>
      <w:r>
        <w:rPr>
          <w:rFonts w:ascii="Times New Roman" w:cs="Times New Roman" w:eastAsia="Times New Roman" w:hAnsi="Times New Roman"/>
          <w:b/>
          <w:bCs/>
          <w:sz w:val="21"/>
          <w:szCs w:val="21"/>
        </w:rPr>
        <w:t xml:space="preserve">2.3.5.2 Processus de passer commande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10 : Diagramme dactivité — Processus de passer commande]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processus de commande suit les étapes : sélection des produits, calcul des frais et réductions, choix du paiement, validation, fractionnement du paiement, création de la livraison, suivi et réception.</w:t>
      </w:r>
    </w:p>
    <w:p>
      <w:pPr>
        <w:pStyle w:val="Heading5"/>
        <w:spacing w:after="80" w:before="150"/>
      </w:pPr>
      <w:r>
        <w:rPr>
          <w:rFonts w:ascii="Times New Roman" w:cs="Times New Roman" w:eastAsia="Times New Roman" w:hAnsi="Times New Roman"/>
          <w:b/>
          <w:bCs/>
          <w:sz w:val="21"/>
          <w:szCs w:val="21"/>
        </w:rPr>
        <w:t xml:space="preserve">2.3.5.3 Processus de livraison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11 : Diagramme dactivité — Processus de livraison]</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processus de livraison s'articule autour des interactions entre le caissier, le livreur et le client : création de la livraison disponible, acceptation par un livreur, partage GPS, remise et confirmation.</w:t>
      </w:r>
    </w:p>
    <w:p>
      <w:pPr>
        <w:pStyle w:val="Heading3"/>
        <w:spacing w:after="100" w:before="200"/>
      </w:pPr>
      <w:r>
        <w:rPr>
          <w:rFonts w:ascii="Times New Roman" w:cs="Times New Roman" w:eastAsia="Times New Roman" w:hAnsi="Times New Roman"/>
          <w:b/>
          <w:bCs/>
          <w:sz w:val="24"/>
          <w:szCs w:val="24"/>
        </w:rPr>
        <w:t xml:space="preserve">2.4 Conclusion</w:t>
      </w:r>
    </w:p>
    <w:p>
      <w:pPr>
        <w:spacing w:after="120" w:line="360"/>
        <w:ind w:firstLine="720"/>
        <w:jc w:val="both"/>
      </w:pPr>
      <w:r>
        <w:rPr>
          <w:rFonts w:ascii="Times New Roman" w:cs="Times New Roman" w:eastAsia="Times New Roman" w:hAnsi="Times New Roman"/>
          <w:sz w:val="24"/>
          <w:szCs w:val="24"/>
        </w:rPr>
        <w:t xml:space="preserve">Ce chapitre a permis de réaliser la conception fonctionnelle complète de SENFOIRE. L'analyse des besoins a identifié cinq acteurs distincts. La modélisation UML a produit sept diagrammes de cas dutilisation, un diagramme de classes avec 23 entités et trois diagrammes dactivités. Le chapitre suivant sera consacré à l'architecture logicielle.</w:t>
      </w:r>
    </w:p>
    <w:p>
      <w:r>
        <w:br w:type="page"/>
      </w:r>
    </w:p>
    <w:p>
      <w:pPr>
        <w:pStyle w:val="Heading2"/>
        <w:spacing w:after="150" w:before="300"/>
      </w:pPr>
      <w:r>
        <w:rPr>
          <w:rFonts w:ascii="Times New Roman" w:cs="Times New Roman" w:eastAsia="Times New Roman" w:hAnsi="Times New Roman"/>
          <w:b/>
          <w:bCs/>
          <w:sz w:val="26"/>
          <w:szCs w:val="26"/>
        </w:rPr>
        <w:t xml:space="preserve">CHAPITRE III : ARCHITECTURE LOGICIELLE</w:t>
      </w:r>
    </w:p>
    <w:p>
      <w:pPr>
        <w:spacing w:after="12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3.1 Introduction</w:t>
      </w:r>
    </w:p>
    <w:p>
      <w:pPr>
        <w:spacing w:after="120" w:line="360"/>
        <w:ind w:firstLine="720"/>
        <w:jc w:val="both"/>
      </w:pPr>
      <w:r>
        <w:rPr>
          <w:rFonts w:ascii="Times New Roman" w:cs="Times New Roman" w:eastAsia="Times New Roman" w:hAnsi="Times New Roman"/>
          <w:sz w:val="24"/>
          <w:szCs w:val="24"/>
        </w:rPr>
        <w:t xml:space="preserve">Ce chapitre présente l'architecture logicielle retenue pour SENFOIRE. Nous justifions les choix technologiques, décrivons l'architecture globale et détaillons les différentes couches logicielles.</w:t>
      </w:r>
    </w:p>
    <w:p>
      <w:pPr>
        <w:pStyle w:val="Heading3"/>
        <w:spacing w:after="100" w:before="200"/>
      </w:pPr>
      <w:r>
        <w:rPr>
          <w:rFonts w:ascii="Times New Roman" w:cs="Times New Roman" w:eastAsia="Times New Roman" w:hAnsi="Times New Roman"/>
          <w:b/>
          <w:bCs/>
          <w:sz w:val="24"/>
          <w:szCs w:val="24"/>
        </w:rPr>
        <w:t xml:space="preserve">3.2 Choix de l'architecture</w:t>
      </w:r>
    </w:p>
    <w:p>
      <w:pPr>
        <w:pStyle w:val="Heading4"/>
        <w:spacing w:after="100" w:before="200"/>
      </w:pPr>
      <w:r>
        <w:rPr>
          <w:rFonts w:ascii="Times New Roman" w:cs="Times New Roman" w:eastAsia="Times New Roman" w:hAnsi="Times New Roman"/>
          <w:b/>
          <w:bCs/>
          <w:sz w:val="22"/>
          <w:szCs w:val="22"/>
        </w:rPr>
        <w:t xml:space="preserve">3.2.1 Justification du modèle architectural</w:t>
      </w:r>
    </w:p>
    <w:p>
      <w:pPr>
        <w:spacing w:after="120" w:line="360"/>
        <w:ind w:firstLine="720"/>
        <w:jc w:val="both"/>
      </w:pPr>
      <w:r>
        <w:rPr>
          <w:rFonts w:ascii="Times New Roman" w:cs="Times New Roman" w:eastAsia="Times New Roman" w:hAnsi="Times New Roman"/>
          <w:sz w:val="24"/>
          <w:szCs w:val="24"/>
        </w:rPr>
        <w:t xml:space="preserve">Nous avons retenu une </w:t>
      </w:r>
      <w:r>
        <w:rPr>
          <w:rFonts w:ascii="Times New Roman" w:cs="Times New Roman" w:eastAsia="Times New Roman" w:hAnsi="Times New Roman"/>
          <w:b/>
          <w:bCs/>
          <w:sz w:val="24"/>
          <w:szCs w:val="24"/>
        </w:rPr>
        <w:t xml:space="preserve">architecture client-serveur à API REST</w:t>
      </w:r>
      <w:r>
        <w:rPr>
          <w:rFonts w:ascii="Times New Roman" w:cs="Times New Roman" w:eastAsia="Times New Roman" w:hAnsi="Times New Roman"/>
          <w:sz w:val="24"/>
          <w:szCs w:val="24"/>
        </w:rPr>
        <w:t xml:space="preserve">, séparant clairement le frontend (React) du backend (Laravel). Ce choix se justifie par :</w:t>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Séparation des préoccupations</w:t>
      </w:r>
      <w:r>
        <w:rPr>
          <w:rFonts w:ascii="Times New Roman" w:cs="Times New Roman" w:eastAsia="Times New Roman" w:hAnsi="Times New Roman"/>
          <w:sz w:val="24"/>
          <w:szCs w:val="24"/>
        </w:rPr>
        <w:t xml:space="preserve"> : le frontend et le backend évoluent indépendamment.</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Réutilisabilité de l'API</w:t>
      </w:r>
      <w:r>
        <w:rPr>
          <w:rFonts w:ascii="Times New Roman" w:cs="Times New Roman" w:eastAsia="Times New Roman" w:hAnsi="Times New Roman"/>
          <w:sz w:val="24"/>
          <w:szCs w:val="24"/>
        </w:rPr>
        <w:t xml:space="preserve"> : l'API REST peut servir le web, une application mobile future et des tiers.</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Scalabilité</w:t>
      </w:r>
      <w:r>
        <w:rPr>
          <w:rFonts w:ascii="Times New Roman" w:cs="Times New Roman" w:eastAsia="Times New Roman" w:hAnsi="Times New Roman"/>
          <w:sz w:val="24"/>
          <w:szCs w:val="24"/>
        </w:rPr>
        <w:t xml:space="preserve"> : le frontend et le backend peuvent être déployés et dimensionnés séparément.</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Écosystème riche</w:t>
      </w:r>
      <w:r>
        <w:rPr>
          <w:rFonts w:ascii="Times New Roman" w:cs="Times New Roman" w:eastAsia="Times New Roman" w:hAnsi="Times New Roman"/>
          <w:sz w:val="24"/>
          <w:szCs w:val="24"/>
        </w:rPr>
        <w:t xml:space="preserve"> : Laravel et React disposent décosystèmes matures.</w:t>
      </w:r>
    </w:p>
    <w:p>
      <w:pPr>
        <w:pStyle w:val="Heading4"/>
        <w:spacing w:after="100" w:before="200"/>
      </w:pPr>
      <w:r>
        <w:rPr>
          <w:rFonts w:ascii="Times New Roman" w:cs="Times New Roman" w:eastAsia="Times New Roman" w:hAnsi="Times New Roman"/>
          <w:b/>
          <w:bCs/>
          <w:sz w:val="22"/>
          <w:szCs w:val="22"/>
        </w:rPr>
        <w:t xml:space="preserve">3.2.2 Avantages et limites du modèle choisi</w:t>
      </w:r>
    </w:p>
    <w:p>
      <w:pPr>
        <w:spacing w:after="12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Avantages</w:t>
      </w:r>
      <w:r>
        <w:rPr>
          <w:rFonts w:ascii="Times New Roman" w:cs="Times New Roman" w:eastAsia="Times New Roman" w:hAnsi="Times New Roman"/>
          <w:sz w:val="24"/>
          <w:szCs w:val="24"/>
        </w:rPr>
        <w:t xml:space="preserve"> : développement frontend et backend en parallèle, API documentée et testable, facilité dintégration de nouvelles interfaces, sécurité renforcée par la séparation des couches.</w:t>
      </w:r>
    </w:p>
    <w:p>
      <w:pPr>
        <w:spacing w:after="12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Limites</w:t>
      </w:r>
      <w:r>
        <w:rPr>
          <w:rFonts w:ascii="Times New Roman" w:cs="Times New Roman" w:eastAsia="Times New Roman" w:hAnsi="Times New Roman"/>
          <w:sz w:val="24"/>
          <w:szCs w:val="24"/>
        </w:rPr>
        <w:t xml:space="preserve"> : complexité initiale de mise en place, latence réseau (mitigée par le cache), nécessité de gérer la synchronisation des versions API.</w:t>
      </w:r>
    </w:p>
    <w:p>
      <w:pPr>
        <w:pStyle w:val="Heading3"/>
        <w:spacing w:after="100" w:before="200"/>
      </w:pPr>
      <w:r>
        <w:rPr>
          <w:rFonts w:ascii="Times New Roman" w:cs="Times New Roman" w:eastAsia="Times New Roman" w:hAnsi="Times New Roman"/>
          <w:b/>
          <w:bCs/>
          <w:sz w:val="24"/>
          <w:szCs w:val="24"/>
        </w:rPr>
        <w:t xml:space="preserve">3.3 Architecture globale du système</w:t>
      </w:r>
    </w:p>
    <w:p>
      <w:pPr>
        <w:pStyle w:val="Heading4"/>
        <w:spacing w:after="100" w:before="200"/>
      </w:pPr>
      <w:r>
        <w:rPr>
          <w:rFonts w:ascii="Times New Roman" w:cs="Times New Roman" w:eastAsia="Times New Roman" w:hAnsi="Times New Roman"/>
          <w:b/>
          <w:bCs/>
          <w:sz w:val="22"/>
          <w:szCs w:val="22"/>
        </w:rPr>
        <w:t xml:space="preserve">3.3.1 Schéma global</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12 : Architecture globale du système SENFOIRE]</w:t>
      </w:r>
    </w:p>
    <w:p>
      <w:pPr>
        <w:spacing w:after="120"/>
      </w:pP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3.3.2 Description des principales couches</w:t>
      </w:r>
    </w:p>
    <w:p>
      <w:pPr>
        <w:pStyle w:val="Heading5"/>
        <w:spacing w:after="80" w:before="150"/>
      </w:pPr>
      <w:r>
        <w:rPr>
          <w:rFonts w:ascii="Times New Roman" w:cs="Times New Roman" w:eastAsia="Times New Roman" w:hAnsi="Times New Roman"/>
          <w:b/>
          <w:bCs/>
          <w:sz w:val="21"/>
          <w:szCs w:val="21"/>
        </w:rPr>
        <w:t xml:space="preserve">3.3.2.1 Couche présentation (Frontend)</w:t>
      </w:r>
    </w:p>
    <w:p>
      <w:pPr>
        <w:spacing w:after="120" w:line="360"/>
        <w:ind w:firstLine="720"/>
        <w:jc w:val="both"/>
      </w:pPr>
      <w:r>
        <w:rPr>
          <w:rFonts w:ascii="Times New Roman" w:cs="Times New Roman" w:eastAsia="Times New Roman" w:hAnsi="Times New Roman"/>
          <w:sz w:val="24"/>
          <w:szCs w:val="24"/>
        </w:rPr>
        <w:t xml:space="preserve">Développée en React 19 avec Vite 8 et Tailwind CSS 4. Elle comprend 5 tableaux de bord, un système de routes avec react-router-dom 7, un contexte dauthentification (AuthContext), un système dinternationalisation (I18nContext) et des services externes (Leaflet, Axios, Laravel Echo).</w:t>
      </w:r>
    </w:p>
    <w:p>
      <w:pPr>
        <w:pStyle w:val="Heading5"/>
        <w:spacing w:after="80" w:before="150"/>
      </w:pPr>
      <w:r>
        <w:rPr>
          <w:rFonts w:ascii="Times New Roman" w:cs="Times New Roman" w:eastAsia="Times New Roman" w:hAnsi="Times New Roman"/>
          <w:b/>
          <w:bCs/>
          <w:sz w:val="21"/>
          <w:szCs w:val="21"/>
        </w:rPr>
        <w:t xml:space="preserve">3.3.2.2 Couche logique métier (Backend)</w:t>
      </w:r>
    </w:p>
    <w:p>
      <w:pPr>
        <w:spacing w:after="120" w:line="360"/>
        <w:ind w:firstLine="720"/>
        <w:jc w:val="both"/>
      </w:pPr>
      <w:r>
        <w:rPr>
          <w:rFonts w:ascii="Times New Roman" w:cs="Times New Roman" w:eastAsia="Times New Roman" w:hAnsi="Times New Roman"/>
          <w:sz w:val="24"/>
          <w:szCs w:val="24"/>
        </w:rPr>
        <w:t xml:space="preserve">Le backend Laravel 12 implémente 25 controllers, 3 services métier (CalculLivraison, FideliteService, NotificationService), 1 middleware (RoleMiddleware), 3 événements temps réel et 1 commande artisan pour les commandes récurrentes.</w:t>
      </w:r>
    </w:p>
    <w:p>
      <w:pPr>
        <w:pStyle w:val="Heading5"/>
        <w:spacing w:after="80" w:before="150"/>
      </w:pPr>
      <w:r>
        <w:rPr>
          <w:rFonts w:ascii="Times New Roman" w:cs="Times New Roman" w:eastAsia="Times New Roman" w:hAnsi="Times New Roman"/>
          <w:b/>
          <w:bCs/>
          <w:sz w:val="21"/>
          <w:szCs w:val="21"/>
        </w:rPr>
        <w:t xml:space="preserve">3.3.2.3 Couche persistance (Base de données)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13 : Schéma de la base de données]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La base de données MySQL comprend 35 tables réparties en domaines : utilisateurs, catalogue, commandes, livraison, communication, fidélisation, inscription, retours, commandes récurrentes et infrastructure.</w:t>
      </w:r>
    </w:p>
    <w:p>
      <w:pPr>
        <w:pStyle w:val="Heading5"/>
        <w:spacing w:after="80" w:before="150"/>
      </w:pPr>
      <w:r>
        <w:rPr>
          <w:rFonts w:ascii="Times New Roman" w:cs="Times New Roman" w:eastAsia="Times New Roman" w:hAnsi="Times New Roman"/>
          <w:b/>
          <w:bCs/>
          <w:sz w:val="21"/>
          <w:szCs w:val="21"/>
        </w:rPr>
        <w:t xml:space="preserve">3.3.2.4 Couche sécurité et authentification</w:t>
      </w:r>
    </w:p>
    <w:p>
      <w:pPr>
        <w:spacing w:after="120" w:line="360"/>
        <w:ind w:firstLine="720"/>
        <w:jc w:val="both"/>
      </w:pPr>
      <w:r>
        <w:rPr>
          <w:rFonts w:ascii="Times New Roman" w:cs="Times New Roman" w:eastAsia="Times New Roman" w:hAnsi="Times New Roman"/>
          <w:sz w:val="24"/>
          <w:szCs w:val="24"/>
        </w:rPr>
        <w:t xml:space="preserve">La sécurité repose sur : authentification par token (Sanctum), hachage Bcrypt, middleware de rôle, protection CSRF/XSS, validation côté serveur et vérification didentité (CNI).</w:t>
      </w:r>
    </w:p>
    <w:p>
      <w:pPr>
        <w:pStyle w:val="Heading5"/>
        <w:spacing w:after="80" w:before="150"/>
      </w:pPr>
      <w:r>
        <w:rPr>
          <w:rFonts w:ascii="Times New Roman" w:cs="Times New Roman" w:eastAsia="Times New Roman" w:hAnsi="Times New Roman"/>
          <w:b/>
          <w:bCs/>
          <w:sz w:val="21"/>
          <w:szCs w:val="21"/>
        </w:rPr>
        <w:t xml:space="preserve">3.3.2.5 Couche communication</w:t>
      </w:r>
    </w:p>
    <w:p>
      <w:pPr>
        <w:spacing w:after="120" w:line="360"/>
        <w:ind w:firstLine="720"/>
        <w:jc w:val="both"/>
      </w:pPr>
      <w:r>
        <w:rPr>
          <w:rFonts w:ascii="Times New Roman" w:cs="Times New Roman" w:eastAsia="Times New Roman" w:hAnsi="Times New Roman"/>
          <w:sz w:val="24"/>
          <w:szCs w:val="24"/>
        </w:rPr>
        <w:t xml:space="preserve">La communication temps réel utilise Laravel Reverb (WebSocket, port 8080) avec trois événements broadcast : OrderStatusEvent, LocationUpdateEvent et NewMessageEvent, sur des canaux privés protégés.</w:t>
      </w:r>
    </w:p>
    <w:p>
      <w:pPr>
        <w:pStyle w:val="Heading3"/>
        <w:spacing w:after="100" w:before="200"/>
      </w:pPr>
      <w:r>
        <w:rPr>
          <w:rFonts w:ascii="Times New Roman" w:cs="Times New Roman" w:eastAsia="Times New Roman" w:hAnsi="Times New Roman"/>
          <w:b/>
          <w:bCs/>
          <w:sz w:val="24"/>
          <w:szCs w:val="24"/>
        </w:rPr>
        <w:t xml:space="preserve">3.4 Technologies retenues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6 : Technologies retenues et justifications]</w:t>
      </w:r>
    </w:p>
    <w:p>
      <w:pPr>
        <w:spacing w:after="120"/>
      </w:pP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3.4.1 Laravel (Backend)</w:t>
      </w:r>
    </w:p>
    <w:p>
      <w:pPr>
        <w:spacing w:after="120" w:line="360"/>
        <w:ind w:firstLine="720"/>
        <w:jc w:val="both"/>
      </w:pPr>
      <w:r>
        <w:rPr>
          <w:rFonts w:ascii="Times New Roman" w:cs="Times New Roman" w:eastAsia="Times New Roman" w:hAnsi="Times New Roman"/>
          <w:sz w:val="24"/>
          <w:szCs w:val="24"/>
        </w:rPr>
        <w:t xml:space="preserve">Laravel 12 a été retenu pour son écosystème riche (Eloquent, Sanctum, Reverb, DomPDF), sa sécurité native, sa documentation extensive et la simplicité de son ORM Eloquent.</w:t>
      </w:r>
    </w:p>
    <w:p>
      <w:pPr>
        <w:pStyle w:val="Heading4"/>
        <w:spacing w:after="100" w:before="200"/>
      </w:pPr>
      <w:r>
        <w:rPr>
          <w:rFonts w:ascii="Times New Roman" w:cs="Times New Roman" w:eastAsia="Times New Roman" w:hAnsi="Times New Roman"/>
          <w:b/>
          <w:bCs/>
          <w:sz w:val="22"/>
          <w:szCs w:val="22"/>
        </w:rPr>
        <w:t xml:space="preserve">3.4.2 React (Frontend)</w:t>
      </w:r>
    </w:p>
    <w:p>
      <w:pPr>
        <w:spacing w:after="120" w:line="360"/>
        <w:ind w:firstLine="720"/>
        <w:jc w:val="both"/>
      </w:pPr>
      <w:r>
        <w:rPr>
          <w:rFonts w:ascii="Times New Roman" w:cs="Times New Roman" w:eastAsia="Times New Roman" w:hAnsi="Times New Roman"/>
          <w:sz w:val="24"/>
          <w:szCs w:val="24"/>
        </w:rPr>
        <w:t xml:space="preserve">React 19 a été retenu pour son modèle composants réutilisables, le virtual DOM, l'écosystème riche et la facilité dintégration avec les API REST.</w:t>
      </w:r>
    </w:p>
    <w:p>
      <w:pPr>
        <w:pStyle w:val="Heading4"/>
        <w:spacing w:after="100" w:before="200"/>
      </w:pPr>
      <w:r>
        <w:rPr>
          <w:rFonts w:ascii="Times New Roman" w:cs="Times New Roman" w:eastAsia="Times New Roman" w:hAnsi="Times New Roman"/>
          <w:b/>
          <w:bCs/>
          <w:sz w:val="22"/>
          <w:szCs w:val="22"/>
        </w:rPr>
        <w:t xml:space="preserve">3.4.3 MySQL (Base de données)</w:t>
      </w:r>
    </w:p>
    <w:p>
      <w:pPr>
        <w:spacing w:after="120" w:line="360"/>
        <w:ind w:firstLine="720"/>
        <w:jc w:val="both"/>
      </w:pPr>
      <w:r>
        <w:rPr>
          <w:rFonts w:ascii="Times New Roman" w:cs="Times New Roman" w:eastAsia="Times New Roman" w:hAnsi="Times New Roman"/>
          <w:sz w:val="24"/>
          <w:szCs w:val="24"/>
        </w:rPr>
        <w:t xml:space="preserve">MySQL a été retenu pour sa fiabilité, sa performance, son intégration native avec Laravel et sa disponibilité sous XAMPP pour le développement.</w:t>
      </w:r>
    </w:p>
    <w:p>
      <w:pPr>
        <w:pStyle w:val="Heading4"/>
        <w:spacing w:after="100" w:before="200"/>
      </w:pPr>
      <w:r>
        <w:rPr>
          <w:rFonts w:ascii="Times New Roman" w:cs="Times New Roman" w:eastAsia="Times New Roman" w:hAnsi="Times New Roman"/>
          <w:b/>
          <w:bCs/>
          <w:sz w:val="22"/>
          <w:szCs w:val="22"/>
        </w:rPr>
        <w:t xml:space="preserve">3.4.4 Tailwind CSS (Style)</w:t>
      </w:r>
    </w:p>
    <w:p>
      <w:pPr>
        <w:spacing w:after="120" w:line="360"/>
        <w:ind w:firstLine="720"/>
        <w:jc w:val="both"/>
      </w:pPr>
      <w:r>
        <w:rPr>
          <w:rFonts w:ascii="Times New Roman" w:cs="Times New Roman" w:eastAsia="Times New Roman" w:hAnsi="Times New Roman"/>
          <w:sz w:val="24"/>
          <w:szCs w:val="24"/>
        </w:rPr>
        <w:t xml:space="preserve">Tailwind CSS 4 a été retenu pour la rapidité de développement, la cohérence visuelle et l'emballage léger.</w:t>
      </w:r>
    </w:p>
    <w:p>
      <w:pPr>
        <w:pStyle w:val="Heading4"/>
        <w:spacing w:after="100" w:before="200"/>
      </w:pPr>
      <w:r>
        <w:rPr>
          <w:rFonts w:ascii="Times New Roman" w:cs="Times New Roman" w:eastAsia="Times New Roman" w:hAnsi="Times New Roman"/>
          <w:b/>
          <w:bCs/>
          <w:sz w:val="22"/>
          <w:szCs w:val="22"/>
        </w:rPr>
        <w:t xml:space="preserve">3.4.5 Autres technologies</w:t>
      </w:r>
    </w:p>
    <w:p>
      <w:pPr>
        <w:spacing w:after="120" w:line="360"/>
        <w:ind w:firstLine="720"/>
        <w:jc w:val="both"/>
      </w:pPr>
      <w:r>
        <w:rPr>
          <w:rFonts w:ascii="Times New Roman" w:cs="Times New Roman" w:eastAsia="Times New Roman" w:hAnsi="Times New Roman"/>
          <w:sz w:val="24"/>
          <w:szCs w:val="24"/>
        </w:rPr>
        <w:t xml:space="preserve">Laravel Sanctum (authentification), Laravel Reverb (WebSockets), DomPDF (factures PDF), Leaflet (cartes), Axios (HTTP), FCM (push notifications), PlantUML (modélisation).</w:t>
      </w:r>
    </w:p>
    <w:p>
      <w:pPr>
        <w:pStyle w:val="Heading3"/>
        <w:spacing w:after="100" w:before="200"/>
      </w:pPr>
      <w:r>
        <w:rPr>
          <w:rFonts w:ascii="Times New Roman" w:cs="Times New Roman" w:eastAsia="Times New Roman" w:hAnsi="Times New Roman"/>
          <w:b/>
          <w:bCs/>
          <w:sz w:val="24"/>
          <w:szCs w:val="24"/>
        </w:rPr>
        <w:t xml:space="preserve">3.5 Architecture de déploiement</w:t>
      </w:r>
    </w:p>
    <w:p>
      <w:pPr>
        <w:pStyle w:val="Heading4"/>
        <w:spacing w:after="100" w:before="200"/>
      </w:pPr>
      <w:r>
        <w:rPr>
          <w:rFonts w:ascii="Times New Roman" w:cs="Times New Roman" w:eastAsia="Times New Roman" w:hAnsi="Times New Roman"/>
          <w:b/>
          <w:bCs/>
          <w:sz w:val="22"/>
          <w:szCs w:val="22"/>
        </w:rPr>
        <w:t xml:space="preserve">3.5.1 Environnement de développement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7 : Environnement de développement]</w:t>
      </w:r>
    </w:p>
    <w:p>
      <w:pPr>
        <w:spacing w:after="120"/>
      </w:pP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3.5.2 Stratégie de test et qualité du code</w:t>
      </w:r>
    </w:p>
    <w:p>
      <w:pPr>
        <w:spacing w:after="120" w:line="360"/>
        <w:ind w:firstLine="720"/>
        <w:jc w:val="both"/>
      </w:pPr>
      <w:r>
        <w:rPr>
          <w:rFonts w:ascii="Times New Roman" w:cs="Times New Roman" w:eastAsia="Times New Roman" w:hAnsi="Times New Roman"/>
          <w:sz w:val="24"/>
          <w:szCs w:val="24"/>
        </w:rPr>
        <w:t xml:space="preserve">La stratégie de test comprend des tests unitaires (modèles, services métier), des tests fonctionnels (endpoints API) et des tests de validation. Le linter oxlint est configuré côté frontend.</w:t>
      </w:r>
    </w:p>
    <w:p>
      <w:pPr>
        <w:pStyle w:val="Heading4"/>
        <w:spacing w:after="100" w:before="200"/>
      </w:pPr>
      <w:r>
        <w:rPr>
          <w:rFonts w:ascii="Times New Roman" w:cs="Times New Roman" w:eastAsia="Times New Roman" w:hAnsi="Times New Roman"/>
          <w:b/>
          <w:bCs/>
          <w:sz w:val="22"/>
          <w:szCs w:val="22"/>
        </w:rPr>
        <w:t xml:space="preserve">3.5.3 Architecture de production cible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[Figure 14 : Architecture de déploiement]</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En production : frontend sur CDN (Netlify/Vercel), backend VPS avec Nginx + PHP-FPM, MySQL, Reverb pour les WebSockets, SSL via Let' Encrypt, backup automatique cron daily.</w:t>
      </w:r>
    </w:p>
    <w:p>
      <w:pPr>
        <w:pStyle w:val="Heading3"/>
        <w:spacing w:after="100" w:before="200"/>
      </w:pPr>
      <w:r>
        <w:rPr>
          <w:rFonts w:ascii="Times New Roman" w:cs="Times New Roman" w:eastAsia="Times New Roman" w:hAnsi="Times New Roman"/>
          <w:b/>
          <w:bCs/>
          <w:sz w:val="24"/>
          <w:szCs w:val="24"/>
        </w:rPr>
        <w:t xml:space="preserve">3.6 Conclusion</w:t>
      </w:r>
    </w:p>
    <w:p>
      <w:pPr>
        <w:spacing w:after="120" w:line="360"/>
        <w:ind w:firstLine="720"/>
        <w:jc w:val="both"/>
      </w:pPr>
      <w:r>
        <w:rPr>
          <w:rFonts w:ascii="Times New Roman" w:cs="Times New Roman" w:eastAsia="Times New Roman" w:hAnsi="Times New Roman"/>
          <w:sz w:val="24"/>
          <w:szCs w:val="24"/>
        </w:rPr>
        <w:t xml:space="preserve">Ce chapitre a présenté l'architecture logicielle de SENFOIRE, justifié les choix technologiques et décrit les cinq couches du système. Le chapitre suivant détaillera l'implémentation des différents modules.</w:t>
      </w:r>
    </w:p>
    <w:p>
      <w:r>
        <w:br w:type="page"/>
      </w:r>
    </w:p>
    <w:p>
      <w:pPr>
        <w:pStyle w:val="Heading2"/>
        <w:spacing w:after="150" w:before="300"/>
      </w:pPr>
      <w:r>
        <w:rPr>
          <w:rFonts w:ascii="Times New Roman" w:cs="Times New Roman" w:eastAsia="Times New Roman" w:hAnsi="Times New Roman"/>
          <w:b/>
          <w:bCs/>
          <w:sz w:val="26"/>
          <w:szCs w:val="26"/>
        </w:rPr>
        <w:t xml:space="preserve">CHAPITRE IV : DÉVELOPPEMENT ET IMPLÉMENTATION</w:t>
      </w:r>
    </w:p>
    <w:p>
      <w:pPr>
        <w:spacing w:after="12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4.1 Introduction</w:t>
      </w:r>
    </w:p>
    <w:p>
      <w:pPr>
        <w:spacing w:after="120" w:line="360"/>
        <w:ind w:firstLine="720"/>
        <w:jc w:val="both"/>
      </w:pPr>
      <w:r>
        <w:rPr>
          <w:rFonts w:ascii="Times New Roman" w:cs="Times New Roman" w:eastAsia="Times New Roman" w:hAnsi="Times New Roman"/>
          <w:sz w:val="24"/>
          <w:szCs w:val="24"/>
        </w:rPr>
        <w:t xml:space="preserve">Ce chapitre constitue le cœur technique de ce mémoire. Nous y détaillons l'environnement de développement, l'organisation du projet, l'implémentation de chaque module fonctionnel, les tests réalisés et les interfaces graphiques de SENFOIRE.</w:t>
      </w:r>
    </w:p>
    <w:p>
      <w:pPr>
        <w:pStyle w:val="Heading3"/>
        <w:spacing w:after="100" w:before="200"/>
      </w:pPr>
      <w:r>
        <w:rPr>
          <w:rFonts w:ascii="Times New Roman" w:cs="Times New Roman" w:eastAsia="Times New Roman" w:hAnsi="Times New Roman"/>
          <w:b/>
          <w:bCs/>
          <w:sz w:val="24"/>
          <w:szCs w:val="24"/>
        </w:rPr>
        <w:t xml:space="preserve">4.2 Environnement et outils de développement</w:t>
      </w:r>
    </w:p>
    <w:p>
      <w:pPr>
        <w:pStyle w:val="Heading4"/>
        <w:spacing w:after="100" w:before="200"/>
      </w:pPr>
      <w:r>
        <w:rPr>
          <w:rFonts w:ascii="Times New Roman" w:cs="Times New Roman" w:eastAsia="Times New Roman" w:hAnsi="Times New Roman"/>
          <w:b/>
          <w:bCs/>
          <w:sz w:val="22"/>
          <w:szCs w:val="22"/>
        </w:rPr>
        <w:t xml:space="preserve">4.2.1 Langages et frameworks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7 : Environnement de développement (détail)]</w:t>
      </w:r>
    </w:p>
    <w:p>
      <w:pPr>
        <w:spacing w:after="120"/>
      </w:pP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4.2.2 Outils de développement et de test</w:t>
      </w:r>
    </w:p>
    <w:p>
      <w:pPr>
        <w:pStyle w:val="Heading5"/>
        <w:spacing w:after="80" w:before="150"/>
      </w:pPr>
      <w:r>
        <w:rPr>
          <w:rFonts w:ascii="Times New Roman" w:cs="Times New Roman" w:eastAsia="Times New Roman" w:hAnsi="Times New Roman"/>
          <w:b/>
          <w:bCs/>
          <w:sz w:val="21"/>
          <w:szCs w:val="21"/>
        </w:rPr>
        <w:t xml:space="preserve">4.2.2.1 Visual Studio Code (VS Code)</w:t>
      </w:r>
    </w:p>
    <w:p>
      <w:pPr>
        <w:spacing w:after="120" w:line="360"/>
        <w:ind w:firstLine="720"/>
        <w:jc w:val="both"/>
      </w:pPr>
      <w:r>
        <w:rPr>
          <w:rFonts w:ascii="Times New Roman" w:cs="Times New Roman" w:eastAsia="Times New Roman" w:hAnsi="Times New Roman"/>
          <w:sz w:val="24"/>
          <w:szCs w:val="24"/>
        </w:rPr>
        <w:t xml:space="preserve">VS Code a été utilisé comme éditeur principal avec les extensions PHP Intelephense, ES7+ React snippets, Tailwind CSS IntelliSense, GitLens et REST Client.</w:t>
      </w:r>
    </w:p>
    <w:p>
      <w:pPr>
        <w:pStyle w:val="Heading5"/>
        <w:spacing w:after="80" w:before="150"/>
      </w:pPr>
      <w:r>
        <w:rPr>
          <w:rFonts w:ascii="Times New Roman" w:cs="Times New Roman" w:eastAsia="Times New Roman" w:hAnsi="Times New Roman"/>
          <w:b/>
          <w:bCs/>
          <w:sz w:val="21"/>
          <w:szCs w:val="21"/>
        </w:rPr>
        <w:t xml:space="preserve">4.2.2.2 Postman</w:t>
      </w:r>
    </w:p>
    <w:p>
      <w:pPr>
        <w:spacing w:after="120" w:line="360"/>
        <w:ind w:firstLine="720"/>
        <w:jc w:val="both"/>
      </w:pPr>
      <w:r>
        <w:rPr>
          <w:rFonts w:ascii="Times New Roman" w:cs="Times New Roman" w:eastAsia="Times New Roman" w:hAnsi="Times New Roman"/>
          <w:sz w:val="24"/>
          <w:szCs w:val="24"/>
        </w:rPr>
        <w:t xml:space="preserve">Postman a été utilisé pour les tests et la documentation des endpoints API. Chaque endpoint a été testé avec des données réelles avant l'intégration frontend.</w:t>
      </w:r>
    </w:p>
    <w:p>
      <w:pPr>
        <w:pStyle w:val="Heading5"/>
        <w:spacing w:after="80" w:before="150"/>
      </w:pPr>
      <w:r>
        <w:rPr>
          <w:rFonts w:ascii="Times New Roman" w:cs="Times New Roman" w:eastAsia="Times New Roman" w:hAnsi="Times New Roman"/>
          <w:b/>
          <w:bCs/>
          <w:sz w:val="21"/>
          <w:szCs w:val="21"/>
        </w:rPr>
        <w:t xml:space="preserve">4.2.2.3 Git et GitHub</w:t>
      </w:r>
    </w:p>
    <w:p>
      <w:pPr>
        <w:spacing w:after="120" w:line="360"/>
        <w:ind w:firstLine="720"/>
        <w:jc w:val="both"/>
      </w:pPr>
      <w:r>
        <w:rPr>
          <w:rFonts w:ascii="Times New Roman" w:cs="Times New Roman" w:eastAsia="Times New Roman" w:hAnsi="Times New Roman"/>
          <w:sz w:val="24"/>
          <w:szCs w:val="24"/>
        </w:rPr>
        <w:t xml:space="preserve">Le versioning a été assuré par Git avec hébergement sur GitHub. La stratégie de branches suit un modèle simplifié : main, develop et branches de feature.</w:t>
      </w:r>
    </w:p>
    <w:p>
      <w:pPr>
        <w:pStyle w:val="Heading5"/>
        <w:spacing w:after="80" w:before="150"/>
      </w:pPr>
      <w:r>
        <w:rPr>
          <w:rFonts w:ascii="Times New Roman" w:cs="Times New Roman" w:eastAsia="Times New Roman" w:hAnsi="Times New Roman"/>
          <w:b/>
          <w:bCs/>
          <w:sz w:val="21"/>
          <w:szCs w:val="21"/>
        </w:rPr>
        <w:t xml:space="preserve">4.2.2.4 XAMPP</w:t>
      </w:r>
    </w:p>
    <w:p>
      <w:pPr>
        <w:spacing w:after="120" w:line="360"/>
        <w:ind w:firstLine="720"/>
        <w:jc w:val="both"/>
      </w:pPr>
      <w:r>
        <w:rPr>
          <w:rFonts w:ascii="Times New Roman" w:cs="Times New Roman" w:eastAsia="Times New Roman" w:hAnsi="Times New Roman"/>
          <w:sz w:val="24"/>
          <w:szCs w:val="24"/>
        </w:rPr>
        <w:t xml:space="preserve">XAMPP a fourni Apache, MySQL (port 3307) et PHP pour l'environnement de développement local.</w:t>
      </w:r>
    </w:p>
    <w:p>
      <w:pPr>
        <w:pStyle w:val="Heading5"/>
        <w:spacing w:after="80" w:before="150"/>
      </w:pPr>
      <w:r>
        <w:rPr>
          <w:rFonts w:ascii="Times New Roman" w:cs="Times New Roman" w:eastAsia="Times New Roman" w:hAnsi="Times New Roman"/>
          <w:b/>
          <w:bCs/>
          <w:sz w:val="21"/>
          <w:szCs w:val="21"/>
        </w:rPr>
        <w:t xml:space="preserve">4.2.2.5 Outils de tests automatisés</w:t>
      </w:r>
    </w:p>
    <w:p>
      <w:pPr>
        <w:spacing w:after="120" w:line="360"/>
        <w:ind w:firstLine="720"/>
        <w:jc w:val="both"/>
      </w:pPr>
      <w:r>
        <w:rPr>
          <w:rFonts w:ascii="Times New Roman" w:cs="Times New Roman" w:eastAsia="Times New Roman" w:hAnsi="Times New Roman"/>
          <w:sz w:val="24"/>
          <w:szCs w:val="24"/>
        </w:rPr>
        <w:t xml:space="preserve">PHPUnit pour les tests backend et oxlint pour le linting frontend.</w:t>
      </w:r>
    </w:p>
    <w:p>
      <w:pPr>
        <w:pStyle w:val="Heading3"/>
        <w:spacing w:after="100" w:before="200"/>
      </w:pPr>
      <w:r>
        <w:rPr>
          <w:rFonts w:ascii="Times New Roman" w:cs="Times New Roman" w:eastAsia="Times New Roman" w:hAnsi="Times New Roman"/>
          <w:b/>
          <w:bCs/>
          <w:sz w:val="24"/>
          <w:szCs w:val="24"/>
        </w:rPr>
        <w:t xml:space="preserve">4.3 Organisation du projet</w:t>
      </w:r>
    </w:p>
    <w:p>
      <w:pPr>
        <w:pStyle w:val="Heading4"/>
        <w:spacing w:after="100" w:before="200"/>
      </w:pPr>
      <w:r>
        <w:rPr>
          <w:rFonts w:ascii="Times New Roman" w:cs="Times New Roman" w:eastAsia="Times New Roman" w:hAnsi="Times New Roman"/>
          <w:b/>
          <w:bCs/>
          <w:sz w:val="22"/>
          <w:szCs w:val="22"/>
        </w:rPr>
        <w:t xml:space="preserve">4.3.1 Backend (Laravel)</w:t>
      </w:r>
    </w:p>
    <w:p>
      <w:pPr>
        <w:spacing w:after="120" w:line="360"/>
        <w:ind w:firstLine="720"/>
        <w:jc w:val="both"/>
      </w:pPr>
      <w:r>
        <w:rPr>
          <w:rFonts w:ascii="Times New Roman" w:cs="Times New Roman" w:eastAsia="Times New Roman" w:hAnsi="Times New Roman"/>
          <w:sz w:val="24"/>
          <w:szCs w:val="24"/>
        </w:rPr>
        <w:t xml:space="preserve">Le backend suit la structure standard de Laravel avec Console/Commands, Events, Http/Controllers (25 controllers), Http/Middleware (RoleMiddleware), Models (23 modèles), Services (3 services métier), database/migrations (35 migrations), database/seeders, resources/views et routes/api (~100 routes).</w:t>
      </w:r>
    </w:p>
    <w:p>
      <w:pPr>
        <w:pStyle w:val="Heading4"/>
        <w:spacing w:after="100" w:before="200"/>
      </w:pPr>
      <w:r>
        <w:rPr>
          <w:rFonts w:ascii="Times New Roman" w:cs="Times New Roman" w:eastAsia="Times New Roman" w:hAnsi="Times New Roman"/>
          <w:b/>
          <w:bCs/>
          <w:sz w:val="22"/>
          <w:szCs w:val="22"/>
        </w:rPr>
        <w:t xml:space="preserve">4.3.2 Frontend (React)</w:t>
      </w:r>
    </w:p>
    <w:p>
      <w:pPr>
        <w:spacing w:after="120" w:line="360"/>
        <w:ind w:firstLine="720"/>
        <w:jc w:val="both"/>
      </w:pPr>
      <w:r>
        <w:rPr>
          <w:rFonts w:ascii="Times New Roman" w:cs="Times New Roman" w:eastAsia="Times New Roman" w:hAnsi="Times New Roman"/>
          <w:sz w:val="24"/>
          <w:szCs w:val="24"/>
        </w:rPr>
        <w:t xml:space="preserve">Le frontend suit une architecture basée sur les rôles : components/ (dashboards et composants UI), context/ (AuthContext, I18nContext), locales/ (fr, en, wo), pages/ (Login, ChoixRole, formulaires dinscription, etc.), services/ (api, echo, offline, pushNotifications), App.jsx (routeur) et main.jsx (entrée).</w:t>
      </w:r>
    </w:p>
    <w:p>
      <w:pPr>
        <w:pStyle w:val="Heading3"/>
        <w:spacing w:after="100" w:before="200"/>
      </w:pPr>
      <w:r>
        <w:rPr>
          <w:rFonts w:ascii="Times New Roman" w:cs="Times New Roman" w:eastAsia="Times New Roman" w:hAnsi="Times New Roman"/>
          <w:b/>
          <w:bCs/>
          <w:sz w:val="24"/>
          <w:szCs w:val="24"/>
        </w:rPr>
        <w:t xml:space="preserve">4.4 Implémentation des modules</w:t>
      </w:r>
    </w:p>
    <w:p>
      <w:pPr>
        <w:pStyle w:val="Heading4"/>
        <w:spacing w:after="100" w:before="200"/>
      </w:pPr>
      <w:r>
        <w:rPr>
          <w:rFonts w:ascii="Times New Roman" w:cs="Times New Roman" w:eastAsia="Times New Roman" w:hAnsi="Times New Roman"/>
          <w:b/>
          <w:bCs/>
          <w:sz w:val="22"/>
          <w:szCs w:val="22"/>
        </w:rPr>
        <w:t xml:space="preserve">4.4.1 Module dauthentification et gestion des comptes</w:t>
      </w:r>
    </w:p>
    <w:p>
      <w:pPr>
        <w:pStyle w:val="Heading5"/>
        <w:spacing w:after="80" w:before="150"/>
      </w:pPr>
      <w:r>
        <w:rPr>
          <w:rFonts w:ascii="Times New Roman" w:cs="Times New Roman" w:eastAsia="Times New Roman" w:hAnsi="Times New Roman"/>
          <w:b/>
          <w:bCs/>
          <w:sz w:val="21"/>
          <w:szCs w:val="21"/>
        </w:rPr>
        <w:t xml:space="preserve">4.4.1.1 Inscription</w:t>
      </w:r>
    </w:p>
    <w:p>
      <w:pPr>
        <w:spacing w:after="120" w:line="360"/>
        <w:ind w:firstLine="720"/>
        <w:jc w:val="both"/>
      </w:pPr>
      <w:r>
        <w:rPr>
          <w:rFonts w:ascii="Times New Roman" w:cs="Times New Roman" w:eastAsia="Times New Roman" w:hAnsi="Times New Roman"/>
          <w:sz w:val="24"/>
          <w:szCs w:val="24"/>
        </w:rPr>
        <w:t xml:space="preserve">Le module dinscription gère trois flux différents selon le rôle. Le client est immédiatement approuvé. Le vendeur et le livreur sont soumis à validation administrative avec vérification CNI.</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Voici un extrait de code du controller dinscription :</w:t>
      </w:r>
    </w:p>
    <w:p>
      <w:pPr>
        <w:spacing w:after="0" w:before="100"/>
      </w:pPr>
      <w:r>
        <w:rPr>
          <w:sz w:val="20"/>
          <w:szCs w:val="20"/>
        </w:rPr>
        <w:t xml:space="preserve"> </w:t>
      </w:r>
    </w:p>
    <w:p>
      <w:pPr>
        <w:spacing w:after="0" w:line="240"/>
        <w:ind w:left="431"/>
      </w:pPr>
      <w:r>
        <w:rPr>
          <w:rFonts w:ascii="Consolas" w:cs="Consolas" w:eastAsia="Consolas" w:hAnsi="Consolas"/>
          <w:sz w:val="20"/>
          <w:szCs w:val="20"/>
        </w:rPr>
        <w:t xml:space="preserve">// InscriptionController.php — Méthode store</w:t>
      </w:r>
    </w:p>
    <w:p>
      <w:pPr>
        <w:spacing w:after="0" w:line="240"/>
        <w:ind w:left="431"/>
      </w:pPr>
      <w:r>
        <w:rPr>
          <w:rFonts w:ascii="Consolas" w:cs="Consolas" w:eastAsia="Consolas" w:hAnsi="Consolas"/>
          <w:sz w:val="20"/>
          <w:szCs w:val="20"/>
        </w:rPr>
        <w:t xml:space="preserve">public function store(Request $request)</w:t>
      </w:r>
    </w:p>
    <w:p>
      <w:pPr>
        <w:spacing w:after="0" w:line="240"/>
        <w:ind w:left="431"/>
      </w:pPr>
      <w:r>
        <w:rPr>
          <w:rFonts w:ascii="Consolas" w:cs="Consolas" w:eastAsia="Consolas" w:hAnsi="Consolas"/>
          <w:sz w:val="20"/>
          <w:szCs w:val="20"/>
        </w:rPr>
        <w:t xml:space="preserve">{</w:t>
      </w:r>
    </w:p>
    <w:p>
      <w:pPr>
        <w:spacing w:after="0" w:line="240"/>
        <w:ind w:left="431"/>
      </w:pPr>
      <w:r>
        <w:rPr>
          <w:rFonts w:ascii="Consolas" w:cs="Consolas" w:eastAsia="Consolas" w:hAnsi="Consolas"/>
          <w:sz w:val="20"/>
          <w:szCs w:val="20"/>
        </w:rPr>
        <w:t xml:space="preserve">    $validated = $request-&gt;validate([</w:t>
      </w:r>
    </w:p>
    <w:p>
      <w:pPr>
        <w:spacing w:after="0" w:line="240"/>
        <w:ind w:left="431"/>
      </w:pPr>
      <w:r>
        <w:rPr>
          <w:rFonts w:ascii="Consolas" w:cs="Consolas" w:eastAsia="Consolas" w:hAnsi="Consolas"/>
          <w:sz w:val="20"/>
          <w:szCs w:val="20"/>
        </w:rPr>
        <w:t xml:space="preserve">        'nom' =&gt; 'required|string|max:255',</w:t>
      </w:r>
    </w:p>
    <w:p>
      <w:pPr>
        <w:spacing w:after="0" w:line="240"/>
        <w:ind w:left="431"/>
      </w:pPr>
      <w:r>
        <w:rPr>
          <w:rFonts w:ascii="Consolas" w:cs="Consolas" w:eastAsia="Consolas" w:hAnsi="Consolas"/>
          <w:sz w:val="20"/>
          <w:szCs w:val="20"/>
        </w:rPr>
        <w:t xml:space="preserve">        'telephone' =&gt; 'required|string|unique:users,telephone',</w:t>
      </w:r>
    </w:p>
    <w:p>
      <w:pPr>
        <w:spacing w:after="0" w:line="240"/>
        <w:ind w:left="431"/>
      </w:pPr>
      <w:r>
        <w:rPr>
          <w:rFonts w:ascii="Consolas" w:cs="Consolas" w:eastAsia="Consolas" w:hAnsi="Consolas"/>
          <w:sz w:val="20"/>
          <w:szCs w:val="20"/>
        </w:rPr>
        <w:t xml:space="preserve">        'email' =&gt; 'nullable|email|unique:users,email',</w:t>
      </w:r>
    </w:p>
    <w:p>
      <w:pPr>
        <w:spacing w:after="0" w:line="240"/>
        <w:ind w:left="431"/>
      </w:pPr>
      <w:r>
        <w:rPr>
          <w:rFonts w:ascii="Consolas" w:cs="Consolas" w:eastAsia="Consolas" w:hAnsi="Consolas"/>
          <w:sz w:val="20"/>
          <w:szCs w:val="20"/>
        </w:rPr>
        <w:t xml:space="preserve">        'password' =&gt; 'required|string|min:6|confirmed',</w:t>
      </w:r>
    </w:p>
    <w:p>
      <w:pPr>
        <w:spacing w:after="0" w:line="240"/>
        <w:ind w:left="431"/>
      </w:pPr>
      <w:r>
        <w:rPr>
          <w:rFonts w:ascii="Consolas" w:cs="Consolas" w:eastAsia="Consolas" w:hAnsi="Consolas"/>
          <w:sz w:val="20"/>
          <w:szCs w:val="20"/>
        </w:rPr>
        <w:t xml:space="preserve">        'role' =&gt; 'required|in:client,vendeur,livreur',</w:t>
      </w:r>
    </w:p>
    <w:p>
      <w:pPr>
        <w:spacing w:after="0" w:line="240"/>
        <w:ind w:left="431"/>
      </w:pPr>
      <w:r>
        <w:rPr>
          <w:rFonts w:ascii="Consolas" w:cs="Consolas" w:eastAsia="Consolas" w:hAnsi="Consolas"/>
          <w:sz w:val="20"/>
          <w:szCs w:val="20"/>
        </w:rPr>
        <w:t xml:space="preserve">        'cni' =&gt; 'required_if:role,vendeur,livreur|string',</w:t>
      </w:r>
    </w:p>
    <w:p>
      <w:pPr>
        <w:spacing w:after="0" w:line="240"/>
        <w:ind w:left="431"/>
      </w:pPr>
      <w:r>
        <w:rPr>
          <w:rFonts w:ascii="Consolas" w:cs="Consolas" w:eastAsia="Consolas" w:hAnsi="Consolas"/>
          <w:sz w:val="20"/>
          <w:szCs w:val="20"/>
        </w:rPr>
        <w:t xml:space="preserve">        'photo_cni' =&gt; 'required_if:role,vendeur,livreur|image|max:2048',</w:t>
      </w:r>
    </w:p>
    <w:p>
      <w:pPr>
        <w:spacing w:after="0" w:line="240"/>
        <w:ind w:left="431"/>
      </w:pPr>
      <w:r>
        <w:rPr>
          <w:rFonts w:ascii="Consolas" w:cs="Consolas" w:eastAsia="Consolas" w:hAnsi="Consolas"/>
          <w:sz w:val="20"/>
          <w:szCs w:val="20"/>
        </w:rPr>
        <w:t xml:space="preserve">        'nom_stand' =&gt; 'required_if:role,vendeur|string',</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if ($request-&gt;role === 'client') {</w:t>
      </w:r>
    </w:p>
    <w:p>
      <w:pPr>
        <w:spacing w:after="0" w:line="240"/>
        <w:ind w:left="431"/>
      </w:pPr>
      <w:r>
        <w:rPr>
          <w:rFonts w:ascii="Consolas" w:cs="Consolas" w:eastAsia="Consolas" w:hAnsi="Consolas"/>
          <w:sz w:val="20"/>
          <w:szCs w:val="20"/>
        </w:rPr>
        <w:t xml:space="preserve">        $user = User::create([...]);</w:t>
      </w:r>
    </w:p>
    <w:p>
      <w:pPr>
        <w:spacing w:after="0" w:line="240"/>
        <w:ind w:left="431"/>
      </w:pPr>
      <w:r>
        <w:rPr>
          <w:rFonts w:ascii="Consolas" w:cs="Consolas" w:eastAsia="Consolas" w:hAnsi="Consolas"/>
          <w:sz w:val="20"/>
          <w:szCs w:val="20"/>
        </w:rPr>
        <w:t xml:space="preserve">        $token = $user-&gt;createToken('auth_token')-&gt;plainTextToken;</w:t>
      </w:r>
    </w:p>
    <w:p>
      <w:pPr>
        <w:spacing w:after="0" w:line="240"/>
        <w:ind w:left="431"/>
      </w:pPr>
      <w:r>
        <w:rPr>
          <w:rFonts w:ascii="Consolas" w:cs="Consolas" w:eastAsia="Consolas" w:hAnsi="Consolas"/>
          <w:sz w:val="20"/>
          <w:szCs w:val="20"/>
        </w:rPr>
        <w:t xml:space="preserve">        return response()-&gt;json([</w:t>
      </w:r>
    </w:p>
    <w:p>
      <w:pPr>
        <w:spacing w:after="0" w:line="240"/>
        <w:ind w:left="431"/>
      </w:pPr>
      <w:r>
        <w:rPr>
          <w:rFonts w:ascii="Consolas" w:cs="Consolas" w:eastAsia="Consolas" w:hAnsi="Consolas"/>
          <w:sz w:val="20"/>
          <w:szCs w:val="20"/>
        </w:rPr>
        <w:t xml:space="preserve">            'access_token' =&gt; $token,</w:t>
      </w:r>
    </w:p>
    <w:p>
      <w:pPr>
        <w:spacing w:after="0" w:line="240"/>
        <w:ind w:left="431"/>
      </w:pPr>
      <w:r>
        <w:rPr>
          <w:rFonts w:ascii="Consolas" w:cs="Consolas" w:eastAsia="Consolas" w:hAnsi="Consolas"/>
          <w:sz w:val="20"/>
          <w:szCs w:val="20"/>
        </w:rPr>
        <w:t xml:space="preserve">            'user' =&gt; $user</w:t>
      </w:r>
    </w:p>
    <w:p>
      <w:pPr>
        <w:spacing w:after="0" w:line="240"/>
        <w:ind w:left="431"/>
      </w:pPr>
      <w:r>
        <w:rPr>
          <w:rFonts w:ascii="Consolas" w:cs="Consolas" w:eastAsia="Consolas" w:hAnsi="Consolas"/>
          <w:sz w:val="20"/>
          <w:szCs w:val="20"/>
        </w:rPr>
        <w:t xml:space="preserve">        ], 201);</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$inscription = Inscription::create([</w:t>
      </w:r>
    </w:p>
    <w:p>
      <w:pPr>
        <w:spacing w:after="0" w:line="240"/>
        <w:ind w:left="431"/>
      </w:pPr>
      <w:r>
        <w:rPr>
          <w:rFonts w:ascii="Consolas" w:cs="Consolas" w:eastAsia="Consolas" w:hAnsi="Consolas"/>
          <w:sz w:val="20"/>
          <w:szCs w:val="20"/>
        </w:rPr>
        <w:t xml:space="preserve">        ...$validated,</w:t>
      </w:r>
    </w:p>
    <w:p>
      <w:pPr>
        <w:spacing w:after="0" w:line="240"/>
        <w:ind w:left="431"/>
      </w:pPr>
      <w:r>
        <w:rPr>
          <w:rFonts w:ascii="Consolas" w:cs="Consolas" w:eastAsia="Consolas" w:hAnsi="Consolas"/>
          <w:sz w:val="20"/>
          <w:szCs w:val="20"/>
        </w:rPr>
        <w:t xml:space="preserve">        'statut' =&gt; 'en_attente',</w:t>
      </w:r>
    </w:p>
    <w:p>
      <w:pPr>
        <w:spacing w:after="0" w:line="240"/>
        <w:ind w:left="431"/>
      </w:pPr>
      <w:r>
        <w:rPr>
          <w:rFonts w:ascii="Consolas" w:cs="Consolas" w:eastAsia="Consolas" w:hAnsi="Consolas"/>
          <w:sz w:val="20"/>
          <w:szCs w:val="20"/>
        </w:rPr>
        <w:t xml:space="preserve">        'password' =&gt; Hash::make($request-&gt;password),</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return response()-&gt;json([</w:t>
      </w:r>
    </w:p>
    <w:p>
      <w:pPr>
        <w:spacing w:after="0" w:line="240"/>
        <w:ind w:left="431"/>
      </w:pPr>
      <w:r>
        <w:rPr>
          <w:rFonts w:ascii="Consolas" w:cs="Consolas" w:eastAsia="Consolas" w:hAnsi="Consolas"/>
          <w:sz w:val="20"/>
          <w:szCs w:val="20"/>
        </w:rPr>
        <w:t xml:space="preserve">        'message' =&gt; 'Inscription soumise',</w:t>
      </w:r>
    </w:p>
    <w:p>
      <w:pPr>
        <w:spacing w:after="0" w:line="240"/>
        <w:ind w:left="431"/>
      </w:pPr>
      <w:r>
        <w:rPr>
          <w:rFonts w:ascii="Consolas" w:cs="Consolas" w:eastAsia="Consolas" w:hAnsi="Consolas"/>
          <w:sz w:val="20"/>
          <w:szCs w:val="20"/>
        </w:rPr>
        <w:t xml:space="preserve">        'inscription_id' =&gt; $inscription-&gt;id</w:t>
      </w:r>
    </w:p>
    <w:p>
      <w:pPr>
        <w:spacing w:after="0" w:line="240"/>
        <w:ind w:left="431"/>
      </w:pPr>
      <w:r>
        <w:rPr>
          <w:rFonts w:ascii="Consolas" w:cs="Consolas" w:eastAsia="Consolas" w:hAnsi="Consolas"/>
          <w:sz w:val="20"/>
          <w:szCs w:val="20"/>
        </w:rPr>
        <w:t xml:space="preserve">    ], 201);</w:t>
      </w:r>
    </w:p>
    <w:p>
      <w:pPr>
        <w:spacing w:after="0" w:line="240"/>
        <w:ind w:left="431"/>
      </w:pPr>
      <w:r>
        <w:rPr>
          <w:rFonts w:ascii="Consolas" w:cs="Consolas" w:eastAsia="Consolas" w:hAnsi="Consolas"/>
          <w:sz w:val="20"/>
          <w:szCs w:val="20"/>
        </w:rPr>
        <w:t xml:space="preserve">}</w:t>
      </w:r>
    </w:p>
    <w:p>
      <w:pPr>
        <w:spacing w:after="100" w:before="0"/>
      </w:pPr>
      <w:r>
        <w:rPr>
          <w:sz w:val="20"/>
          <w:szCs w:val="20"/>
        </w:rPr>
        <w:t xml:space="preserve"> </w:t>
      </w:r>
    </w:p>
    <w:p>
      <w:pPr>
        <w:pStyle w:val="Heading5"/>
        <w:spacing w:after="80" w:before="150"/>
      </w:pPr>
      <w:r>
        <w:rPr>
          <w:rFonts w:ascii="Times New Roman" w:cs="Times New Roman" w:eastAsia="Times New Roman" w:hAnsi="Times New Roman"/>
          <w:b/>
          <w:bCs/>
          <w:sz w:val="21"/>
          <w:szCs w:val="21"/>
        </w:rPr>
        <w:t xml:space="preserve">4.4.1.2 Connexion</w:t>
      </w:r>
    </w:p>
    <w:p>
      <w:pPr>
        <w:spacing w:after="120" w:line="360"/>
        <w:ind w:firstLine="720"/>
        <w:jc w:val="both"/>
      </w:pPr>
      <w:r>
        <w:rPr>
          <w:rFonts w:ascii="Times New Roman" w:cs="Times New Roman" w:eastAsia="Times New Roman" w:hAnsi="Times New Roman"/>
          <w:sz w:val="24"/>
          <w:szCs w:val="24"/>
        </w:rPr>
        <w:t xml:space="preserve">Le système de connexion accepte trois types didentifiants : email, téléphone ou pseudo. Cette flexibilité est essentielle dans le contexte sénégalais.</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Voici un extrait de code du controller de connexion :</w:t>
      </w:r>
    </w:p>
    <w:p>
      <w:pPr>
        <w:spacing w:after="0" w:before="100"/>
      </w:pPr>
      <w:r>
        <w:rPr>
          <w:sz w:val="20"/>
          <w:szCs w:val="20"/>
        </w:rPr>
        <w:t xml:space="preserve"> </w:t>
      </w:r>
    </w:p>
    <w:p>
      <w:pPr>
        <w:spacing w:after="0" w:line="240"/>
        <w:ind w:left="431"/>
      </w:pPr>
      <w:r>
        <w:rPr>
          <w:rFonts w:ascii="Consolas" w:cs="Consolas" w:eastAsia="Consolas" w:hAnsi="Consolas"/>
          <w:sz w:val="20"/>
          <w:szCs w:val="20"/>
        </w:rPr>
        <w:t xml:space="preserve">// AuthController.php — Méthode login</w:t>
      </w:r>
    </w:p>
    <w:p>
      <w:pPr>
        <w:spacing w:after="0" w:line="240"/>
        <w:ind w:left="431"/>
      </w:pPr>
      <w:r>
        <w:rPr>
          <w:rFonts w:ascii="Consolas" w:cs="Consolas" w:eastAsia="Consolas" w:hAnsi="Consolas"/>
          <w:sz w:val="20"/>
          <w:szCs w:val="20"/>
        </w:rPr>
        <w:t xml:space="preserve">public function login(Request $request)</w:t>
      </w:r>
    </w:p>
    <w:p>
      <w:pPr>
        <w:spacing w:after="0" w:line="240"/>
        <w:ind w:left="431"/>
      </w:pPr>
      <w:r>
        <w:rPr>
          <w:rFonts w:ascii="Consolas" w:cs="Consolas" w:eastAsia="Consolas" w:hAnsi="Consolas"/>
          <w:sz w:val="20"/>
          <w:szCs w:val="20"/>
        </w:rPr>
        <w:t xml:space="preserve">{</w:t>
      </w:r>
    </w:p>
    <w:p>
      <w:pPr>
        <w:spacing w:after="0" w:line="240"/>
        <w:ind w:left="431"/>
      </w:pPr>
      <w:r>
        <w:rPr>
          <w:rFonts w:ascii="Consolas" w:cs="Consolas" w:eastAsia="Consolas" w:hAnsi="Consolas"/>
          <w:sz w:val="20"/>
          <w:szCs w:val="20"/>
        </w:rPr>
        <w:t xml:space="preserve">    $user = User::where('email', $request-&gt;identifiant)</w:t>
      </w:r>
    </w:p>
    <w:p>
      <w:pPr>
        <w:spacing w:after="0" w:line="240"/>
        <w:ind w:left="431"/>
      </w:pPr>
      <w:r>
        <w:rPr>
          <w:rFonts w:ascii="Consolas" w:cs="Consolas" w:eastAsia="Consolas" w:hAnsi="Consolas"/>
          <w:sz w:val="20"/>
          <w:szCs w:val="20"/>
        </w:rPr>
        <w:t xml:space="preserve">        -&gt;orWhere('telephone', $request-&gt;identifiant)</w:t>
      </w:r>
    </w:p>
    <w:p>
      <w:pPr>
        <w:spacing w:after="0" w:line="240"/>
        <w:ind w:left="431"/>
      </w:pPr>
      <w:r>
        <w:rPr>
          <w:rFonts w:ascii="Consolas" w:cs="Consolas" w:eastAsia="Consolas" w:hAnsi="Consolas"/>
          <w:sz w:val="20"/>
          <w:szCs w:val="20"/>
        </w:rPr>
        <w:t xml:space="preserve">        -&gt;orWhere('pseudo', $request-&gt;identifiant)</w:t>
      </w:r>
    </w:p>
    <w:p>
      <w:pPr>
        <w:spacing w:after="0" w:line="240"/>
        <w:ind w:left="431"/>
      </w:pPr>
      <w:r>
        <w:rPr>
          <w:rFonts w:ascii="Consolas" w:cs="Consolas" w:eastAsia="Consolas" w:hAnsi="Consolas"/>
          <w:sz w:val="20"/>
          <w:szCs w:val="20"/>
        </w:rPr>
        <w:t xml:space="preserve">        -&gt;first();</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if (!$user || !Hash::check($request-&gt;password, $user-&gt;password)) {</w:t>
      </w:r>
    </w:p>
    <w:p>
      <w:pPr>
        <w:spacing w:after="0" w:line="240"/>
        <w:ind w:left="431"/>
      </w:pPr>
      <w:r>
        <w:rPr>
          <w:rFonts w:ascii="Consolas" w:cs="Consolas" w:eastAsia="Consolas" w:hAnsi="Consolas"/>
          <w:sz w:val="20"/>
          <w:szCs w:val="20"/>
        </w:rPr>
        <w:t xml:space="preserve">        return response()-&gt;json([</w:t>
      </w:r>
    </w:p>
    <w:p>
      <w:pPr>
        <w:spacing w:after="0" w:line="240"/>
        <w:ind w:left="431"/>
      </w:pPr>
      <w:r>
        <w:rPr>
          <w:rFonts w:ascii="Consolas" w:cs="Consolas" w:eastAsia="Consolas" w:hAnsi="Consolas"/>
          <w:sz w:val="20"/>
          <w:szCs w:val="20"/>
        </w:rPr>
        <w:t xml:space="preserve">            'message' =&gt; 'Identifiants incorrects'</w:t>
      </w:r>
    </w:p>
    <w:p>
      <w:pPr>
        <w:spacing w:after="0" w:line="240"/>
        <w:ind w:left="431"/>
      </w:pPr>
      <w:r>
        <w:rPr>
          <w:rFonts w:ascii="Consolas" w:cs="Consolas" w:eastAsia="Consolas" w:hAnsi="Consolas"/>
          <w:sz w:val="20"/>
          <w:szCs w:val="20"/>
        </w:rPr>
        <w:t xml:space="preserve">        ], 401);</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$token = $user-&gt;createToken('auth_token')-&gt;plainTextToken;</w:t>
      </w:r>
    </w:p>
    <w:p>
      <w:pPr>
        <w:spacing w:after="0" w:line="240"/>
        <w:ind w:left="431"/>
      </w:pPr>
      <w:r>
        <w:rPr>
          <w:rFonts w:ascii="Consolas" w:cs="Consolas" w:eastAsia="Consolas" w:hAnsi="Consolas"/>
          <w:sz w:val="20"/>
          <w:szCs w:val="20"/>
        </w:rPr>
        <w:t xml:space="preserve">    return response()-&gt;json([</w:t>
      </w:r>
    </w:p>
    <w:p>
      <w:pPr>
        <w:spacing w:after="0" w:line="240"/>
        <w:ind w:left="431"/>
      </w:pPr>
      <w:r>
        <w:rPr>
          <w:rFonts w:ascii="Consolas" w:cs="Consolas" w:eastAsia="Consolas" w:hAnsi="Consolas"/>
          <w:sz w:val="20"/>
          <w:szCs w:val="20"/>
        </w:rPr>
        <w:t xml:space="preserve">        'access_token' =&gt; $token,</w:t>
      </w:r>
    </w:p>
    <w:p>
      <w:pPr>
        <w:spacing w:after="0" w:line="240"/>
        <w:ind w:left="431"/>
      </w:pPr>
      <w:r>
        <w:rPr>
          <w:rFonts w:ascii="Consolas" w:cs="Consolas" w:eastAsia="Consolas" w:hAnsi="Consolas"/>
          <w:sz w:val="20"/>
          <w:szCs w:val="20"/>
        </w:rPr>
        <w:t xml:space="preserve">        'user' =&gt; $user</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w:t>
      </w:r>
    </w:p>
    <w:p>
      <w:pPr>
        <w:spacing w:after="100" w:before="0"/>
      </w:pPr>
      <w:r>
        <w:rPr>
          <w:sz w:val="20"/>
          <w:szCs w:val="20"/>
        </w:rPr>
        <w:t xml:space="preserve"> </w:t>
      </w:r>
    </w:p>
    <w:p>
      <w:pPr>
        <w:pStyle w:val="Heading5"/>
        <w:spacing w:after="80" w:before="150"/>
      </w:pPr>
      <w:r>
        <w:rPr>
          <w:rFonts w:ascii="Times New Roman" w:cs="Times New Roman" w:eastAsia="Times New Roman" w:hAnsi="Times New Roman"/>
          <w:b/>
          <w:bCs/>
          <w:sz w:val="21"/>
          <w:szCs w:val="21"/>
        </w:rPr>
        <w:t xml:space="preserve">4.4.1.3 Réinitialisation du mot de passe</w:t>
      </w:r>
    </w:p>
    <w:p>
      <w:pPr>
        <w:spacing w:after="120" w:line="360"/>
        <w:ind w:firstLine="720"/>
        <w:jc w:val="both"/>
      </w:pPr>
      <w:r>
        <w:rPr>
          <w:rFonts w:ascii="Times New Roman" w:cs="Times New Roman" w:eastAsia="Times New Roman" w:hAnsi="Times New Roman"/>
          <w:sz w:val="24"/>
          <w:szCs w:val="24"/>
        </w:rPr>
        <w:t xml:space="preserve">La réinitialisation suit un processus en trois étapes : envoi dun code à 6 chiffres par email, vérification du code, puis réinitialisation du mot de passe avec une clé de réinitialisation.</w:t>
      </w:r>
    </w:p>
    <w:p>
      <w:pPr>
        <w:pStyle w:val="Heading4"/>
        <w:spacing w:after="100" w:before="200"/>
      </w:pPr>
      <w:r>
        <w:rPr>
          <w:rFonts w:ascii="Times New Roman" w:cs="Times New Roman" w:eastAsia="Times New Roman" w:hAnsi="Times New Roman"/>
          <w:b/>
          <w:bCs/>
          <w:sz w:val="22"/>
          <w:szCs w:val="22"/>
        </w:rPr>
        <w:t xml:space="preserve">4.4.2 Module de gestion des stands et produits</w:t>
      </w:r>
    </w:p>
    <w:p>
      <w:pPr>
        <w:spacing w:after="120" w:line="360"/>
        <w:ind w:firstLine="720"/>
        <w:jc w:val="both"/>
      </w:pPr>
      <w:r>
        <w:rPr>
          <w:rFonts w:ascii="Times New Roman" w:cs="Times New Roman" w:eastAsia="Times New Roman" w:hAnsi="Times New Roman"/>
          <w:sz w:val="24"/>
          <w:szCs w:val="24"/>
        </w:rPr>
        <w:t xml:space="preserve">Le module implémente le CRUD complet avec création (nom, description, prix, stock, catégorie, photos en JSON), modification, suppression et activation/désactivation de la visibilité. Le stock est automatiquement décrémenté lors de la validation dune commande.</w:t>
      </w:r>
    </w:p>
    <w:p>
      <w:pPr>
        <w:spacing w:after="120" w:line="360"/>
        <w:jc w:val="both"/>
      </w:pPr>
      <w:r>
        <w:rPr>
          <w:rFonts w:ascii="Times New Roman" w:cs="Times New Roman" w:eastAsia="Times New Roman" w:hAnsi="Times New Roman"/>
          <w:sz w:val="24"/>
          <w:szCs w:val="24"/>
        </w:rPr>
        <w:t xml:space="preserve">Voici un extrait de code du controller de produits :</w:t>
      </w:r>
    </w:p>
    <w:p>
      <w:pPr>
        <w:spacing w:after="0" w:before="100"/>
      </w:pPr>
      <w:r>
        <w:rPr>
          <w:sz w:val="20"/>
          <w:szCs w:val="20"/>
        </w:rPr>
        <w:t xml:space="preserve"> </w:t>
      </w:r>
    </w:p>
    <w:p>
      <w:pPr>
        <w:spacing w:after="0" w:line="240"/>
        <w:ind w:left="431"/>
      </w:pPr>
      <w:r>
        <w:rPr>
          <w:rFonts w:ascii="Consolas" w:cs="Consolas" w:eastAsia="Consolas" w:hAnsi="Consolas"/>
          <w:sz w:val="20"/>
          <w:szCs w:val="20"/>
        </w:rPr>
        <w:t xml:space="preserve">// ProduitController.php — Méthode store</w:t>
      </w:r>
    </w:p>
    <w:p>
      <w:pPr>
        <w:spacing w:after="0" w:line="240"/>
        <w:ind w:left="431"/>
      </w:pPr>
      <w:r>
        <w:rPr>
          <w:rFonts w:ascii="Consolas" w:cs="Consolas" w:eastAsia="Consolas" w:hAnsi="Consolas"/>
          <w:sz w:val="20"/>
          <w:szCs w:val="20"/>
        </w:rPr>
        <w:t xml:space="preserve">public function store(Request $request)</w:t>
      </w:r>
    </w:p>
    <w:p>
      <w:pPr>
        <w:spacing w:after="0" w:line="240"/>
        <w:ind w:left="431"/>
      </w:pPr>
      <w:r>
        <w:rPr>
          <w:rFonts w:ascii="Consolas" w:cs="Consolas" w:eastAsia="Consolas" w:hAnsi="Consolas"/>
          <w:sz w:val="20"/>
          <w:szCs w:val="20"/>
        </w:rPr>
        <w:t xml:space="preserve">{</w:t>
      </w:r>
    </w:p>
    <w:p>
      <w:pPr>
        <w:spacing w:after="0" w:line="240"/>
        <w:ind w:left="431"/>
      </w:pPr>
      <w:r>
        <w:rPr>
          <w:rFonts w:ascii="Consolas" w:cs="Consolas" w:eastAsia="Consolas" w:hAnsi="Consolas"/>
          <w:sz w:val="20"/>
          <w:szCs w:val="20"/>
        </w:rPr>
        <w:t xml:space="preserve">    $validated = $request-&gt;validate([</w:t>
      </w:r>
    </w:p>
    <w:p>
      <w:pPr>
        <w:spacing w:after="0" w:line="240"/>
        <w:ind w:left="431"/>
      </w:pPr>
      <w:r>
        <w:rPr>
          <w:rFonts w:ascii="Consolas" w:cs="Consolas" w:eastAsia="Consolas" w:hAnsi="Consolas"/>
          <w:sz w:val="20"/>
          <w:szCs w:val="20"/>
        </w:rPr>
        <w:t xml:space="preserve">        'nom' =&gt; 'required|string|max:255',</w:t>
      </w:r>
    </w:p>
    <w:p>
      <w:pPr>
        <w:spacing w:after="0" w:line="240"/>
        <w:ind w:left="431"/>
      </w:pPr>
      <w:r>
        <w:rPr>
          <w:rFonts w:ascii="Consolas" w:cs="Consolas" w:eastAsia="Consolas" w:hAnsi="Consolas"/>
          <w:sz w:val="20"/>
          <w:szCs w:val="20"/>
        </w:rPr>
        <w:t xml:space="preserve">        'description' =&gt; 'required|string',</w:t>
      </w:r>
    </w:p>
    <w:p>
      <w:pPr>
        <w:spacing w:after="0" w:line="240"/>
        <w:ind w:left="431"/>
      </w:pPr>
      <w:r>
        <w:rPr>
          <w:rFonts w:ascii="Consolas" w:cs="Consolas" w:eastAsia="Consolas" w:hAnsi="Consolas"/>
          <w:sz w:val="20"/>
          <w:szCs w:val="20"/>
        </w:rPr>
        <w:t xml:space="preserve">        'prix' =&gt; 'required|numeric|min:0',</w:t>
      </w:r>
    </w:p>
    <w:p>
      <w:pPr>
        <w:spacing w:after="0" w:line="240"/>
        <w:ind w:left="431"/>
      </w:pPr>
      <w:r>
        <w:rPr>
          <w:rFonts w:ascii="Consolas" w:cs="Consolas" w:eastAsia="Consolas" w:hAnsi="Consolas"/>
          <w:sz w:val="20"/>
          <w:szCs w:val="20"/>
        </w:rPr>
        <w:t xml:space="preserve">        'stock' =&gt; 'required|integer|min:0',</w:t>
      </w:r>
    </w:p>
    <w:p>
      <w:pPr>
        <w:spacing w:after="0" w:line="240"/>
        <w:ind w:left="431"/>
      </w:pPr>
      <w:r>
        <w:rPr>
          <w:rFonts w:ascii="Consolas" w:cs="Consolas" w:eastAsia="Consolas" w:hAnsi="Consolas"/>
          <w:sz w:val="20"/>
          <w:szCs w:val="20"/>
        </w:rPr>
        <w:t xml:space="preserve">        'categorie_id' =&gt; 'nullable|exists:categories,id',</w:t>
      </w:r>
    </w:p>
    <w:p>
      <w:pPr>
        <w:spacing w:after="0" w:line="240"/>
        <w:ind w:left="431"/>
      </w:pPr>
      <w:r>
        <w:rPr>
          <w:rFonts w:ascii="Consolas" w:cs="Consolas" w:eastAsia="Consolas" w:hAnsi="Consolas"/>
          <w:sz w:val="20"/>
          <w:szCs w:val="20"/>
        </w:rPr>
        <w:t xml:space="preserve">        'photos.*' =&gt; 'image|max:2048',</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$stand = auth()-&gt;user()-&gt;stand;</w:t>
      </w:r>
    </w:p>
    <w:p>
      <w:pPr>
        <w:spacing w:after="0" w:line="240"/>
        <w:ind w:left="431"/>
      </w:pPr>
      <w:r>
        <w:rPr>
          <w:rFonts w:ascii="Consolas" w:cs="Consolas" w:eastAsia="Consolas" w:hAnsi="Consolas"/>
          <w:sz w:val="20"/>
          <w:szCs w:val="20"/>
        </w:rPr>
        <w:t xml:space="preserve">    $photos = [];</w:t>
      </w:r>
    </w:p>
    <w:p>
      <w:pPr>
        <w:spacing w:after="0" w:line="240"/>
        <w:ind w:left="431"/>
      </w:pPr>
      <w:r>
        <w:rPr>
          <w:rFonts w:ascii="Consolas" w:cs="Consolas" w:eastAsia="Consolas" w:hAnsi="Consolas"/>
          <w:sz w:val="20"/>
          <w:szCs w:val="20"/>
        </w:rPr>
        <w:t xml:space="preserve">    if ($request-&gt;hasFile('photos')) {</w:t>
      </w:r>
    </w:p>
    <w:p>
      <w:pPr>
        <w:spacing w:after="0" w:line="240"/>
        <w:ind w:left="431"/>
      </w:pPr>
      <w:r>
        <w:rPr>
          <w:rFonts w:ascii="Consolas" w:cs="Consolas" w:eastAsia="Consolas" w:hAnsi="Consolas"/>
          <w:sz w:val="20"/>
          <w:szCs w:val="20"/>
        </w:rPr>
        <w:t xml:space="preserve">        foreach ($request-&gt;file('photos') as $photo) {</w:t>
      </w:r>
    </w:p>
    <w:p>
      <w:pPr>
        <w:spacing w:after="0" w:line="240"/>
        <w:ind w:left="431"/>
      </w:pPr>
      <w:r>
        <w:rPr>
          <w:rFonts w:ascii="Consolas" w:cs="Consolas" w:eastAsia="Consolas" w:hAnsi="Consolas"/>
          <w:sz w:val="20"/>
          <w:szCs w:val="20"/>
        </w:rPr>
        <w:t xml:space="preserve">            $photos[] = $photo-&gt;store('produits', 'public');</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$produit = Produit::create([</w:t>
      </w:r>
    </w:p>
    <w:p>
      <w:pPr>
        <w:spacing w:after="0" w:line="240"/>
        <w:ind w:left="431"/>
      </w:pPr>
      <w:r>
        <w:rPr>
          <w:rFonts w:ascii="Consolas" w:cs="Consolas" w:eastAsia="Consolas" w:hAnsi="Consolas"/>
          <w:sz w:val="20"/>
          <w:szCs w:val="20"/>
        </w:rPr>
        <w:t xml:space="preserve">        ...$validated,</w:t>
      </w:r>
    </w:p>
    <w:p>
      <w:pPr>
        <w:spacing w:after="0" w:line="240"/>
        <w:ind w:left="431"/>
      </w:pPr>
      <w:r>
        <w:rPr>
          <w:rFonts w:ascii="Consolas" w:cs="Consolas" w:eastAsia="Consolas" w:hAnsi="Consolas"/>
          <w:sz w:val="20"/>
          <w:szCs w:val="20"/>
        </w:rPr>
        <w:t xml:space="preserve">        'stand_id' =&gt; $stand-&gt;id,</w:t>
      </w:r>
    </w:p>
    <w:p>
      <w:pPr>
        <w:spacing w:after="0" w:line="240"/>
        <w:ind w:left="431"/>
      </w:pPr>
      <w:r>
        <w:rPr>
          <w:rFonts w:ascii="Consolas" w:cs="Consolas" w:eastAsia="Consolas" w:hAnsi="Consolas"/>
          <w:sz w:val="20"/>
          <w:szCs w:val="20"/>
        </w:rPr>
        <w:t xml:space="preserve">        'photos' =&gt; $photos,</w:t>
      </w:r>
    </w:p>
    <w:p>
      <w:pPr>
        <w:spacing w:after="0" w:line="240"/>
        <w:ind w:left="431"/>
      </w:pPr>
      <w:r>
        <w:rPr>
          <w:rFonts w:ascii="Consolas" w:cs="Consolas" w:eastAsia="Consolas" w:hAnsi="Consolas"/>
          <w:sz w:val="20"/>
          <w:szCs w:val="20"/>
        </w:rPr>
        <w:t xml:space="preserve">        'disponibilite' =&gt; true,</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return response()-&gt;json($produit, 201);</w:t>
      </w:r>
    </w:p>
    <w:p>
      <w:pPr>
        <w:spacing w:after="0" w:line="240"/>
        <w:ind w:left="431"/>
      </w:pPr>
      <w:r>
        <w:rPr>
          <w:rFonts w:ascii="Consolas" w:cs="Consolas" w:eastAsia="Consolas" w:hAnsi="Consolas"/>
          <w:sz w:val="20"/>
          <w:szCs w:val="20"/>
        </w:rPr>
        <w:t xml:space="preserve">}</w:t>
      </w:r>
    </w:p>
    <w:p>
      <w:pPr>
        <w:spacing w:after="100" w:before="0"/>
      </w:pPr>
      <w:r>
        <w:rPr>
          <w:sz w:val="20"/>
          <w:szCs w:val="20"/>
        </w:rPr>
        <w:t xml:space="preserve"> </w:t>
      </w:r>
    </w:p>
    <w:p>
      <w:pPr>
        <w:pStyle w:val="Heading4"/>
        <w:spacing w:after="100" w:before="200"/>
      </w:pPr>
      <w:r>
        <w:rPr>
          <w:rFonts w:ascii="Times New Roman" w:cs="Times New Roman" w:eastAsia="Times New Roman" w:hAnsi="Times New Roman"/>
          <w:b/>
          <w:bCs/>
          <w:sz w:val="22"/>
          <w:szCs w:val="22"/>
        </w:rPr>
        <w:t xml:space="preserve">4.4.3 Module de commande et paiement</w:t>
      </w:r>
    </w:p>
    <w:p>
      <w:pPr>
        <w:pStyle w:val="Heading5"/>
        <w:spacing w:after="80" w:before="150"/>
      </w:pPr>
      <w:r>
        <w:rPr>
          <w:rFonts w:ascii="Times New Roman" w:cs="Times New Roman" w:eastAsia="Times New Roman" w:hAnsi="Times New Roman"/>
          <w:b/>
          <w:bCs/>
          <w:sz w:val="21"/>
          <w:szCs w:val="21"/>
        </w:rPr>
        <w:t xml:space="preserve">4.4.3.1 Création de commande</w:t>
      </w:r>
    </w:p>
    <w:p>
      <w:pPr>
        <w:spacing w:after="120" w:line="360"/>
        <w:ind w:firstLine="720"/>
        <w:jc w:val="both"/>
      </w:pPr>
      <w:r>
        <w:rPr>
          <w:rFonts w:ascii="Times New Roman" w:cs="Times New Roman" w:eastAsia="Times New Roman" w:hAnsi="Times New Roman"/>
          <w:sz w:val="24"/>
          <w:szCs w:val="24"/>
        </w:rPr>
        <w:t xml:space="preserve">La création de commande intègre la validation du stock, le calcul des frais de livraison (Haversine), l'application des codes promo, l'utilisation des points de fidélité et le calcul de la commission (10 %).</w:t>
      </w:r>
    </w:p>
    <w:p>
      <w:pPr>
        <w:pStyle w:val="Heading5"/>
        <w:spacing w:after="80" w:before="150"/>
      </w:pPr>
      <w:r>
        <w:rPr>
          <w:rFonts w:ascii="Times New Roman" w:cs="Times New Roman" w:eastAsia="Times New Roman" w:hAnsi="Times New Roman"/>
          <w:b/>
          <w:bCs/>
          <w:sz w:val="21"/>
          <w:szCs w:val="21"/>
        </w:rPr>
        <w:t xml:space="preserve">4.4.3.2 Validation du paiement par le caissier</w:t>
      </w:r>
    </w:p>
    <w:p>
      <w:pPr>
        <w:spacing w:after="120" w:line="360"/>
        <w:ind w:firstLine="720"/>
        <w:jc w:val="both"/>
      </w:pPr>
      <w:r>
        <w:rPr>
          <w:rFonts w:ascii="Times New Roman" w:cs="Times New Roman" w:eastAsia="Times New Roman" w:hAnsi="Times New Roman"/>
          <w:sz w:val="24"/>
          <w:szCs w:val="24"/>
        </w:rPr>
        <w:t xml:space="preserve">Lors de la validation, le paiement est enregistré avec le split payment (90 % vendeur, 10 % plateforme), la livraison est créée et les livreurs disponibles sont notifiés.</w:t>
      </w:r>
    </w:p>
    <w:p>
      <w:pPr>
        <w:pStyle w:val="Heading4"/>
        <w:spacing w:after="100" w:before="200"/>
      </w:pPr>
      <w:r>
        <w:rPr>
          <w:rFonts w:ascii="Times New Roman" w:cs="Times New Roman" w:eastAsia="Times New Roman" w:hAnsi="Times New Roman"/>
          <w:b/>
          <w:bCs/>
          <w:sz w:val="22"/>
          <w:szCs w:val="22"/>
        </w:rPr>
        <w:t xml:space="preserve">4.4.4 Module de livraison</w:t>
      </w:r>
    </w:p>
    <w:p>
      <w:pPr>
        <w:pStyle w:val="Heading5"/>
        <w:spacing w:after="80" w:before="150"/>
      </w:pPr>
      <w:r>
        <w:rPr>
          <w:rFonts w:ascii="Times New Roman" w:cs="Times New Roman" w:eastAsia="Times New Roman" w:hAnsi="Times New Roman"/>
          <w:b/>
          <w:bCs/>
          <w:sz w:val="21"/>
          <w:szCs w:val="21"/>
        </w:rPr>
        <w:t xml:space="preserve">4.4.4.1 Calcul des frais de livraison</w:t>
      </w:r>
    </w:p>
    <w:p>
      <w:pPr>
        <w:spacing w:after="120" w:line="360"/>
        <w:ind w:firstLine="720"/>
        <w:jc w:val="both"/>
      </w:pPr>
      <w:r>
        <w:rPr>
          <w:rFonts w:ascii="Times New Roman" w:cs="Times New Roman" w:eastAsia="Times New Roman" w:hAnsi="Times New Roman"/>
          <w:sz w:val="24"/>
          <w:szCs w:val="24"/>
        </w:rPr>
        <w:t xml:space="preserve">Le calcul utilise la formule de Haversine avec un tarif de 100 FCFA/km, des frais supplémentaires de 500 FCFA par boutique et un minimum de 500 FCFA.</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Voici un extrait de code du service de calcul :</w:t>
      </w:r>
    </w:p>
    <w:p>
      <w:pPr>
        <w:spacing w:after="0" w:before="100"/>
      </w:pPr>
      <w:r>
        <w:rPr>
          <w:sz w:val="20"/>
          <w:szCs w:val="20"/>
        </w:rPr>
        <w:t xml:space="preserve"> </w:t>
      </w:r>
    </w:p>
    <w:p>
      <w:pPr>
        <w:spacing w:after="0" w:line="240"/>
        <w:ind w:left="431"/>
      </w:pPr>
      <w:r>
        <w:rPr>
          <w:rFonts w:ascii="Consolas" w:cs="Consolas" w:eastAsia="Consolas" w:hAnsi="Consolas"/>
          <w:sz w:val="20"/>
          <w:szCs w:val="20"/>
        </w:rPr>
        <w:t xml:space="preserve">// CalculLivraison.php</w:t>
      </w:r>
    </w:p>
    <w:p>
      <w:pPr>
        <w:spacing w:after="0" w:line="240"/>
        <w:ind w:left="431"/>
      </w:pPr>
      <w:r>
        <w:rPr>
          <w:rFonts w:ascii="Consolas" w:cs="Consolas" w:eastAsia="Consolas" w:hAnsi="Consolas"/>
          <w:sz w:val="20"/>
          <w:szCs w:val="20"/>
        </w:rPr>
        <w:t xml:space="preserve">class CalculLivraison</w:t>
      </w:r>
    </w:p>
    <w:p>
      <w:pPr>
        <w:spacing w:after="0" w:line="240"/>
        <w:ind w:left="431"/>
      </w:pPr>
      <w:r>
        <w:rPr>
          <w:rFonts w:ascii="Consolas" w:cs="Consolas" w:eastAsia="Consolas" w:hAnsi="Consolas"/>
          <w:sz w:val="20"/>
          <w:szCs w:val="20"/>
        </w:rPr>
        <w:t xml:space="preserve">{</w:t>
      </w:r>
    </w:p>
    <w:p>
      <w:pPr>
        <w:spacing w:after="0" w:line="240"/>
        <w:ind w:left="431"/>
      </w:pPr>
      <w:r>
        <w:rPr>
          <w:rFonts w:ascii="Consolas" w:cs="Consolas" w:eastAsia="Consolas" w:hAnsi="Consolas"/>
          <w:sz w:val="20"/>
          <w:szCs w:val="20"/>
        </w:rPr>
        <w:t xml:space="preserve">    const TARIF_PAR_KM = 100;</w:t>
      </w:r>
    </w:p>
    <w:p>
      <w:pPr>
        <w:spacing w:after="0" w:line="240"/>
        <w:ind w:left="431"/>
      </w:pPr>
      <w:r>
        <w:rPr>
          <w:rFonts w:ascii="Consolas" w:cs="Consolas" w:eastAsia="Consolas" w:hAnsi="Consolas"/>
          <w:sz w:val="20"/>
          <w:szCs w:val="20"/>
        </w:rPr>
        <w:t xml:space="preserve">    const FRAIS_BOUTIQUE = 500;</w:t>
      </w:r>
    </w:p>
    <w:p>
      <w:pPr>
        <w:spacing w:after="0" w:line="240"/>
        <w:ind w:left="431"/>
      </w:pPr>
      <w:r>
        <w:rPr>
          <w:rFonts w:ascii="Consolas" w:cs="Consolas" w:eastAsia="Consolas" w:hAnsi="Consolas"/>
          <w:sz w:val="20"/>
          <w:szCs w:val="20"/>
        </w:rPr>
        <w:t xml:space="preserve">    const MINIMUM = 500;</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public static function calculer(User $client, array $items): float</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$clientLat = $client-&gt;latitude;</w:t>
      </w:r>
    </w:p>
    <w:p>
      <w:pPr>
        <w:spacing w:after="0" w:line="240"/>
        <w:ind w:left="431"/>
      </w:pPr>
      <w:r>
        <w:rPr>
          <w:rFonts w:ascii="Consolas" w:cs="Consolas" w:eastAsia="Consolas" w:hAnsi="Consolas"/>
          <w:sz w:val="20"/>
          <w:szCs w:val="20"/>
        </w:rPr>
        <w:t xml:space="preserve">        $clientLng = $client-&gt;longitude;</w:t>
      </w:r>
    </w:p>
    <w:p>
      <w:pPr>
        <w:spacing w:after="0" w:line="240"/>
        <w:ind w:left="431"/>
      </w:pPr>
      <w:r>
        <w:rPr>
          <w:rFonts w:ascii="Consolas" w:cs="Consolas" w:eastAsia="Consolas" w:hAnsi="Consolas"/>
          <w:sz w:val="20"/>
          <w:szCs w:val="20"/>
        </w:rPr>
        <w:t xml:space="preserve">        if (!$clientLat || !$clientLng) return 0;</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$standsDistances = [];</w:t>
      </w:r>
    </w:p>
    <w:p>
      <w:pPr>
        <w:spacing w:after="0" w:line="240"/>
        <w:ind w:left="431"/>
      </w:pPr>
      <w:r>
        <w:rPr>
          <w:rFonts w:ascii="Consolas" w:cs="Consolas" w:eastAsia="Consolas" w:hAnsi="Consolas"/>
          <w:sz w:val="20"/>
          <w:szCs w:val="20"/>
        </w:rPr>
        <w:t xml:space="preserve">        foreach ($items as $item) {</w:t>
      </w:r>
    </w:p>
    <w:p>
      <w:pPr>
        <w:spacing w:after="0" w:line="240"/>
        <w:ind w:left="431"/>
      </w:pPr>
      <w:r>
        <w:rPr>
          <w:rFonts w:ascii="Consolas" w:cs="Consolas" w:eastAsia="Consolas" w:hAnsi="Consolas"/>
          <w:sz w:val="20"/>
          <w:szCs w:val="20"/>
        </w:rPr>
        <w:t xml:space="preserve">            $produit = Produit::find($item['produit_id']);</w:t>
      </w:r>
    </w:p>
    <w:p>
      <w:pPr>
        <w:spacing w:after="0" w:line="240"/>
        <w:ind w:left="431"/>
      </w:pPr>
      <w:r>
        <w:rPr>
          <w:rFonts w:ascii="Consolas" w:cs="Consolas" w:eastAsia="Consolas" w:hAnsi="Consolas"/>
          <w:sz w:val="20"/>
          <w:szCs w:val="20"/>
        </w:rPr>
        <w:t xml:space="preserve">            $stand = $produit-&gt;stand;</w:t>
      </w:r>
    </w:p>
    <w:p>
      <w:pPr>
        <w:spacing w:after="0" w:line="240"/>
        <w:ind w:left="431"/>
      </w:pPr>
      <w:r>
        <w:rPr>
          <w:rFonts w:ascii="Consolas" w:cs="Consolas" w:eastAsia="Consolas" w:hAnsi="Consolas"/>
          <w:sz w:val="20"/>
          <w:szCs w:val="20"/>
        </w:rPr>
        <w:t xml:space="preserve">            if ($stand-&gt;vendeur-&gt;latitude &amp;&amp; $stand-&gt;vendeur-&gt;longitude) {</w:t>
      </w:r>
    </w:p>
    <w:p>
      <w:pPr>
        <w:spacing w:after="0" w:line="240"/>
        <w:ind w:left="431"/>
      </w:pPr>
      <w:r>
        <w:rPr>
          <w:rFonts w:ascii="Consolas" w:cs="Consolas" w:eastAsia="Consolas" w:hAnsi="Consolas"/>
          <w:sz w:val="20"/>
          <w:szCs w:val="20"/>
        </w:rPr>
        <w:t xml:space="preserve">                $distance = self::haversine(</w:t>
      </w:r>
    </w:p>
    <w:p>
      <w:pPr>
        <w:spacing w:after="0" w:line="240"/>
        <w:ind w:left="431"/>
      </w:pPr>
      <w:r>
        <w:rPr>
          <w:rFonts w:ascii="Consolas" w:cs="Consolas" w:eastAsia="Consolas" w:hAnsi="Consolas"/>
          <w:sz w:val="20"/>
          <w:szCs w:val="20"/>
        </w:rPr>
        <w:t xml:space="preserve">                    $clientLat, $clientLng,</w:t>
      </w:r>
    </w:p>
    <w:p>
      <w:pPr>
        <w:spacing w:after="0" w:line="240"/>
        <w:ind w:left="431"/>
      </w:pPr>
      <w:r>
        <w:rPr>
          <w:rFonts w:ascii="Consolas" w:cs="Consolas" w:eastAsia="Consolas" w:hAnsi="Consolas"/>
          <w:sz w:val="20"/>
          <w:szCs w:val="20"/>
        </w:rPr>
        <w:t xml:space="preserve">                    $stand-&gt;vendeur-&gt;latitude,</w:t>
      </w:r>
    </w:p>
    <w:p>
      <w:pPr>
        <w:spacing w:after="0" w:line="240"/>
        <w:ind w:left="431"/>
      </w:pPr>
      <w:r>
        <w:rPr>
          <w:rFonts w:ascii="Consolas" w:cs="Consolas" w:eastAsia="Consolas" w:hAnsi="Consolas"/>
          <w:sz w:val="20"/>
          <w:szCs w:val="20"/>
        </w:rPr>
        <w:t xml:space="preserve">                    $stand-&gt;vendeur-&gt;longitude</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$standsDistances[$stand-&gt;id] = $distance;</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if (empty($standsDistances)) return 0;</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$maxDistance = max($standsDistances);</w:t>
      </w:r>
    </w:p>
    <w:p>
      <w:pPr>
        <w:spacing w:after="0" w:line="240"/>
        <w:ind w:left="431"/>
      </w:pPr>
      <w:r>
        <w:rPr>
          <w:rFonts w:ascii="Consolas" w:cs="Consolas" w:eastAsia="Consolas" w:hAnsi="Consolas"/>
          <w:sz w:val="20"/>
          <w:szCs w:val="20"/>
        </w:rPr>
        <w:t xml:space="preserve">        $frais = $maxDistance * self::TARIF_PAR_KM;</w:t>
      </w:r>
    </w:p>
    <w:p>
      <w:pPr>
        <w:spacing w:after="0" w:line="240"/>
        <w:ind w:left="431"/>
      </w:pPr>
      <w:r>
        <w:rPr>
          <w:rFonts w:ascii="Consolas" w:cs="Consolas" w:eastAsia="Consolas" w:hAnsi="Consolas"/>
          <w:sz w:val="20"/>
          <w:szCs w:val="20"/>
        </w:rPr>
        <w:t xml:space="preserve">        $nbBoutiques = count($standsDistances);</w:t>
      </w:r>
    </w:p>
    <w:p>
      <w:pPr>
        <w:spacing w:after="0" w:line="240"/>
        <w:ind w:left="431"/>
      </w:pPr>
      <w:r>
        <w:rPr>
          <w:rFonts w:ascii="Consolas" w:cs="Consolas" w:eastAsia="Consolas" w:hAnsi="Consolas"/>
          <w:sz w:val="20"/>
          <w:szCs w:val="20"/>
        </w:rPr>
        <w:t xml:space="preserve">        if ($nbBoutiques &gt; 1) {</w:t>
      </w:r>
    </w:p>
    <w:p>
      <w:pPr>
        <w:spacing w:after="0" w:line="240"/>
        <w:ind w:left="431"/>
      </w:pPr>
      <w:r>
        <w:rPr>
          <w:rFonts w:ascii="Consolas" w:cs="Consolas" w:eastAsia="Consolas" w:hAnsi="Consolas"/>
          <w:sz w:val="20"/>
          <w:szCs w:val="20"/>
        </w:rPr>
        <w:t xml:space="preserve">            $frais += ($nbBoutiques - 1) * self::FRAIS_BOUTIQUE;</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return max($frais, self::MINIMUM);</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w:t>
      </w:r>
    </w:p>
    <w:p>
      <w:pPr>
        <w:spacing w:after="100" w:before="0"/>
      </w:pPr>
      <w:r>
        <w:rPr>
          <w:sz w:val="20"/>
          <w:szCs w:val="20"/>
        </w:rPr>
        <w:t xml:space="preserve"> </w:t>
      </w:r>
    </w:p>
    <w:p>
      <w:pPr>
        <w:pStyle w:val="Heading5"/>
        <w:spacing w:after="80" w:before="150"/>
      </w:pPr>
      <w:r>
        <w:rPr>
          <w:rFonts w:ascii="Times New Roman" w:cs="Times New Roman" w:eastAsia="Times New Roman" w:hAnsi="Times New Roman"/>
          <w:b/>
          <w:bCs/>
          <w:sz w:val="21"/>
          <w:szCs w:val="21"/>
        </w:rPr>
        <w:t xml:space="preserve">4.4.4.2 Suivi GPS en temps réel</w:t>
      </w:r>
    </w:p>
    <w:p>
      <w:pPr>
        <w:spacing w:after="120" w:line="360"/>
        <w:ind w:firstLine="720"/>
        <w:jc w:val="both"/>
      </w:pPr>
      <w:r>
        <w:rPr>
          <w:rFonts w:ascii="Times New Roman" w:cs="Times New Roman" w:eastAsia="Times New Roman" w:hAnsi="Times New Roman"/>
          <w:sz w:val="24"/>
          <w:szCs w:val="24"/>
        </w:rPr>
        <w:t xml:space="preserve">Le livreur partage sa position GPS via PUT /api/livreur/location. Chaque mise à jour est broadcast via LocationUpdateEvent sur le canal livreur-location.{commandeId}.</w:t>
      </w:r>
    </w:p>
    <w:p>
      <w:pPr>
        <w:pStyle w:val="Heading4"/>
        <w:spacing w:after="100" w:before="200"/>
      </w:pPr>
      <w:r>
        <w:rPr>
          <w:rFonts w:ascii="Times New Roman" w:cs="Times New Roman" w:eastAsia="Times New Roman" w:hAnsi="Times New Roman"/>
          <w:b/>
          <w:bCs/>
          <w:sz w:val="22"/>
          <w:szCs w:val="22"/>
        </w:rPr>
        <w:t xml:space="preserve">4.4.5 Module de fidélité</w:t>
      </w:r>
    </w:p>
    <w:p>
      <w:pPr>
        <w:spacing w:after="120" w:line="360"/>
        <w:ind w:firstLine="720"/>
        <w:jc w:val="both"/>
      </w:pPr>
      <w:r>
        <w:rPr>
          <w:rFonts w:ascii="Times New Roman" w:cs="Times New Roman" w:eastAsia="Times New Roman" w:hAnsi="Times New Roman"/>
          <w:sz w:val="24"/>
          <w:szCs w:val="24"/>
        </w:rPr>
        <w:t xml:space="preserve">Le programme de fidélité attribue 1 point pour chaque 1 000 FCFA dépensés. 1 point = 10 FCFA de réduction. Quatre niveaux : Bronze (0+), Argent (50+, 2 %), Or (200+, 5 %), Diamant (500+, 10 %).</w:t>
      </w:r>
    </w:p>
    <w:p>
      <w:pPr>
        <w:spacing w:after="120" w:line="360"/>
        <w:jc w:val="both"/>
      </w:pPr>
      <w:r>
        <w:rPr>
          <w:rFonts w:ascii="Times New Roman" w:cs="Times New Roman" w:eastAsia="Times New Roman" w:hAnsi="Times New Roman"/>
          <w:sz w:val="24"/>
          <w:szCs w:val="24"/>
        </w:rPr>
        <w:t xml:space="preserve">Voici un extrait du service de fidélité :</w:t>
      </w:r>
    </w:p>
    <w:p>
      <w:pPr>
        <w:spacing w:after="0" w:before="100"/>
      </w:pPr>
      <w:r>
        <w:rPr>
          <w:sz w:val="20"/>
          <w:szCs w:val="20"/>
        </w:rPr>
        <w:t xml:space="preserve"> </w:t>
      </w:r>
    </w:p>
    <w:p>
      <w:pPr>
        <w:spacing w:after="0" w:line="240"/>
        <w:ind w:left="431"/>
      </w:pPr>
      <w:r>
        <w:rPr>
          <w:rFonts w:ascii="Consolas" w:cs="Consolas" w:eastAsia="Consolas" w:hAnsi="Consolas"/>
          <w:sz w:val="20"/>
          <w:szCs w:val="20"/>
        </w:rPr>
        <w:t xml:space="preserve">// FideliteService.php</w:t>
      </w:r>
    </w:p>
    <w:p>
      <w:pPr>
        <w:spacing w:after="0" w:line="240"/>
        <w:ind w:left="431"/>
      </w:pPr>
      <w:r>
        <w:rPr>
          <w:rFonts w:ascii="Consolas" w:cs="Consolas" w:eastAsia="Consolas" w:hAnsi="Consolas"/>
          <w:sz w:val="20"/>
          <w:szCs w:val="20"/>
        </w:rPr>
        <w:t xml:space="preserve">class FideliteService</w:t>
      </w:r>
    </w:p>
    <w:p>
      <w:pPr>
        <w:spacing w:after="0" w:line="240"/>
        <w:ind w:left="431"/>
      </w:pPr>
      <w:r>
        <w:rPr>
          <w:rFonts w:ascii="Consolas" w:cs="Consolas" w:eastAsia="Consolas" w:hAnsi="Consolas"/>
          <w:sz w:val="20"/>
          <w:szCs w:val="20"/>
        </w:rPr>
        <w:t xml:space="preserve">{</w:t>
      </w:r>
    </w:p>
    <w:p>
      <w:pPr>
        <w:spacing w:after="0" w:line="240"/>
        <w:ind w:left="431"/>
      </w:pPr>
      <w:r>
        <w:rPr>
          <w:rFonts w:ascii="Consolas" w:cs="Consolas" w:eastAsia="Consolas" w:hAnsi="Consolas"/>
          <w:sz w:val="20"/>
          <w:szCs w:val="20"/>
        </w:rPr>
        <w:t xml:space="preserve">    const POINTS_PAR_1000_FCFA = 1;</w:t>
      </w:r>
    </w:p>
    <w:p>
      <w:pPr>
        <w:spacing w:after="0" w:line="240"/>
        <w:ind w:left="431"/>
      </w:pPr>
      <w:r>
        <w:rPr>
          <w:rFonts w:ascii="Consolas" w:cs="Consolas" w:eastAsia="Consolas" w:hAnsi="Consolas"/>
          <w:sz w:val="20"/>
          <w:szCs w:val="20"/>
        </w:rPr>
        <w:t xml:space="preserve">    const VALEUR_POINT = 10;</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const NIVEAUX = [</w:t>
      </w:r>
    </w:p>
    <w:p>
      <w:pPr>
        <w:spacing w:after="0" w:line="240"/>
        <w:ind w:left="431"/>
      </w:pPr>
      <w:r>
        <w:rPr>
          <w:rFonts w:ascii="Consolas" w:cs="Consolas" w:eastAsia="Consolas" w:hAnsi="Consolas"/>
          <w:sz w:val="20"/>
          <w:szCs w:val="20"/>
        </w:rPr>
        <w:t xml:space="preserve">        'bronze'  =&gt; ['seuil' =&gt; 0,   'reduction' =&gt; 0],</w:t>
      </w:r>
    </w:p>
    <w:p>
      <w:pPr>
        <w:spacing w:after="0" w:line="240"/>
        <w:ind w:left="431"/>
      </w:pPr>
      <w:r>
        <w:rPr>
          <w:rFonts w:ascii="Consolas" w:cs="Consolas" w:eastAsia="Consolas" w:hAnsi="Consolas"/>
          <w:sz w:val="20"/>
          <w:szCs w:val="20"/>
        </w:rPr>
        <w:t xml:space="preserve">        'argent'  =&gt; ['seuil' =&gt; 50,  'reduction' =&gt; 2],</w:t>
      </w:r>
    </w:p>
    <w:p>
      <w:pPr>
        <w:spacing w:after="0" w:line="240"/>
        <w:ind w:left="431"/>
      </w:pPr>
      <w:r>
        <w:rPr>
          <w:rFonts w:ascii="Consolas" w:cs="Consolas" w:eastAsia="Consolas" w:hAnsi="Consolas"/>
          <w:sz w:val="20"/>
          <w:szCs w:val="20"/>
        </w:rPr>
        <w:t xml:space="preserve">        'or'      =&gt; ['seuil' =&gt; 200, 'reduction' =&gt; 5],</w:t>
      </w:r>
    </w:p>
    <w:p>
      <w:pPr>
        <w:spacing w:after="0" w:line="240"/>
        <w:ind w:left="431"/>
      </w:pPr>
      <w:r>
        <w:rPr>
          <w:rFonts w:ascii="Consolas" w:cs="Consolas" w:eastAsia="Consolas" w:hAnsi="Consolas"/>
          <w:sz w:val="20"/>
          <w:szCs w:val="20"/>
        </w:rPr>
        <w:t xml:space="preserve">        'diamant' =&gt; ['seuil' =&gt; 500, 'reduction' =&gt; 10],</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public static function attribuerPoints(</w:t>
      </w:r>
    </w:p>
    <w:p>
      <w:pPr>
        <w:spacing w:after="0" w:line="240"/>
        <w:ind w:left="431"/>
      </w:pPr>
      <w:r>
        <w:rPr>
          <w:rFonts w:ascii="Consolas" w:cs="Consolas" w:eastAsia="Consolas" w:hAnsi="Consolas"/>
          <w:sz w:val="20"/>
          <w:szCs w:val="20"/>
        </w:rPr>
        <w:t xml:space="preserve">        int $clientId, float $montant, ?int $commandeId</w:t>
      </w:r>
    </w:p>
    <w:p>
      <w:pPr>
        <w:spacing w:after="0" w:line="240"/>
        <w:ind w:left="431"/>
      </w:pPr>
      <w:r>
        <w:rPr>
          <w:rFonts w:ascii="Consolas" w:cs="Consolas" w:eastAsia="Consolas" w:hAnsi="Consolas"/>
          <w:sz w:val="20"/>
          <w:szCs w:val="20"/>
        </w:rPr>
        <w:t xml:space="preserve">    ): void {</w:t>
      </w:r>
    </w:p>
    <w:p>
      <w:pPr>
        <w:spacing w:after="0" w:line="240"/>
        <w:ind w:left="431"/>
      </w:pPr>
      <w:r>
        <w:rPr>
          <w:rFonts w:ascii="Consolas" w:cs="Consolas" w:eastAsia="Consolas" w:hAnsi="Consolas"/>
          <w:sz w:val="20"/>
          <w:szCs w:val="20"/>
        </w:rPr>
        <w:t xml:space="preserve">        $points = floor($montant / 1000);</w:t>
      </w:r>
    </w:p>
    <w:p>
      <w:pPr>
        <w:spacing w:after="0" w:line="240"/>
        <w:ind w:left="431"/>
      </w:pPr>
      <w:r>
        <w:rPr>
          <w:rFonts w:ascii="Consolas" w:cs="Consolas" w:eastAsia="Consolas" w:hAnsi="Consolas"/>
          <w:sz w:val="20"/>
          <w:szCs w:val="20"/>
        </w:rPr>
        <w:t xml:space="preserve">        if ($points &lt;= 0) return;</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$fidelite = FideliteClient::firstOrCreate(</w:t>
      </w:r>
    </w:p>
    <w:p>
      <w:pPr>
        <w:spacing w:after="0" w:line="240"/>
        <w:ind w:left="431"/>
      </w:pPr>
      <w:r>
        <w:rPr>
          <w:rFonts w:ascii="Consolas" w:cs="Consolas" w:eastAsia="Consolas" w:hAnsi="Consolas"/>
          <w:sz w:val="20"/>
          <w:szCs w:val="20"/>
        </w:rPr>
        <w:t xml:space="preserve">            ['client_id' =&gt; $clientId]</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$fidelite-&gt;increment('points', $points);</w:t>
      </w:r>
    </w:p>
    <w:p>
      <w:pPr>
        <w:spacing w:after="0" w:line="240"/>
        <w:ind w:left="431"/>
      </w:pPr>
      <w:r>
        <w:rPr>
          <w:rFonts w:ascii="Consolas" w:cs="Consolas" w:eastAsia="Consolas" w:hAnsi="Consolas"/>
          <w:sz w:val="20"/>
          <w:szCs w:val="20"/>
        </w:rPr>
        <w:t xml:space="preserve">        $fidelite-&gt;increment('total_points_gagnes', $points);</w:t>
      </w:r>
    </w:p>
    <w:p>
      <w:pPr>
        <w:spacing w:after="0" w:line="240"/>
        <w:ind w:left="431"/>
      </w:pPr>
      <w:r>
        <w:rPr>
          <w:rFonts w:ascii="Consolas" w:cs="Consolas" w:eastAsia="Consolas" w:hAnsi="Consolas"/>
          <w:sz w:val="20"/>
          <w:szCs w:val="20"/>
        </w:rPr>
        <w:t xml:space="preserve">        $fidelite-&gt;niveau = self::calculerNiveau(</w:t>
      </w:r>
    </w:p>
    <w:p>
      <w:pPr>
        <w:spacing w:after="0" w:line="240"/>
        <w:ind w:left="431"/>
      </w:pPr>
      <w:r>
        <w:rPr>
          <w:rFonts w:ascii="Consolas" w:cs="Consolas" w:eastAsia="Consolas" w:hAnsi="Consolas"/>
          <w:sz w:val="20"/>
          <w:szCs w:val="20"/>
        </w:rPr>
        <w:t xml:space="preserve">            $fidelite-&gt;total_points_gagnes</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        $fidelite-&gt;save();</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w:t>
      </w:r>
    </w:p>
    <w:p>
      <w:pPr>
        <w:spacing w:after="100" w:before="0"/>
      </w:pPr>
      <w:r>
        <w:rPr>
          <w:sz w:val="20"/>
          <w:szCs w:val="20"/>
        </w:rPr>
        <w:t xml:space="preserve"> </w:t>
      </w:r>
    </w:p>
    <w:p>
      <w:pPr>
        <w:pStyle w:val="Heading4"/>
        <w:spacing w:after="100" w:before="200"/>
      </w:pPr>
      <w:r>
        <w:rPr>
          <w:rFonts w:ascii="Times New Roman" w:cs="Times New Roman" w:eastAsia="Times New Roman" w:hAnsi="Times New Roman"/>
          <w:b/>
          <w:bCs/>
          <w:sz w:val="22"/>
          <w:szCs w:val="22"/>
        </w:rPr>
        <w:t xml:space="preserve">4.4.6 Module de messagerie</w:t>
      </w:r>
    </w:p>
    <w:p>
      <w:pPr>
        <w:spacing w:after="120" w:line="360"/>
        <w:ind w:firstLine="720"/>
        <w:jc w:val="both"/>
      </w:pPr>
      <w:r>
        <w:rPr>
          <w:rFonts w:ascii="Times New Roman" w:cs="Times New Roman" w:eastAsia="Times New Roman" w:hAnsi="Times New Roman"/>
          <w:sz w:val="24"/>
          <w:szCs w:val="24"/>
        </w:rPr>
        <w:t xml:space="preserve">La messagerie permet la communication client-vendeur et client-administrateur. Les conversations peuvent être liées à une commande. Le temps réel est assuré via Laravel Reverb avec l'événement NewMessageEvent.</w:t>
      </w:r>
    </w:p>
    <w:p>
      <w:pPr>
        <w:pStyle w:val="Heading4"/>
        <w:spacing w:after="100" w:before="200"/>
      </w:pPr>
      <w:r>
        <w:rPr>
          <w:rFonts w:ascii="Times New Roman" w:cs="Times New Roman" w:eastAsia="Times New Roman" w:hAnsi="Times New Roman"/>
          <w:b/>
          <w:bCs/>
          <w:sz w:val="22"/>
          <w:szCs w:val="22"/>
        </w:rPr>
        <w:t xml:space="preserve">4.4.7 Module de notifications</w:t>
      </w:r>
    </w:p>
    <w:p>
      <w:pPr>
        <w:spacing w:after="120" w:line="360"/>
        <w:ind w:firstLine="720"/>
        <w:jc w:val="both"/>
      </w:pPr>
      <w:r>
        <w:rPr>
          <w:rFonts w:ascii="Times New Roman" w:cs="Times New Roman" w:eastAsia="Times New Roman" w:hAnsi="Times New Roman"/>
          <w:sz w:val="24"/>
          <w:szCs w:val="24"/>
        </w:rPr>
        <w:t xml:space="preserve">Le module gère deux canaux : notifications in-app (stockées en base, compteur de non-lues) et notifications push (FCM). Le service NotificationService crée la notification in-app et envoie simultanément la notification push.</w:t>
      </w:r>
    </w:p>
    <w:p>
      <w:pPr>
        <w:pStyle w:val="Heading4"/>
        <w:spacing w:after="100" w:before="200"/>
      </w:pPr>
      <w:r>
        <w:rPr>
          <w:rFonts w:ascii="Times New Roman" w:cs="Times New Roman" w:eastAsia="Times New Roman" w:hAnsi="Times New Roman"/>
          <w:b/>
          <w:bCs/>
          <w:sz w:val="22"/>
          <w:szCs w:val="22"/>
        </w:rPr>
        <w:t xml:space="preserve">4.4.8 Module dadministration</w:t>
      </w:r>
    </w:p>
    <w:p>
      <w:pPr>
        <w:spacing w:after="120" w:line="360"/>
        <w:ind w:firstLine="720"/>
        <w:jc w:val="both"/>
      </w:pPr>
      <w:r>
        <w:rPr>
          <w:rFonts w:ascii="Times New Roman" w:cs="Times New Roman" w:eastAsia="Times New Roman" w:hAnsi="Times New Roman"/>
          <w:sz w:val="24"/>
          <w:szCs w:val="24"/>
        </w:rPr>
        <w:t xml:space="preserve">Le tableau de bord admin fournit : gestion des utilisateurs, des inscriptions (approbation/rejet avec CNI), des catégories, des codes promo, statistiques globales et gestion des retours.</w:t>
      </w:r>
    </w:p>
    <w:p>
      <w:pPr>
        <w:pStyle w:val="Heading3"/>
        <w:spacing w:after="100" w:before="200"/>
      </w:pPr>
      <w:r>
        <w:rPr>
          <w:rFonts w:ascii="Times New Roman" w:cs="Times New Roman" w:eastAsia="Times New Roman" w:hAnsi="Times New Roman"/>
          <w:b/>
          <w:bCs/>
          <w:sz w:val="24"/>
          <w:szCs w:val="24"/>
        </w:rPr>
        <w:t xml:space="preserve">4.5 Tests et validation</w:t>
      </w:r>
    </w:p>
    <w:p>
      <w:pPr>
        <w:pStyle w:val="Heading4"/>
        <w:spacing w:after="100" w:before="200"/>
      </w:pPr>
      <w:r>
        <w:rPr>
          <w:rFonts w:ascii="Times New Roman" w:cs="Times New Roman" w:eastAsia="Times New Roman" w:hAnsi="Times New Roman"/>
          <w:b/>
          <w:bCs/>
          <w:sz w:val="22"/>
          <w:szCs w:val="22"/>
        </w:rPr>
        <w:t xml:space="preserve">4.5.1 Tests unitaires</w:t>
      </w:r>
    </w:p>
    <w:p>
      <w:pPr>
        <w:spacing w:after="120" w:line="360"/>
        <w:ind w:firstLine="720"/>
        <w:jc w:val="both"/>
      </w:pPr>
      <w:r>
        <w:rPr>
          <w:rFonts w:ascii="Times New Roman" w:cs="Times New Roman" w:eastAsia="Times New Roman" w:hAnsi="Times New Roman"/>
          <w:sz w:val="24"/>
          <w:szCs w:val="24"/>
        </w:rPr>
        <w:t xml:space="preserve">Tests des modèles Eloquent, des services métier (CalculLivraison, FideliteService) et du middleware RoleMiddleware.</w:t>
      </w:r>
    </w:p>
    <w:p>
      <w:pPr>
        <w:pStyle w:val="Heading4"/>
        <w:spacing w:after="100" w:before="200"/>
      </w:pPr>
      <w:r>
        <w:rPr>
          <w:rFonts w:ascii="Times New Roman" w:cs="Times New Roman" w:eastAsia="Times New Roman" w:hAnsi="Times New Roman"/>
          <w:b/>
          <w:bCs/>
          <w:sz w:val="22"/>
          <w:szCs w:val="22"/>
        </w:rPr>
        <w:t xml:space="preserve">4.5.2 Tests fonctionnels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9 : Résultats des tests fonctionnels]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Sept fichiers de tests couvrent l'authentification, les catégories, les favoris, les messages, les codes promo, les avis et les litiges.</w:t>
      </w:r>
    </w:p>
    <w:p>
      <w:pPr>
        <w:pStyle w:val="Heading4"/>
        <w:spacing w:after="100" w:before="200"/>
      </w:pPr>
      <w:r>
        <w:rPr>
          <w:rFonts w:ascii="Times New Roman" w:cs="Times New Roman" w:eastAsia="Times New Roman" w:hAnsi="Times New Roman"/>
          <w:b/>
          <w:bCs/>
          <w:sz w:val="22"/>
          <w:szCs w:val="22"/>
        </w:rPr>
        <w:t xml:space="preserve">4.5.3 Tests utilisateurs</w:t>
      </w:r>
    </w:p>
    <w:p>
      <w:pPr>
        <w:spacing w:after="120" w:line="360"/>
        <w:ind w:firstLine="720"/>
        <w:jc w:val="both"/>
      </w:pPr>
      <w:r>
        <w:rPr>
          <w:rFonts w:ascii="Times New Roman" w:cs="Times New Roman" w:eastAsia="Times New Roman" w:hAnsi="Times New Roman"/>
          <w:sz w:val="24"/>
          <w:szCs w:val="24"/>
        </w:rPr>
        <w:t xml:space="preserve">Les tests utilisateurs ont été réalisés auprès dun échantillon couvrant les cinq rôles avec les scénarios : inscription, connexion, parcours dachat, gestion de stand, livraison, validation de paiement et gestion administrative.</w:t>
      </w:r>
    </w:p>
    <w:p>
      <w:pPr>
        <w:pStyle w:val="Heading4"/>
        <w:spacing w:after="100" w:before="200"/>
      </w:pPr>
      <w:r>
        <w:rPr>
          <w:rFonts w:ascii="Times New Roman" w:cs="Times New Roman" w:eastAsia="Times New Roman" w:hAnsi="Times New Roman"/>
          <w:b/>
          <w:bCs/>
          <w:sz w:val="22"/>
          <w:szCs w:val="22"/>
        </w:rPr>
        <w:t xml:space="preserve">4.5.4 Tests de performance et de sécurité</w:t>
      </w:r>
    </w:p>
    <w:p>
      <w:pPr>
        <w:spacing w:after="120" w:line="360"/>
        <w:ind w:firstLine="720"/>
        <w:jc w:val="both"/>
      </w:pPr>
      <w:r>
        <w:rPr>
          <w:rFonts w:ascii="Times New Roman" w:cs="Times New Roman" w:eastAsia="Times New Roman" w:hAnsi="Times New Roman"/>
          <w:sz w:val="24"/>
          <w:szCs w:val="24"/>
        </w:rPr>
        <w:t xml:space="preserve">Temps de réponse moyen &lt; 500 ms, P95 &lt; 900 ms. Vérifications de sécurité : refus de tokens invalides, blocage des accès non autorisés, validation des entrées, hachage des mots de passe.</w:t>
      </w:r>
    </w:p>
    <w:p>
      <w:pPr>
        <w:pStyle w:val="Heading3"/>
        <w:spacing w:after="100" w:before="200"/>
      </w:pPr>
      <w:r>
        <w:rPr>
          <w:rFonts w:ascii="Times New Roman" w:cs="Times New Roman" w:eastAsia="Times New Roman" w:hAnsi="Times New Roman"/>
          <w:b/>
          <w:bCs/>
          <w:sz w:val="24"/>
          <w:szCs w:val="24"/>
        </w:rPr>
        <w:t xml:space="preserve">4.6 Interfaces graphiques de la solution</w:t>
      </w:r>
    </w:p>
    <w:p>
      <w:pPr>
        <w:spacing w:after="120" w:line="360"/>
        <w:ind w:firstLine="720"/>
        <w:jc w:val="both"/>
      </w:pPr>
      <w:r>
        <w:rPr>
          <w:rFonts w:ascii="Times New Roman" w:cs="Times New Roman" w:eastAsia="Times New Roman" w:hAnsi="Times New Roman"/>
          <w:sz w:val="24"/>
          <w:szCs w:val="24"/>
        </w:rPr>
        <w:t xml:space="preserve">Les interfaces de SENFOIRE sont présentées ci-dessous, organisées par rôle utilisateur.</w:t>
      </w:r>
    </w:p>
    <w:p>
      <w:pPr>
        <w:pStyle w:val="Heading4"/>
        <w:spacing w:after="100" w:before="200"/>
      </w:pPr>
      <w:r>
        <w:rPr>
          <w:rFonts w:ascii="Times New Roman" w:cs="Times New Roman" w:eastAsia="Times New Roman" w:hAnsi="Times New Roman"/>
          <w:b/>
          <w:bCs/>
          <w:sz w:val="22"/>
          <w:szCs w:val="22"/>
        </w:rPr>
        <w:t xml:space="preserve">4.6.1 Interfaces communes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 : Page daccueil — Landing page SENFOIRE]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 : Page de connexion]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 : Choix du rôle lors de l'inscription]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4 : Formulaire dinscription client]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5 : Formulaire dinscription vendeur]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6 : Formulaire dinscription livreur]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7 : Page dattente de validation admin]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8 : Configuration des identifiants après approbation]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9 : Réinitialisation du mot de passe]</w:t>
      </w:r>
    </w:p>
    <w:p>
      <w:pPr>
        <w:pStyle w:val="Heading4"/>
        <w:spacing w:after="100" w:before="200"/>
      </w:pPr>
      <w:r>
        <w:rPr>
          <w:rFonts w:ascii="Times New Roman" w:cs="Times New Roman" w:eastAsia="Times New Roman" w:hAnsi="Times New Roman"/>
          <w:b/>
          <w:bCs/>
          <w:sz w:val="22"/>
          <w:szCs w:val="22"/>
        </w:rPr>
        <w:t xml:space="preserve">4.6.2 Interfaces spécifiques aux Clients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10 : Tableau de bord client — Vue catalogue]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11 : Détail dun produit]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12 : Panier et validation de commande]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13 : Sélection du mode de paiement]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14 : Suivi de commande en temps réel]</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15 : Carte de fidélité client]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16 : Liste des favoris]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17 : Messagerie client-admin]</w:t>
      </w:r>
    </w:p>
    <w:p>
      <w:pPr>
        <w:pStyle w:val="Heading4"/>
        <w:spacing w:after="100" w:before="200"/>
      </w:pPr>
      <w:r>
        <w:rPr>
          <w:rFonts w:ascii="Times New Roman" w:cs="Times New Roman" w:eastAsia="Times New Roman" w:hAnsi="Times New Roman"/>
          <w:b/>
          <w:bCs/>
          <w:sz w:val="22"/>
          <w:szCs w:val="22"/>
        </w:rPr>
        <w:t xml:space="preserve">4.6.3 Interfaces spécifiques aux Vendeurs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18 : Tableau de bord vendeur — Statistiques]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19 : Gestion des produits vendeur]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20 : Édition dun produit]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21 : Édition du stand vendeur]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22 : Commandes reçues vendeur]</w:t>
      </w:r>
    </w:p>
    <w:p>
      <w:pPr>
        <w:pStyle w:val="Heading4"/>
        <w:spacing w:after="100" w:before="200"/>
      </w:pPr>
      <w:r>
        <w:rPr>
          <w:rFonts w:ascii="Times New Roman" w:cs="Times New Roman" w:eastAsia="Times New Roman" w:hAnsi="Times New Roman"/>
          <w:b/>
          <w:bCs/>
          <w:sz w:val="22"/>
          <w:szCs w:val="22"/>
        </w:rPr>
        <w:t xml:space="preserve">4.6.4 Interfaces spécifiques aux Livreurs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23 : Tableau de bord livreur — Livraisons disponibles]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24 : Livraison en cours avec suivi GPS]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25 : Historique des livraisons livreur]</w:t>
      </w:r>
    </w:p>
    <w:p>
      <w:pPr>
        <w:pStyle w:val="Heading4"/>
        <w:spacing w:after="100" w:before="200"/>
      </w:pPr>
      <w:r>
        <w:rPr>
          <w:rFonts w:ascii="Times New Roman" w:cs="Times New Roman" w:eastAsia="Times New Roman" w:hAnsi="Times New Roman"/>
          <w:b/>
          <w:bCs/>
          <w:sz w:val="22"/>
          <w:szCs w:val="22"/>
        </w:rPr>
        <w:t xml:space="preserve">4.6.5 Interfaces spécifiques aux Caissiers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26 : Tableau de bord caissier — Commandes en attente]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27 : Validation dun paiement caissier]</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28 : Historique des paiements caissier]</w:t>
      </w:r>
    </w:p>
    <w:p>
      <w:pPr>
        <w:pStyle w:val="Heading4"/>
        <w:spacing w:after="100" w:before="200"/>
      </w:pPr>
      <w:r>
        <w:rPr>
          <w:rFonts w:ascii="Times New Roman" w:cs="Times New Roman" w:eastAsia="Times New Roman" w:hAnsi="Times New Roman"/>
          <w:b/>
          <w:bCs/>
          <w:sz w:val="22"/>
          <w:szCs w:val="22"/>
        </w:rPr>
        <w:t xml:space="preserve">4.6.6 Interfaces spécifiques aux Administrateurs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29 : Tableau de bord admin — Statistiques globales]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30 : Gestion des utilisateurs admin]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31 : Gestion des inscriptions admin]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32 : Gestion des catégories admin]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33 : Gestion des codes promo admin]</w:t>
      </w:r>
    </w:p>
    <w:p>
      <w:pPr>
        <w:pStyle w:val="Heading4"/>
        <w:spacing w:after="100" w:before="200"/>
      </w:pPr>
      <w:r>
        <w:rPr>
          <w:rFonts w:ascii="Times New Roman" w:cs="Times New Roman" w:eastAsia="Times New Roman" w:hAnsi="Times New Roman"/>
          <w:b/>
          <w:bCs/>
          <w:sz w:val="22"/>
          <w:szCs w:val="22"/>
        </w:rPr>
        <w:t xml:space="preserve">4.6.7 Interfaces visiteur et multilingue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34 : Vue catalogue visiteur (sans authentification)]</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35 : Interface multilingue (Wolof)]</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[Capture 36 : Indicateur mode hors-ligne]</w:t>
      </w:r>
    </w:p>
    <w:p>
      <w:pPr>
        <w:pStyle w:val="Heading3"/>
        <w:spacing w:after="100" w:before="200"/>
      </w:pPr>
      <w:r>
        <w:rPr>
          <w:rFonts w:ascii="Times New Roman" w:cs="Times New Roman" w:eastAsia="Times New Roman" w:hAnsi="Times New Roman"/>
          <w:b/>
          <w:bCs/>
          <w:sz w:val="24"/>
          <w:szCs w:val="24"/>
        </w:rPr>
        <w:t xml:space="preserve">4.7 Conclusion</w:t>
      </w:r>
    </w:p>
    <w:p>
      <w:pPr>
        <w:spacing w:after="120" w:line="360"/>
        <w:ind w:firstLine="720"/>
        <w:jc w:val="both"/>
      </w:pPr>
      <w:r>
        <w:rPr>
          <w:rFonts w:ascii="Times New Roman" w:cs="Times New Roman" w:eastAsia="Times New Roman" w:hAnsi="Times New Roman"/>
          <w:sz w:val="24"/>
          <w:szCs w:val="24"/>
        </w:rPr>
        <w:t xml:space="preserve">Ce chapitre a présenté le développement de SENFOIRE : l'environnement, l'organisation, huit modules fonctionnels et les interfaces graphiques. Les tests valident le bon fonctionnement de la solution. Le chapitre suivant discutera les résultats.</w:t>
      </w:r>
    </w:p>
    <w:p>
      <w:r>
        <w:br w:type="page"/>
      </w:r>
    </w:p>
    <w:p>
      <w:pPr>
        <w:pStyle w:val="Heading2"/>
        <w:spacing w:after="150" w:before="300"/>
      </w:pPr>
      <w:r>
        <w:rPr>
          <w:rFonts w:ascii="Times New Roman" w:cs="Times New Roman" w:eastAsia="Times New Roman" w:hAnsi="Times New Roman"/>
          <w:b/>
          <w:bCs/>
          <w:sz w:val="26"/>
          <w:szCs w:val="26"/>
        </w:rPr>
        <w:t xml:space="preserve">CHAPITRE V : RÉSULTATS ET DISCUSSIONS</w:t>
      </w:r>
    </w:p>
    <w:p>
      <w:pPr>
        <w:spacing w:after="12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5.1 Introduction</w:t>
      </w:r>
    </w:p>
    <w:p>
      <w:pPr>
        <w:spacing w:after="120" w:line="360"/>
        <w:ind w:firstLine="720"/>
        <w:jc w:val="both"/>
      </w:pPr>
      <w:r>
        <w:rPr>
          <w:rFonts w:ascii="Times New Roman" w:cs="Times New Roman" w:eastAsia="Times New Roman" w:hAnsi="Times New Roman"/>
          <w:sz w:val="24"/>
          <w:szCs w:val="24"/>
        </w:rPr>
        <w:t xml:space="preserve">Ce dernier chapitre présente les résultats obtenus, discute de ces résultats en les comparant aux solutions existantes et analyse les forces, limites et perspectives de SENFOIRE.</w:t>
      </w:r>
    </w:p>
    <w:p>
      <w:pPr>
        <w:pStyle w:val="Heading3"/>
        <w:spacing w:after="100" w:before="200"/>
      </w:pPr>
      <w:r>
        <w:rPr>
          <w:rFonts w:ascii="Times New Roman" w:cs="Times New Roman" w:eastAsia="Times New Roman" w:hAnsi="Times New Roman"/>
          <w:b/>
          <w:bCs/>
          <w:sz w:val="24"/>
          <w:szCs w:val="24"/>
        </w:rPr>
        <w:t xml:space="preserve">5.2 Résultats techniques et fonctionnels</w:t>
      </w:r>
    </w:p>
    <w:p>
      <w:pPr>
        <w:pStyle w:val="Heading4"/>
        <w:spacing w:after="100" w:before="200"/>
      </w:pPr>
      <w:r>
        <w:rPr>
          <w:rFonts w:ascii="Times New Roman" w:cs="Times New Roman" w:eastAsia="Times New Roman" w:hAnsi="Times New Roman"/>
          <w:b/>
          <w:bCs/>
          <w:sz w:val="22"/>
          <w:szCs w:val="22"/>
        </w:rPr>
        <w:t xml:space="preserve">5.2.1 Résultats techniques</w:t>
      </w:r>
    </w:p>
    <w:p>
      <w:pPr>
        <w:spacing w:after="120" w:line="360"/>
        <w:ind w:firstLine="720"/>
        <w:jc w:val="both"/>
      </w:pPr>
      <w:r>
        <w:rPr>
          <w:rFonts w:ascii="Times New Roman" w:cs="Times New Roman" w:eastAsia="Times New Roman" w:hAnsi="Times New Roman"/>
          <w:sz w:val="24"/>
          <w:szCs w:val="24"/>
        </w:rPr>
        <w:t xml:space="preserve">Les principaux résultats techniques : API REST complète (100+ routes), base de données (35 tables), authentification Sanctum, temps réel Reverb, programme de fidélité, calcul Haversine, 5 tableaux de bord, interface trilingue et PWA.</w:t>
      </w:r>
    </w:p>
    <w:p>
      <w:pPr>
        <w:pStyle w:val="Heading4"/>
        <w:spacing w:after="100" w:before="200"/>
      </w:pPr>
      <w:r>
        <w:rPr>
          <w:rFonts w:ascii="Times New Roman" w:cs="Times New Roman" w:eastAsia="Times New Roman" w:hAnsi="Times New Roman"/>
          <w:b/>
          <w:bCs/>
          <w:sz w:val="22"/>
          <w:szCs w:val="22"/>
        </w:rPr>
        <w:t xml:space="preserve">5.2.2 Justification des résultats obtenus</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8 : Rôles et permissions dans SENFOIRE]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Chaque objectif spécifique fixé au Chapitre I a été atteint : analyse des besoins et UML, architecture MVC, inscription validée, stands/produits, commande/paiement, livraison GPS, fidélité et multilingue.</w:t>
      </w:r>
    </w:p>
    <w:p>
      <w:pPr>
        <w:pStyle w:val="Heading3"/>
        <w:spacing w:after="100" w:before="200"/>
      </w:pPr>
      <w:r>
        <w:rPr>
          <w:rFonts w:ascii="Times New Roman" w:cs="Times New Roman" w:eastAsia="Times New Roman" w:hAnsi="Times New Roman"/>
          <w:b/>
          <w:bCs/>
          <w:sz w:val="24"/>
          <w:szCs w:val="24"/>
        </w:rPr>
        <w:t xml:space="preserve">5.3 Discussion critique</w:t>
      </w:r>
    </w:p>
    <w:p>
      <w:pPr>
        <w:pStyle w:val="Heading4"/>
        <w:spacing w:after="100" w:before="200"/>
      </w:pPr>
      <w:r>
        <w:rPr>
          <w:rFonts w:ascii="Times New Roman" w:cs="Times New Roman" w:eastAsia="Times New Roman" w:hAnsi="Times New Roman"/>
          <w:b/>
          <w:bCs/>
          <w:sz w:val="22"/>
          <w:szCs w:val="22"/>
        </w:rPr>
        <w:t xml:space="preserve">5.3.1 Apports par rapport à l'existant</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11 : Comparaison avec les solutions existantes]</w:t>
      </w:r>
    </w:p>
    <w:p>
      <w:pPr>
        <w:spacing w:after="120"/>
      </w:pP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5.3.2 Points forts de la solution</w:t>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Adaptation au contexte sénégalais</w:t>
      </w:r>
      <w:r>
        <w:rPr>
          <w:rFonts w:ascii="Times New Roman" w:cs="Times New Roman" w:eastAsia="Times New Roman" w:hAnsi="Times New Roman"/>
          <w:sz w:val="24"/>
          <w:szCs w:val="24"/>
        </w:rPr>
        <w:t xml:space="preserve"> : paiement mobile, multilingue (Wolof), validation CNI, modèle de foire virtuelle.</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Autonomie des vendeurs</w:t>
      </w:r>
      <w:r>
        <w:rPr>
          <w:rFonts w:ascii="Times New Roman" w:cs="Times New Roman" w:eastAsia="Times New Roman" w:hAnsi="Times New Roman"/>
          <w:sz w:val="24"/>
          <w:szCs w:val="24"/>
        </w:rPr>
        <w:t xml:space="preserve"> : chaque vendeur gère son stand de manière indépendante.</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Logistique intégrée</w:t>
      </w:r>
      <w:r>
        <w:rPr>
          <w:rFonts w:ascii="Times New Roman" w:cs="Times New Roman" w:eastAsia="Times New Roman" w:hAnsi="Times New Roman"/>
          <w:sz w:val="24"/>
          <w:szCs w:val="24"/>
        </w:rPr>
        <w:t xml:space="preserve"> : calcul automatique des frais, suivi GPS, réseau de livreurs.</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Fidélisation structurée</w:t>
      </w:r>
      <w:r>
        <w:rPr>
          <w:rFonts w:ascii="Times New Roman" w:cs="Times New Roman" w:eastAsia="Times New Roman" w:hAnsi="Times New Roman"/>
          <w:sz w:val="24"/>
          <w:szCs w:val="24"/>
        </w:rPr>
        <w:t xml:space="preserve"> : programme de points et niveaux.</w:t>
      </w:r>
    </w:p>
    <w:p>
      <w:pPr>
        <w:spacing w:after="120" w:line="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Sécurité</w:t>
      </w:r>
      <w:r>
        <w:rPr>
          <w:rFonts w:ascii="Times New Roman" w:cs="Times New Roman" w:eastAsia="Times New Roman" w:hAnsi="Times New Roman"/>
          <w:sz w:val="24"/>
          <w:szCs w:val="24"/>
        </w:rPr>
        <w:t xml:space="preserve"> : authentification par token, validation des inscriptions, hachage.</w:t>
      </w:r>
    </w:p>
    <w:p>
      <w:pPr>
        <w:spacing w:after="120" w:line="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Architecture modulaire</w:t>
      </w:r>
      <w:r>
        <w:rPr>
          <w:rFonts w:ascii="Times New Roman" w:cs="Times New Roman" w:eastAsia="Times New Roman" w:hAnsi="Times New Roman"/>
          <w:sz w:val="24"/>
          <w:szCs w:val="24"/>
        </w:rPr>
        <w:t xml:space="preserve"> : facilité dajout de nouvelles fonctionnalités.</w:t>
      </w:r>
    </w:p>
    <w:p>
      <w:pPr>
        <w:pStyle w:val="Heading4"/>
        <w:spacing w:after="100" w:before="200"/>
      </w:pPr>
      <w:r>
        <w:rPr>
          <w:rFonts w:ascii="Times New Roman" w:cs="Times New Roman" w:eastAsia="Times New Roman" w:hAnsi="Times New Roman"/>
          <w:b/>
          <w:bCs/>
          <w:sz w:val="22"/>
          <w:szCs w:val="22"/>
        </w:rPr>
        <w:t xml:space="preserve">5.3.3 Limites et axes damélioration</w:t>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Paiement non automatisé</w:t>
      </w:r>
      <w:r>
        <w:rPr>
          <w:rFonts w:ascii="Times New Roman" w:cs="Times New Roman" w:eastAsia="Times New Roman" w:hAnsi="Times New Roman"/>
          <w:sz w:val="24"/>
          <w:szCs w:val="24"/>
        </w:rPr>
        <w:t xml:space="preserve"> : le paiement repose sur une validation manuelle du caissier.</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Alertes stock non déclenchées</w:t>
      </w:r>
      <w:r>
        <w:rPr>
          <w:rFonts w:ascii="Times New Roman" w:cs="Times New Roman" w:eastAsia="Times New Roman" w:hAnsi="Times New Roman"/>
          <w:sz w:val="24"/>
          <w:szCs w:val="24"/>
        </w:rPr>
        <w:t xml:space="preserve"> : le mécanisme dabonnement existe mais le déclenchement automatique n'est pas implémenté.</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WebSockets non exploités</w:t>
      </w:r>
      <w:r>
        <w:rPr>
          <w:rFonts w:ascii="Times New Roman" w:cs="Times New Roman" w:eastAsia="Times New Roman" w:hAnsi="Times New Roman"/>
          <w:sz w:val="24"/>
          <w:szCs w:val="24"/>
        </w:rPr>
        <w:t xml:space="preserve"> : les dashboards utilisent le polling au lieu des WebSockets.</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Mode hors-ligne limité</w:t>
      </w:r>
      <w:r>
        <w:rPr>
          <w:rFonts w:ascii="Times New Roman" w:cs="Times New Roman" w:eastAsia="Times New Roman" w:hAnsi="Times New Roman"/>
          <w:sz w:val="24"/>
          <w:szCs w:val="24"/>
        </w:rPr>
        <w:t xml:space="preserve"> : la PWA est installable mais le mode dégradé est incomplet.</w:t>
      </w:r>
    </w:p>
    <w:p>
      <w:pPr>
        <w:spacing w:after="120" w:line="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Absence de tests frontend</w:t>
      </w:r>
      <w:r>
        <w:rPr>
          <w:rFonts w:ascii="Times New Roman" w:cs="Times New Roman" w:eastAsia="Times New Roman" w:hAnsi="Times New Roman"/>
          <w:sz w:val="24"/>
          <w:szCs w:val="24"/>
        </w:rPr>
        <w:t xml:space="preserve"> : aucun test côté React.</w:t>
      </w:r>
    </w:p>
    <w:p>
      <w:pPr>
        <w:spacing w:after="120" w:line="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Litiges désactivés</w:t>
      </w:r>
      <w:r>
        <w:rPr>
          <w:rFonts w:ascii="Times New Roman" w:cs="Times New Roman" w:eastAsia="Times New Roman" w:hAnsi="Times New Roman"/>
          <w:sz w:val="24"/>
          <w:szCs w:val="24"/>
        </w:rPr>
        <w:t xml:space="preserve"> : le module de litiges a été implémenté puis mis en pause.</w:t>
      </w:r>
    </w:p>
    <w:p>
      <w:pPr>
        <w:pStyle w:val="Heading4"/>
        <w:spacing w:after="100" w:before="200"/>
      </w:pPr>
      <w:r>
        <w:rPr>
          <w:rFonts w:ascii="Times New Roman" w:cs="Times New Roman" w:eastAsia="Times New Roman" w:hAnsi="Times New Roman"/>
          <w:b/>
          <w:bCs/>
          <w:sz w:val="22"/>
          <w:szCs w:val="22"/>
        </w:rPr>
        <w:t xml:space="preserve">5.3.4 Perspectives</w:t>
      </w:r>
    </w:p>
    <w:p>
      <w:pPr>
        <w:spacing w:after="12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Intégration des API de paiement</w:t>
      </w:r>
      <w:r>
        <w:rPr>
          <w:rFonts w:ascii="Times New Roman" w:cs="Times New Roman" w:eastAsia="Times New Roman" w:hAnsi="Times New Roman"/>
          <w:sz w:val="24"/>
          <w:szCs w:val="24"/>
        </w:rPr>
        <w:t xml:space="preserve"> : connexion directe aux API Wave et Orange Money.</w:t>
      </w:r>
    </w:p>
    <w:p>
      <w:pPr>
        <w:spacing w:after="12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Application mobile</w:t>
      </w:r>
      <w:r>
        <w:rPr>
          <w:rFonts w:ascii="Times New Roman" w:cs="Times New Roman" w:eastAsia="Times New Roman" w:hAnsi="Times New Roman"/>
          <w:sz w:val="24"/>
          <w:szCs w:val="24"/>
        </w:rPr>
        <w:t xml:space="preserve"> : développement en React Native ou Flutter.</w:t>
      </w:r>
    </w:p>
    <w:p>
      <w:pPr>
        <w:spacing w:after="12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Intelligence artificielle</w:t>
      </w:r>
      <w:r>
        <w:rPr>
          <w:rFonts w:ascii="Times New Roman" w:cs="Times New Roman" w:eastAsia="Times New Roman" w:hAnsi="Times New Roman"/>
          <w:sz w:val="24"/>
          <w:szCs w:val="24"/>
        </w:rPr>
        <w:t xml:space="preserve"> : recommandation de produits, détection de fraudes.</w:t>
      </w:r>
    </w:p>
    <w:p>
      <w:pPr>
        <w:spacing w:after="12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Gestion avancée des litiges</w:t>
      </w:r>
      <w:r>
        <w:rPr>
          <w:rFonts w:ascii="Times New Roman" w:cs="Times New Roman" w:eastAsia="Times New Roman" w:hAnsi="Times New Roman"/>
          <w:sz w:val="24"/>
          <w:szCs w:val="24"/>
        </w:rPr>
        <w:t xml:space="preserve"> : réactivation avec médiation automatisée.</w:t>
      </w:r>
    </w:p>
    <w:p>
      <w:pPr>
        <w:spacing w:after="120" w:line="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Analytics avancés</w:t>
      </w:r>
      <w:r>
        <w:rPr>
          <w:rFonts w:ascii="Times New Roman" w:cs="Times New Roman" w:eastAsia="Times New Roman" w:hAnsi="Times New Roman"/>
          <w:sz w:val="24"/>
          <w:szCs w:val="24"/>
        </w:rPr>
        <w:t xml:space="preserve"> : tableaux de bord avec graphiques interactifs.</w:t>
      </w:r>
    </w:p>
    <w:p>
      <w:pPr>
        <w:spacing w:after="120" w:line="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Mode hors-ligne complet</w:t>
      </w:r>
      <w:r>
        <w:rPr>
          <w:rFonts w:ascii="Times New Roman" w:cs="Times New Roman" w:eastAsia="Times New Roman" w:hAnsi="Times New Roman"/>
          <w:sz w:val="24"/>
          <w:szCs w:val="24"/>
        </w:rPr>
        <w:t xml:space="preserve"> : navigation catalogue et panier en mode dégradé.</w:t>
      </w:r>
    </w:p>
    <w:p>
      <w:pPr>
        <w:spacing w:after="120" w:line="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Connexion WebSocket</w:t>
      </w:r>
      <w:r>
        <w:rPr>
          <w:rFonts w:ascii="Times New Roman" w:cs="Times New Roman" w:eastAsia="Times New Roman" w:hAnsi="Times New Roman"/>
          <w:sz w:val="24"/>
          <w:szCs w:val="24"/>
        </w:rPr>
        <w:t xml:space="preserve"> : remplacement du polling par les WebSockets.</w:t>
      </w:r>
    </w:p>
    <w:p>
      <w:pPr>
        <w:pStyle w:val="Heading4"/>
        <w:spacing w:after="100" w:before="200"/>
      </w:pPr>
      <w:r>
        <w:rPr>
          <w:rFonts w:ascii="Times New Roman" w:cs="Times New Roman" w:eastAsia="Times New Roman" w:hAnsi="Times New Roman"/>
          <w:b/>
          <w:bCs/>
          <w:sz w:val="22"/>
          <w:szCs w:val="22"/>
        </w:rPr>
        <w:t xml:space="preserve">5.3.5 Perspectives business</w:t>
      </w:r>
    </w:p>
    <w:p>
      <w:pPr>
        <w:spacing w:after="120" w:line="360"/>
        <w:ind w:firstLine="720"/>
        <w:jc w:val="both"/>
      </w:pPr>
      <w:r>
        <w:rPr>
          <w:rFonts w:ascii="Times New Roman" w:cs="Times New Roman" w:eastAsia="Times New Roman" w:hAnsi="Times New Roman"/>
          <w:sz w:val="24"/>
          <w:szCs w:val="24"/>
        </w:rPr>
        <w:t xml:space="preserve">Le modèle économique repose sur : la commission de 10 %, des offres premium pour les vendeurs, la publicité ciblée et des services à valeur ajoutée (livraison express, emballage cadeau).</w:t>
      </w:r>
    </w:p>
    <w:p>
      <w:pPr>
        <w:pStyle w:val="Heading3"/>
        <w:spacing w:after="100" w:before="200"/>
      </w:pPr>
      <w:r>
        <w:rPr>
          <w:rFonts w:ascii="Times New Roman" w:cs="Times New Roman" w:eastAsia="Times New Roman" w:hAnsi="Times New Roman"/>
          <w:b/>
          <w:bCs/>
          <w:sz w:val="24"/>
          <w:szCs w:val="24"/>
        </w:rPr>
        <w:t xml:space="preserve">5.4 Estimation financière du projet</w:t>
      </w:r>
    </w:p>
    <w:p>
      <w:pPr>
        <w:pStyle w:val="Heading4"/>
        <w:spacing w:after="100" w:before="200"/>
      </w:pPr>
      <w:r>
        <w:rPr>
          <w:rFonts w:ascii="Times New Roman" w:cs="Times New Roman" w:eastAsia="Times New Roman" w:hAnsi="Times New Roman"/>
          <w:b/>
          <w:bCs/>
          <w:sz w:val="22"/>
          <w:szCs w:val="22"/>
        </w:rPr>
        <w:t xml:space="preserve">5.4.1 Estimation financière du prototype</w:t>
      </w:r>
    </w:p>
    <w:p>
      <w:pPr>
        <w:pBdr>
          <w:top w:val="dashed" w:color="999999" w:sz="1"/>
          <w:bottom w:val="dashed" w:color="999999" w:sz="1"/>
          <w:left w:val="dashed" w:color="999999" w:sz="1"/>
          <w:right w:val="dashed" w:color="999999" w:sz="1"/>
        </w:pBdr>
        <w:spacing w:after="200" w:before="200"/>
        <w:jc w:val="center"/>
      </w:pPr>
      <w:r>
        <w:rPr>
          <w:rFonts w:ascii="Times New Roman" w:cs="Times New Roman" w:eastAsia="Times New Roman" w:hAnsi="Times New Roman"/>
          <w:b/>
          <w:bCs/>
          <w:i/>
          <w:iCs/>
          <w:color w:val="666666"/>
          <w:sz w:val="22"/>
          <w:szCs w:val="22"/>
        </w:rPr>
        <w:t xml:space="preserve">[Tableau 10 : Estimation financière du prototype]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prototype a été développé dans le cadre académique. Le coût se limite au nom de domaine futur : ~15 000 FCFA/an.</w:t>
      </w:r>
    </w:p>
    <w:p>
      <w:pPr>
        <w:pStyle w:val="Heading4"/>
        <w:spacing w:after="100" w:before="200"/>
      </w:pPr>
      <w:r>
        <w:rPr>
          <w:rFonts w:ascii="Times New Roman" w:cs="Times New Roman" w:eastAsia="Times New Roman" w:hAnsi="Times New Roman"/>
          <w:b/>
          <w:bCs/>
          <w:sz w:val="22"/>
          <w:szCs w:val="22"/>
        </w:rPr>
        <w:t xml:space="preserve">5.4.2 Hypothèses pour une version professionnelle</w:t>
      </w:r>
    </w:p>
    <w:p>
      <w:pPr>
        <w:spacing w:after="120" w:line="360"/>
        <w:ind w:firstLine="720"/>
        <w:jc w:val="both"/>
      </w:pPr>
      <w:r>
        <w:rPr>
          <w:rFonts w:ascii="Times New Roman" w:cs="Times New Roman" w:eastAsia="Times New Roman" w:hAnsi="Times New Roman"/>
          <w:sz w:val="24"/>
          <w:szCs w:val="24"/>
        </w:rPr>
        <w:t xml:space="preserve">100 vendeurs actifs, 1 000 clients mensuels, 500 commandes/mois, panier moyen 15 000 FCFA.</w:t>
      </w:r>
    </w:p>
    <w:p>
      <w:pPr>
        <w:pStyle w:val="Heading4"/>
        <w:spacing w:after="100" w:before="200"/>
      </w:pPr>
      <w:r>
        <w:rPr>
          <w:rFonts w:ascii="Times New Roman" w:cs="Times New Roman" w:eastAsia="Times New Roman" w:hAnsi="Times New Roman"/>
          <w:b/>
          <w:bCs/>
          <w:sz w:val="22"/>
          <w:szCs w:val="22"/>
        </w:rPr>
        <w:t xml:space="preserve">5.4.3 Coûts dexploitation</w:t>
      </w:r>
    </w:p>
    <w:p>
      <w:pPr>
        <w:spacing w:after="120" w:line="360"/>
        <w:ind w:firstLine="720"/>
        <w:jc w:val="both"/>
      </w:pPr>
      <w:r>
        <w:rPr>
          <w:rFonts w:ascii="Times New Roman" w:cs="Times New Roman" w:eastAsia="Times New Roman" w:hAnsi="Times New Roman"/>
          <w:sz w:val="24"/>
          <w:szCs w:val="24"/>
        </w:rPr>
        <w:t xml:space="preserve">VPS : 15 000 FCFA/mois, domaine + SSL : 1 250 FCFA/mois, sauvegarde : 5 000 FCFA/mois, maintenance : 50 000 FCFA/mois. </w:t>
      </w:r>
      <w:r>
        <w:rPr>
          <w:rFonts w:ascii="Times New Roman" w:cs="Times New Roman" w:eastAsia="Times New Roman" w:hAnsi="Times New Roman"/>
          <w:b/>
          <w:bCs/>
          <w:sz w:val="24"/>
          <w:szCs w:val="24"/>
        </w:rPr>
        <w:t xml:space="preserve">Total : 71 250 FCFA/mois.</w:t>
      </w: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5.4.4 Revenus projetés</w:t>
      </w:r>
    </w:p>
    <w:p>
      <w:pPr>
        <w:spacing w:after="120" w:line="360"/>
        <w:ind w:firstLine="720"/>
        <w:jc w:val="both"/>
      </w:pPr>
      <w:r>
        <w:rPr>
          <w:rFonts w:ascii="Times New Roman" w:cs="Times New Roman" w:eastAsia="Times New Roman" w:hAnsi="Times New Roman"/>
          <w:sz w:val="24"/>
          <w:szCs w:val="24"/>
        </w:rPr>
        <w:t xml:space="preserve">Commission 10 % : 750 000 FCFA/mois. Offres premium : 200 000 FCFA/mois. </w:t>
      </w:r>
      <w:r>
        <w:rPr>
          <w:rFonts w:ascii="Times New Roman" w:cs="Times New Roman" w:eastAsia="Times New Roman" w:hAnsi="Times New Roman"/>
          <w:b/>
          <w:bCs/>
          <w:sz w:val="24"/>
          <w:szCs w:val="24"/>
        </w:rPr>
        <w:t xml:space="preserve">Total : 950 000 FCFA/mois.</w:t>
      </w:r>
      <w:r>
        <w:rPr>
          <w:rFonts w:ascii="Times New Roman" w:cs="Times New Roman" w:eastAsia="Times New Roman" w:hAnsi="Times New Roman"/>
          <w:sz w:val="24"/>
          <w:szCs w:val="24"/>
        </w:rPr>
        <w:t xml:space="preserve"/>
      </w:r>
    </w:p>
    <w:p>
      <w:pPr>
        <w:pStyle w:val="Heading4"/>
        <w:spacing w:after="100" w:before="200"/>
      </w:pPr>
      <w:r>
        <w:rPr>
          <w:rFonts w:ascii="Times New Roman" w:cs="Times New Roman" w:eastAsia="Times New Roman" w:hAnsi="Times New Roman"/>
          <w:b/>
          <w:bCs/>
          <w:sz w:val="22"/>
          <w:szCs w:val="22"/>
        </w:rPr>
        <w:t xml:space="preserve">5.4.5 Rentabilité</w:t>
      </w:r>
    </w:p>
    <w:p>
      <w:pPr>
        <w:spacing w:after="120" w:line="360"/>
        <w:ind w:firstLine="720"/>
        <w:jc w:val="both"/>
      </w:pPr>
      <w:r>
        <w:rPr>
          <w:rFonts w:ascii="Times New Roman" w:cs="Times New Roman" w:eastAsia="Times New Roman" w:hAnsi="Times New Roman"/>
          <w:sz w:val="24"/>
          <w:szCs w:val="24"/>
        </w:rPr>
        <w:t xml:space="preserve">Le projet serait rentable dès le premier mois, avec un bénéfice net estimé à </w:t>
      </w:r>
      <w:r>
        <w:rPr>
          <w:rFonts w:ascii="Times New Roman" w:cs="Times New Roman" w:eastAsia="Times New Roman" w:hAnsi="Times New Roman"/>
          <w:b/>
          <w:bCs/>
          <w:sz w:val="24"/>
          <w:szCs w:val="24"/>
        </w:rPr>
        <w:t xml:space="preserve">878 750 FCFA/mois</w:t>
      </w:r>
      <w:r>
        <w:rPr>
          <w:rFonts w:ascii="Times New Roman" w:cs="Times New Roman" w:eastAsia="Times New Roman" w:hAnsi="Times New Roman"/>
          <w:sz w:val="24"/>
          <w:szCs w:val="24"/>
        </w:rPr>
        <w:t xml:space="preserve">.</w:t>
      </w:r>
    </w:p>
    <w:p>
      <w:pPr>
        <w:pStyle w:val="Heading3"/>
        <w:spacing w:after="100" w:before="200"/>
      </w:pPr>
      <w:r>
        <w:rPr>
          <w:rFonts w:ascii="Times New Roman" w:cs="Times New Roman" w:eastAsia="Times New Roman" w:hAnsi="Times New Roman"/>
          <w:b/>
          <w:bCs/>
          <w:sz w:val="24"/>
          <w:szCs w:val="24"/>
        </w:rPr>
        <w:t xml:space="preserve">5.5 Conclusion</w:t>
      </w:r>
    </w:p>
    <w:p>
      <w:pPr>
        <w:spacing w:after="120" w:line="360"/>
        <w:ind w:firstLine="720"/>
        <w:jc w:val="both"/>
      </w:pPr>
      <w:r>
        <w:rPr>
          <w:rFonts w:ascii="Times New Roman" w:cs="Times New Roman" w:eastAsia="Times New Roman" w:hAnsi="Times New Roman"/>
          <w:sz w:val="24"/>
          <w:szCs w:val="24"/>
        </w:rPr>
        <w:t xml:space="preserve">Ce chapitre a présenté les résultats de SENFOIRE. Les résultats techniques confirment la faisabilité de la solution. La discussion critique a mis en lumière les forces (adaptation locale, architecture modulaire, fidélité) et les limites (paiement manuel, WebSockets, PWA). Les perspectives damélioration ouvrent la voie à une évolution significative.</w:t>
      </w:r>
    </w:p>
    <w:p>
      <w:r>
        <w:br w:type="page"/>
      </w:r>
    </w:p>
    <w:p>
      <w:pPr>
        <w:pStyle w:val="Heading1"/>
        <w:spacing w:after="200" w:before="400"/>
        <w:jc w:val="center"/>
      </w:pPr>
      <w:r>
        <w:rPr>
          <w:rFonts w:ascii="Times New Roman" w:cs="Times New Roman" w:eastAsia="Times New Roman" w:hAnsi="Times New Roman"/>
          <w:b/>
          <w:bCs/>
          <w:sz w:val="28"/>
          <w:szCs w:val="28"/>
        </w:rPr>
        <w:t xml:space="preserve">CONCLUSION GÉNÉRALE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Le présent mémoire avait pour objet la conception et la mise en place de SENFOIRE, une plateforme de commerce en ligne multi-vendeurs reproduisant numériquement l'expérience de la foire commerciale traditionnelle sénégalaise.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Au terme de ce travail, nous pouvons affirmer que les objectifs fixés ont été globalement atteints. La plateforme SENFOIRE offre un écosystème complet où cinq acteurs — clients, vendeurs, livreurs, caissiers et administrateurs — interagissent dans un environnement sécurisé et performant.</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Sur le plan conceptuel</w:t>
      </w:r>
      <w:r>
        <w:rPr>
          <w:rFonts w:ascii="Times New Roman" w:cs="Times New Roman" w:eastAsia="Times New Roman" w:hAnsi="Times New Roman"/>
          <w:sz w:val="24"/>
          <w:szCs w:val="24"/>
        </w:rPr>
        <w:t xml:space="preserve">, nous avons réalisé une analyse approfondie des besoins et une modélisation UML complète comprenant sept diagrammes de cas dutilisation, un diagramme de classes avec 23 entités et trois diagrammes dactivités.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Sur le plan technique</w:t>
      </w:r>
      <w:r>
        <w:rPr>
          <w:rFonts w:ascii="Times New Roman" w:cs="Times New Roman" w:eastAsia="Times New Roman" w:hAnsi="Times New Roman"/>
          <w:sz w:val="24"/>
          <w:szCs w:val="24"/>
        </w:rPr>
        <w:t xml:space="preserve">, nous avons implémenté une solution moderne articulant Laravel 12, React 19 et MySQL. L'API REST compte plus de 100 routes. Le temps réel est assuré par Laravel Reverb.</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Sur le plan fonctionnel</w:t>
      </w:r>
      <w:r>
        <w:rPr>
          <w:rFonts w:ascii="Times New Roman" w:cs="Times New Roman" w:eastAsia="Times New Roman" w:hAnsi="Times New Roman"/>
          <w:sz w:val="24"/>
          <w:szCs w:val="24"/>
        </w:rPr>
        <w:t xml:space="preserve">, SENFOIRE se distingue par : le modèle de stand virtuel autonome, le calcul Haversine, le programme de fidélité à quatre niveaux, le split payment automatique, l'interface trilingue et le workflow dinscription avec validation CNI.</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Sur le plan économique</w:t>
      </w:r>
      <w:r>
        <w:rPr>
          <w:rFonts w:ascii="Times New Roman" w:cs="Times New Roman" w:eastAsia="Times New Roman" w:hAnsi="Times New Roman"/>
          <w:sz w:val="24"/>
          <w:szCs w:val="24"/>
        </w:rPr>
        <w:t xml:space="preserve">, l'estimation financière montre la viabilité avec un coût de 71 250 FCFA/mois pour des revenus de 950 000 FCFA/mois, soit un bénéfice net de 878 750 FCFA/mois.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Toutefois, des limites subsistent : paiement mobile manuel, WebSockets inutilisés, PWA incomplète et tests frontend absents. Ces axes damélioration constituent les perspectives naturelles de l'évolution de SENFOIRE.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Au-delà de l'aspect technique, ce projet nous a permis de confronter les connaissances théoriques acquises à l'ESMT aux réalités pratiques du développement logiciel. La gestion dun projet de cette envergure — de l'analyse des besoins au déploiement — a été une expérience formatrice qui nous a préparé aux défis du métier de développeur dapplications réparties.</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Nous sommes convaincus que SENFOIRE a le potentiel de répondre à un besoin réel du marché sénégalais en offrant aux petits commerçants les outils numériques nécessaires pour rejoindre l'économie du commerce en ligne, tout en préservant l'esprit du commerce traditionnel.</w:t>
      </w:r>
    </w:p>
    <w:p>
      <w:r>
        <w:br w:type="page"/>
      </w:r>
    </w:p>
    <w:p>
      <w:pPr>
        <w:pStyle w:val="Heading1"/>
        <w:spacing w:after="200" w:before="400"/>
        <w:jc w:val="center"/>
      </w:pPr>
      <w:r>
        <w:rPr>
          <w:rFonts w:ascii="Times New Roman" w:cs="Times New Roman" w:eastAsia="Times New Roman" w:hAnsi="Times New Roman"/>
          <w:b/>
          <w:bCs/>
          <w:sz w:val="28"/>
          <w:szCs w:val="28"/>
        </w:rPr>
        <w:t xml:space="preserve">BIBLIOGRAPHIE</w:t>
      </w:r>
    </w:p>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¹ DataReportal, « Digital 2025: Senegal », Janvier 2025. https://datareportal.com/reports/digital-2025-senegal</w:t>
      </w:r>
    </w:p>
    <w:p>
      <w:pPr>
        <w:spacing w:after="120" w:line="360"/>
        <w:jc w:val="both"/>
      </w:pPr>
      <w:r>
        <w:rPr>
          <w:rFonts w:ascii="Times New Roman" w:cs="Times New Roman" w:eastAsia="Times New Roman" w:hAnsi="Times New Roman"/>
          <w:sz w:val="24"/>
          <w:szCs w:val="24"/>
        </w:rPr>
        <w:t xml:space="preserve">² ANSD, « État de la population du Sénégal », 2024. https://www.ansd.sn</w:t>
      </w:r>
    </w:p>
    <w:p>
      <w:pPr>
        <w:spacing w:after="120" w:line="360"/>
        <w:jc w:val="both"/>
      </w:pPr>
      <w:r>
        <w:rPr>
          <w:rFonts w:ascii="Times New Roman" w:cs="Times New Roman" w:eastAsia="Times New Roman" w:hAnsi="Times New Roman"/>
          <w:sz w:val="24"/>
          <w:szCs w:val="24"/>
        </w:rPr>
        <w:t xml:space="preserve">³ Banque Mondiale, « Le système de paiement mobile au Sénégal », 2024. https://www.banquemondiale.org</w:t>
      </w:r>
    </w:p>
    <w:p>
      <w:pPr>
        <w:spacing w:after="120" w:line="360"/>
        <w:jc w:val="both"/>
      </w:pPr>
      <w:r>
        <w:rPr>
          <w:rFonts w:ascii="Times New Roman" w:cs="Times New Roman" w:eastAsia="Times New Roman" w:hAnsi="Times New Roman"/>
          <w:sz w:val="24"/>
          <w:szCs w:val="24"/>
        </w:rPr>
        <w:t xml:space="preserve">⁴ Ministère de l'Économie du Numérique, « Plan Sénégal Numérique 2025 », 2023.</w:t>
      </w:r>
    </w:p>
    <w:p>
      <w:pPr>
        <w:spacing w:after="120" w:line="360"/>
        <w:jc w:val="both"/>
      </w:pPr>
      <w:r>
        <w:rPr>
          <w:rFonts w:ascii="Times New Roman" w:cs="Times New Roman" w:eastAsia="Times New Roman" w:hAnsi="Times New Roman"/>
          <w:sz w:val="24"/>
          <w:szCs w:val="24"/>
        </w:rPr>
        <w:t xml:space="preserve">⁵ OMG, « UML Specification, Version 2.5.1 », 2023. https://www.omg.org/spec/UML/</w:t>
      </w:r>
    </w:p>
    <w:p>
      <w:pPr>
        <w:spacing w:after="120" w:line="360"/>
        <w:jc w:val="both"/>
      </w:pPr>
      <w:r>
        <w:rPr>
          <w:rFonts w:ascii="Times New Roman" w:cs="Times New Roman" w:eastAsia="Times New Roman" w:hAnsi="Times New Roman"/>
          <w:sz w:val="24"/>
          <w:szCs w:val="24"/>
        </w:rPr>
        <w:t xml:space="preserve">⁶ Laravel Documentation, « Laravel 12.x ». https://laravel.com/docs/12.x</w:t>
      </w:r>
    </w:p>
    <w:p>
      <w:pPr>
        <w:spacing w:after="120" w:line="360"/>
        <w:jc w:val="both"/>
      </w:pPr>
      <w:r>
        <w:rPr>
          <w:rFonts w:ascii="Times New Roman" w:cs="Times New Roman" w:eastAsia="Times New Roman" w:hAnsi="Times New Roman"/>
          <w:sz w:val="24"/>
          <w:szCs w:val="24"/>
        </w:rPr>
        <w:t xml:space="preserve">⁷ React Documentation, « React ». https://react.dev</w:t>
      </w:r>
    </w:p>
    <w:p>
      <w:pPr>
        <w:spacing w:after="120" w:line="360"/>
        <w:jc w:val="both"/>
      </w:pPr>
      <w:r>
        <w:rPr>
          <w:rFonts w:ascii="Times New Roman" w:cs="Times New Roman" w:eastAsia="Times New Roman" w:hAnsi="Times New Roman"/>
          <w:sz w:val="24"/>
          <w:szCs w:val="24"/>
        </w:rPr>
        <w:t xml:space="preserve">⁸ Tailwind CSS Documentation. https://tailwindcss.com/docs</w:t>
      </w:r>
    </w:p>
    <w:p>
      <w:pPr>
        <w:spacing w:after="120" w:line="360"/>
        <w:jc w:val="both"/>
      </w:pPr>
      <w:r>
        <w:rPr>
          <w:rFonts w:ascii="Times New Roman" w:cs="Times New Roman" w:eastAsia="Times New Roman" w:hAnsi="Times New Roman"/>
          <w:sz w:val="24"/>
          <w:szCs w:val="24"/>
        </w:rPr>
        <w:t xml:space="preserve">⁹ PlantUML. https://plantuml.com</w:t>
      </w:r>
    </w:p>
    <w:p>
      <w:pPr>
        <w:spacing w:after="120" w:line="360"/>
        <w:jc w:val="both"/>
      </w:pPr>
      <w:r>
        <w:rPr>
          <w:rFonts w:ascii="Times New Roman" w:cs="Times New Roman" w:eastAsia="Times New Roman" w:hAnsi="Times New Roman"/>
          <w:sz w:val="24"/>
          <w:szCs w:val="24"/>
        </w:rPr>
        <w:t xml:space="preserve">¹⁰ Wave API Documentation. https://doc.wave.com</w:t>
      </w:r>
    </w:p>
    <w:p>
      <w:pPr>
        <w:spacing w:after="120" w:line="360"/>
        <w:jc w:val="both"/>
      </w:pPr>
      <w:r>
        <w:rPr>
          <w:rFonts w:ascii="Times New Roman" w:cs="Times New Roman" w:eastAsia="Times New Roman" w:hAnsi="Times New Roman"/>
          <w:sz w:val="24"/>
          <w:szCs w:val="24"/>
        </w:rPr>
        <w:t xml:space="preserve">¹¹ Orange Money API Documentation. https://developer.orange.com</w:t>
      </w:r>
    </w:p>
    <w:p>
      <w:pPr>
        <w:spacing w:after="120" w:line="360"/>
        <w:jc w:val="both"/>
      </w:pPr>
      <w:r>
        <w:rPr>
          <w:rFonts w:ascii="Times New Roman" w:cs="Times New Roman" w:eastAsia="Times New Roman" w:hAnsi="Times New Roman"/>
          <w:sz w:val="24"/>
          <w:szCs w:val="24"/>
        </w:rPr>
        <w:t xml:space="preserve">¹² Firebase Cloud Messaging. https://firebase.google.com/docs/cloud-messaging</w:t>
      </w:r>
    </w:p>
    <w:p>
      <w:pPr>
        <w:spacing w:after="120" w:line="360"/>
        <w:jc w:val="both"/>
      </w:pPr>
      <w:r>
        <w:rPr>
          <w:rFonts w:ascii="Times New Roman" w:cs="Times New Roman" w:eastAsia="Times New Roman" w:hAnsi="Times New Roman"/>
          <w:sz w:val="24"/>
          <w:szCs w:val="24"/>
        </w:rPr>
        <w:t xml:space="preserve">¹³ Leaflet.js. https://leafletjs.com</w:t>
      </w:r>
    </w:p>
    <w:p>
      <w:pPr>
        <w:spacing w:after="120" w:line="360"/>
        <w:jc w:val="both"/>
      </w:pPr>
      <w:r>
        <w:rPr>
          <w:rFonts w:ascii="Times New Roman" w:cs="Times New Roman" w:eastAsia="Times New Roman" w:hAnsi="Times New Roman"/>
          <w:sz w:val="24"/>
          <w:szCs w:val="24"/>
        </w:rPr>
        <w:t xml:space="preserve">¹⁴ Laravel Sanctum. https://laravel.com/docs/12.x/sanctum</w:t>
      </w:r>
    </w:p>
    <w:p>
      <w:pPr>
        <w:spacing w:after="120" w:line="360"/>
        <w:jc w:val="both"/>
      </w:pPr>
      <w:r>
        <w:rPr>
          <w:rFonts w:ascii="Times New Roman" w:cs="Times New Roman" w:eastAsia="Times New Roman" w:hAnsi="Times New Roman"/>
          <w:sz w:val="24"/>
          <w:szCs w:val="24"/>
        </w:rPr>
        <w:t xml:space="preserve">¹⁵ Laravel Reverb. https://laravel.com/docs/12.x/reverb</w:t>
      </w:r>
    </w:p>
    <w:p>
      <w:r>
        <w:br w:type="page"/>
      </w:r>
    </w:p>
    <w:p>
      <w:pPr>
        <w:pStyle w:val="Heading1"/>
        <w:spacing w:after="200" w:before="400"/>
        <w:jc w:val="center"/>
      </w:pPr>
      <w:r>
        <w:rPr>
          <w:rFonts w:ascii="Times New Roman" w:cs="Times New Roman" w:eastAsia="Times New Roman" w:hAnsi="Times New Roman"/>
          <w:b/>
          <w:bCs/>
          <w:sz w:val="28"/>
          <w:szCs w:val="28"/>
        </w:rPr>
        <w:t xml:space="preserve">RÉSUMÉ DU MÉMOIRE</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Ce mémoire présente la conception et la mise en place de SENFOIRE, une plateforme de commerce en ligne multi-vendeurs destinée aux commerçants sénégalais. Le projet consiste à reproduire numériquement l'expérience de la foire commerciale traditionnelle en offrant à chaque vendeur un stand virtuel autonome. La solution intègre un système de commande avec paiement mobile (Wave, Orange Money), un réseau de livraison avec géolocalisation temps réel, un programme de fidélité à quatre niveaux et une interface trilingue (français, anglais, wolof). Développée avec Laravel 12, React 19 et MySQL, la plateforme comprend cinq tableaux de bord (client, vendeur, livreur, caissier, administrateur) et plus de 100 endpoints API. Les résultats démontrent la faisabilité et la viabilité économique dune telle plateforme dans le contexte sénégalais.</w:t>
      </w:r>
    </w:p>
    <w:p>
      <w:r>
        <w:br w:type="page"/>
      </w:r>
    </w:p>
    <w:p>
      <w:pPr>
        <w:pStyle w:val="Heading1"/>
        <w:spacing w:after="200" w:before="400"/>
        <w:jc w:val="center"/>
      </w:pPr>
      <w:r>
        <w:rPr>
          <w:rFonts w:ascii="Times New Roman" w:cs="Times New Roman" w:eastAsia="Times New Roman" w:hAnsi="Times New Roman"/>
          <w:b/>
          <w:bCs/>
          <w:sz w:val="28"/>
          <w:szCs w:val="28"/>
        </w:rPr>
        <w:t xml:space="preserve">ABSTRACT</w:t>
      </w:r>
    </w:p>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This memoir presents the design and implementation of SENFOIRE, a multi-vendor online marketplace platform designed for Senegalese merchants. The project aims to digitally replicate the traditional commercial fair experience by providing each vendor with an autonomous virtual booth. The solution integrates an ordering system with mobile payment (Wave, Orange Money), a delivery network with real-time geolocation, a four-tier loyalty program, and a trilingual interface (French, English, Wolof). Developed with Laravel 12, React 19, and MySQL, the platform includes five role-based dashboards (client, vendor, delivery person, cashier, administrator) and over 100 API endpoints. The results demonstrate the feasibility and economic viability of such a platform in the Senegalese context.</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SENFOIRE — Mémoire de fin détudes</dc:title>
  <dc:creator>Mouhammad NDIAYE</dc:creator>
  <dc:description>Conception et mise en place dune plateforme de commerce en ligne multi-vendeurs</dc:description>
  <cp:lastModifiedBy>Un-named</cp:lastModifiedBy>
  <cp:revision>1</cp:revision>
  <dcterms:created xsi:type="dcterms:W3CDTF">2026-07-16T16:42:06.467Z</dcterms:created>
  <dcterms:modified xsi:type="dcterms:W3CDTF">2026-07-16T16:42:06.477Z</dcterms:modified>
</cp:coreProperties>
</file>

<file path=docProps/custom.xml><?xml version="1.0" encoding="utf-8"?>
<Properties xmlns="http://schemas.openxmlformats.org/officeDocument/2006/custom-properties" xmlns:vt="http://schemas.openxmlformats.org/officeDocument/2006/docPropsVTypes"/>
</file>