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using System.Collections.Generic;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using System.IO;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using System.Linq;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using System.Text;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using System.Threading;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using System.Threading.Tasks;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namespace ForeignImport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public partial class Form1 : Form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private CancellationTokenSource _cts;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private static readonly object _logLock = new object();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public Form1()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InitializeComponent();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_cts = new CancellationTokenSource();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StartBackgroundTask(_cts.Token);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private void StartBackgroundTask(CancellationToken token)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Task.Run(() =&gt; SendQuery(token), token);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private void StopBackgroundTask()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_cts.Cancel();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protected override void OnFormClosing(FormClosingEventArgs e)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StopBackgroundTask();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base.OnFormClosing(e);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private async Task SendQuery(CancellationToken token)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List&lt;string&gt; lst = System.Configuration.ConfigurationManager.AppSettings["enable"]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    .Split(',')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    .Where(x =&gt; new string[] { "fi001t", "fi004t", "fi006t" }.Contains(x))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    .ToList();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while (!token.IsCancellationRequested)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    try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        if (DateTime.Now.Hour == cleanhr &amp;&amp; DateTime.Now.Minute % 1 == 0)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            foreach (string name in lst)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            {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                CleanAll(name);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            }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Logger("搜尋待發查資料...");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        foreach (string name in lst)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            var data = getdata(name);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            await QueryAll(data);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await Task.Delay(scangap, token); // 非阻塞的延遲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    catch (OperationCanceledException)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Logger("背景任務已取消");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    catch (Exception ex)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Logger($"發生錯誤: {ex.Message}");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private async Task QueryAll(List&lt;QueryRow&gt; qrlist)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foreach (var qr in qrlist)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    try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            var req = new Request(qr);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            string result = mode == "0" ? req.SendRequest() : GetTestString(qr.tablename);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            var data = Parsedata(result);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          if (data.rcode == "0000")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              req.SaveData(data);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Logger($"{qr.tablename} 序號[{getSN(qr)}] 發查成功，已新增資料");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           else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Logger($"{qr.tablename} 序號[{getSN(qr)}] 發查錯誤! 錯誤代碼: {data.rcode}");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       catch (Exception ex)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Logger($"查詢發生錯誤: {ex.Message}");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private void Logger(string content)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    lock (_logLock)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        content = $"{DateTime.Now:yyyy/MM/dd HH:mm:ss} {content}\r\n";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        File.AppendAllText(logpath + "/" + DateTime.Now.ToString("yyyyMMdd") + ".log", content, Encoding.Default);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private void CleanAll(string tablename)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    string yesterday = DateTime.Now.ToString("yyyy-MM-dd");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    string qry = "";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    string deltable = "";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    switch (tablename.ToUpper())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        case "FI001T":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            deltable = "fi002t";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            qry = $"delete from {schema}fi002t where insert_time&lt;'{yesterday}'; ";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        case "FI004T":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            deltable = "fi005t";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            qry = $"delete from {schema}fi005t where insert_time&lt;'{yesterday}'; ";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        case "FI006T":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            deltable = "fi006t";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            qry = $"update {schema}fi006t set result='' where insert_time&lt;'{yesterday}'; ";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    DaoDbCmd.query(qry);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Logger($"刪除昨日 {deltable} 的資料");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}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