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19" w:rsidRPr="00545936" w:rsidRDefault="00875F1F" w:rsidP="00F35106">
      <w:pPr>
        <w:spacing w:line="29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36">
        <w:rPr>
          <w:rFonts w:ascii="Times New Roman" w:hAnsi="Times New Roman" w:cs="Times New Roman"/>
          <w:b/>
          <w:sz w:val="28"/>
          <w:szCs w:val="28"/>
        </w:rPr>
        <w:t xml:space="preserve">Алгоритм работы </w:t>
      </w:r>
      <w:r w:rsidR="00F35106" w:rsidRPr="00F35106">
        <w:rPr>
          <w:rFonts w:ascii="Times New Roman" w:hAnsi="Times New Roman" w:cs="Times New Roman"/>
          <w:b/>
          <w:sz w:val="28"/>
          <w:szCs w:val="28"/>
        </w:rPr>
        <w:t>Плата управления ТЗВ (CAN) БНШИ.687243.064</w:t>
      </w:r>
      <w:r w:rsidR="00545936" w:rsidRPr="00545936">
        <w:rPr>
          <w:rFonts w:ascii="Times New Roman" w:hAnsi="Times New Roman" w:cs="Times New Roman"/>
          <w:b/>
          <w:sz w:val="28"/>
          <w:szCs w:val="28"/>
        </w:rPr>
        <w:br/>
      </w:r>
      <w:r w:rsidRPr="00545936">
        <w:rPr>
          <w:rFonts w:ascii="Times New Roman" w:hAnsi="Times New Roman" w:cs="Times New Roman"/>
          <w:b/>
          <w:sz w:val="28"/>
          <w:szCs w:val="28"/>
        </w:rPr>
        <w:t>(далее П</w:t>
      </w:r>
      <w:r w:rsidR="00F35106">
        <w:rPr>
          <w:rFonts w:ascii="Times New Roman" w:hAnsi="Times New Roman" w:cs="Times New Roman"/>
          <w:b/>
          <w:sz w:val="28"/>
          <w:szCs w:val="28"/>
        </w:rPr>
        <w:t>У</w:t>
      </w:r>
      <w:r w:rsidRPr="00545936">
        <w:rPr>
          <w:rFonts w:ascii="Times New Roman" w:hAnsi="Times New Roman" w:cs="Times New Roman"/>
          <w:b/>
          <w:sz w:val="28"/>
          <w:szCs w:val="28"/>
        </w:rPr>
        <w:t xml:space="preserve"> ТЗВ)</w:t>
      </w:r>
    </w:p>
    <w:p w:rsidR="00300A60" w:rsidRDefault="00875F1F" w:rsidP="00545936">
      <w:pPr>
        <w:spacing w:line="295" w:lineRule="auto"/>
        <w:rPr>
          <w:rFonts w:ascii="Times New Roman" w:hAnsi="Times New Roman" w:cs="Times New Roman"/>
          <w:sz w:val="28"/>
          <w:szCs w:val="28"/>
        </w:rPr>
      </w:pPr>
      <w:r w:rsidRPr="00545936">
        <w:rPr>
          <w:rFonts w:ascii="Times New Roman" w:hAnsi="Times New Roman" w:cs="Times New Roman"/>
          <w:sz w:val="28"/>
          <w:szCs w:val="28"/>
        </w:rPr>
        <w:t>П</w:t>
      </w:r>
      <w:r w:rsidR="00F35106">
        <w:rPr>
          <w:rFonts w:ascii="Times New Roman" w:hAnsi="Times New Roman" w:cs="Times New Roman"/>
          <w:sz w:val="28"/>
          <w:szCs w:val="28"/>
        </w:rPr>
        <w:t>У</w:t>
      </w:r>
      <w:r w:rsidRPr="00545936">
        <w:rPr>
          <w:rFonts w:ascii="Times New Roman" w:hAnsi="Times New Roman" w:cs="Times New Roman"/>
          <w:sz w:val="28"/>
          <w:szCs w:val="28"/>
        </w:rPr>
        <w:t xml:space="preserve"> ТЗВ </w:t>
      </w:r>
      <w:r w:rsidR="00F35106">
        <w:rPr>
          <w:rFonts w:ascii="Times New Roman" w:hAnsi="Times New Roman" w:cs="Times New Roman"/>
          <w:sz w:val="28"/>
          <w:szCs w:val="28"/>
        </w:rPr>
        <w:t>управляет</w:t>
      </w:r>
      <w:r w:rsidRPr="00545936">
        <w:rPr>
          <w:rFonts w:ascii="Times New Roman" w:hAnsi="Times New Roman" w:cs="Times New Roman"/>
          <w:sz w:val="28"/>
          <w:szCs w:val="28"/>
        </w:rPr>
        <w:t xml:space="preserve"> издели</w:t>
      </w:r>
      <w:r w:rsidR="00F35106">
        <w:rPr>
          <w:rFonts w:ascii="Times New Roman" w:hAnsi="Times New Roman" w:cs="Times New Roman"/>
          <w:sz w:val="28"/>
          <w:szCs w:val="28"/>
        </w:rPr>
        <w:t>ем</w:t>
      </w:r>
      <w:r w:rsidRPr="00545936">
        <w:rPr>
          <w:rFonts w:ascii="Times New Roman" w:hAnsi="Times New Roman" w:cs="Times New Roman"/>
          <w:sz w:val="28"/>
          <w:szCs w:val="28"/>
        </w:rPr>
        <w:t xml:space="preserve"> ТЗВ. </w:t>
      </w:r>
    </w:p>
    <w:p w:rsidR="00875F1F" w:rsidRPr="00300A60" w:rsidRDefault="00875F1F" w:rsidP="00545936">
      <w:pPr>
        <w:spacing w:line="295" w:lineRule="auto"/>
        <w:rPr>
          <w:rFonts w:ascii="Times New Roman" w:hAnsi="Times New Roman" w:cs="Times New Roman"/>
          <w:b/>
          <w:sz w:val="28"/>
          <w:szCs w:val="28"/>
        </w:rPr>
      </w:pPr>
      <w:r w:rsidRPr="00300A60">
        <w:rPr>
          <w:rFonts w:ascii="Times New Roman" w:hAnsi="Times New Roman" w:cs="Times New Roman"/>
          <w:b/>
          <w:sz w:val="28"/>
          <w:szCs w:val="28"/>
        </w:rPr>
        <w:t>В основные функции платы входит:</w:t>
      </w:r>
    </w:p>
    <w:p w:rsidR="00F35106" w:rsidRDefault="00F35106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 управляющих и отправка статистических пакетов по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</w:p>
    <w:p w:rsidR="00875F1F" w:rsidRDefault="00F35106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</w:t>
      </w:r>
      <w:r w:rsidR="00875F1F" w:rsidRPr="00545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 связи с платой контроля блока нагрева (далее ПКБН)</w:t>
      </w:r>
    </w:p>
    <w:p w:rsidR="00F35106" w:rsidRPr="00545936" w:rsidRDefault="00F35106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и выключение питания двигателей</w:t>
      </w:r>
    </w:p>
    <w:p w:rsidR="00875F1F" w:rsidRPr="00545936" w:rsidRDefault="00F86EA3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</w:t>
      </w:r>
      <w:r w:rsidR="00875F1F" w:rsidRPr="00545936">
        <w:rPr>
          <w:rFonts w:ascii="Times New Roman" w:hAnsi="Times New Roman" w:cs="Times New Roman"/>
          <w:sz w:val="28"/>
          <w:szCs w:val="28"/>
        </w:rPr>
        <w:t xml:space="preserve"> напряжения управления двигателей</w:t>
      </w:r>
    </w:p>
    <w:p w:rsidR="00875F1F" w:rsidRDefault="00F35106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</w:t>
      </w:r>
      <w:r w:rsidR="00875F1F" w:rsidRPr="00545936">
        <w:rPr>
          <w:rFonts w:ascii="Times New Roman" w:hAnsi="Times New Roman" w:cs="Times New Roman"/>
          <w:sz w:val="28"/>
          <w:szCs w:val="28"/>
        </w:rPr>
        <w:t xml:space="preserve"> оборотов двигателей</w:t>
      </w:r>
    </w:p>
    <w:p w:rsidR="00C34B6B" w:rsidRPr="00545936" w:rsidRDefault="00C34B6B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напряжения силовой линии питания</w:t>
      </w:r>
    </w:p>
    <w:p w:rsidR="00875F1F" w:rsidRPr="00545936" w:rsidRDefault="00F35106" w:rsidP="00545936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</w:t>
      </w:r>
      <w:r w:rsidR="00875F1F" w:rsidRPr="00545936">
        <w:rPr>
          <w:rFonts w:ascii="Times New Roman" w:hAnsi="Times New Roman" w:cs="Times New Roman"/>
          <w:sz w:val="28"/>
          <w:szCs w:val="28"/>
        </w:rPr>
        <w:t xml:space="preserve"> темп</w:t>
      </w:r>
      <w:r>
        <w:rPr>
          <w:rFonts w:ascii="Times New Roman" w:hAnsi="Times New Roman" w:cs="Times New Roman"/>
          <w:sz w:val="28"/>
          <w:szCs w:val="28"/>
        </w:rPr>
        <w:t>ературы нагревательного блока (</w:t>
      </w:r>
      <w:r>
        <w:rPr>
          <w:rFonts w:ascii="Times New Roman" w:hAnsi="Times New Roman" w:cs="Times New Roman"/>
          <w:sz w:val="28"/>
          <w:szCs w:val="28"/>
          <w:lang w:val="en-US"/>
        </w:rPr>
        <w:t>NTC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86EA3" w:rsidRDefault="00F35106" w:rsidP="00F86EA3">
      <w:pPr>
        <w:pStyle w:val="a3"/>
        <w:numPr>
          <w:ilvl w:val="0"/>
          <w:numId w:val="2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режимом питания блока нагрева при помощи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875F1F" w:rsidRPr="00545936">
        <w:rPr>
          <w:rFonts w:ascii="Times New Roman" w:hAnsi="Times New Roman" w:cs="Times New Roman"/>
          <w:sz w:val="28"/>
          <w:szCs w:val="28"/>
        </w:rPr>
        <w:br/>
      </w:r>
    </w:p>
    <w:p w:rsidR="00F86EA3" w:rsidRDefault="00F86EA3" w:rsidP="00F86EA3">
      <w:pPr>
        <w:pStyle w:val="a3"/>
        <w:spacing w:line="295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00A60">
        <w:rPr>
          <w:rFonts w:ascii="Times New Roman" w:hAnsi="Times New Roman" w:cs="Times New Roman"/>
          <w:b/>
          <w:sz w:val="28"/>
          <w:szCs w:val="28"/>
        </w:rPr>
        <w:t xml:space="preserve">Входы </w:t>
      </w:r>
      <w:r w:rsidR="00F35106">
        <w:rPr>
          <w:rFonts w:ascii="Times New Roman" w:hAnsi="Times New Roman" w:cs="Times New Roman"/>
          <w:b/>
          <w:sz w:val="28"/>
          <w:szCs w:val="28"/>
        </w:rPr>
        <w:t xml:space="preserve">и выходы </w:t>
      </w:r>
      <w:r w:rsidRPr="00300A60">
        <w:rPr>
          <w:rFonts w:ascii="Times New Roman" w:hAnsi="Times New Roman" w:cs="Times New Roman"/>
          <w:b/>
          <w:sz w:val="28"/>
          <w:szCs w:val="28"/>
        </w:rPr>
        <w:t>платы П</w:t>
      </w:r>
      <w:r w:rsidR="00F35106">
        <w:rPr>
          <w:rFonts w:ascii="Times New Roman" w:hAnsi="Times New Roman" w:cs="Times New Roman"/>
          <w:b/>
          <w:sz w:val="28"/>
          <w:szCs w:val="28"/>
        </w:rPr>
        <w:t>У</w:t>
      </w:r>
      <w:r w:rsidRPr="00300A60">
        <w:rPr>
          <w:rFonts w:ascii="Times New Roman" w:hAnsi="Times New Roman" w:cs="Times New Roman"/>
          <w:b/>
          <w:sz w:val="28"/>
          <w:szCs w:val="28"/>
        </w:rPr>
        <w:t xml:space="preserve"> ТЗВ: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7"/>
        <w:gridCol w:w="641"/>
        <w:gridCol w:w="1548"/>
        <w:gridCol w:w="6315"/>
      </w:tblGrid>
      <w:tr w:rsidR="00F35106" w:rsidTr="0026127C">
        <w:tc>
          <w:tcPr>
            <w:tcW w:w="1067" w:type="dxa"/>
          </w:tcPr>
          <w:p w:rsidR="00F35106" w:rsidRPr="0026127C" w:rsidRDefault="00F35106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b/>
              </w:rPr>
            </w:pPr>
            <w:r w:rsidRPr="0026127C">
              <w:rPr>
                <w:rFonts w:ascii="Times New Roman" w:hAnsi="Times New Roman" w:cs="Times New Roman"/>
                <w:b/>
              </w:rPr>
              <w:t>Колодка</w:t>
            </w:r>
          </w:p>
        </w:tc>
        <w:tc>
          <w:tcPr>
            <w:tcW w:w="641" w:type="dxa"/>
          </w:tcPr>
          <w:p w:rsidR="00F35106" w:rsidRPr="0026127C" w:rsidRDefault="00F35106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26127C">
              <w:rPr>
                <w:rFonts w:ascii="Times New Roman" w:hAnsi="Times New Roman" w:cs="Times New Roman"/>
                <w:b/>
              </w:rPr>
              <w:t>Пин</w:t>
            </w:r>
            <w:proofErr w:type="spellEnd"/>
          </w:p>
        </w:tc>
        <w:tc>
          <w:tcPr>
            <w:tcW w:w="1548" w:type="dxa"/>
          </w:tcPr>
          <w:p w:rsidR="00F35106" w:rsidRPr="0026127C" w:rsidRDefault="00F35106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b/>
              </w:rPr>
            </w:pPr>
            <w:r w:rsidRPr="0026127C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6315" w:type="dxa"/>
          </w:tcPr>
          <w:p w:rsidR="00F35106" w:rsidRPr="0026127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b/>
              </w:rPr>
            </w:pPr>
            <w:r w:rsidRPr="0026127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35106" w:rsidTr="0026127C">
        <w:tc>
          <w:tcPr>
            <w:tcW w:w="1067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48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HEAT</w:t>
            </w:r>
            <w:r w:rsidRPr="00FC038C">
              <w:rPr>
                <w:rFonts w:ascii="Times New Roman" w:hAnsi="Times New Roman" w:cs="Times New Roman"/>
              </w:rPr>
              <w:t xml:space="preserve"> / сигнал с платы ПКБН</w:t>
            </w:r>
          </w:p>
        </w:tc>
      </w:tr>
      <w:tr w:rsidR="00F35106" w:rsidTr="0026127C">
        <w:tc>
          <w:tcPr>
            <w:tcW w:w="1067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48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35106" w:rsidRPr="00FC038C" w:rsidRDefault="0026127C" w:rsidP="00F86EA3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NTC</w:t>
            </w:r>
            <w:r w:rsidRPr="00FC038C">
              <w:rPr>
                <w:rFonts w:ascii="Times New Roman" w:hAnsi="Times New Roman" w:cs="Times New Roman"/>
              </w:rPr>
              <w:t xml:space="preserve"> / сигнал с температурного датчика</w:t>
            </w:r>
          </w:p>
        </w:tc>
      </w:tr>
      <w:tr w:rsidR="0026127C" w:rsidTr="0026127C">
        <w:tc>
          <w:tcPr>
            <w:tcW w:w="1067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48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26127C" w:rsidRPr="00FC038C" w:rsidRDefault="0026127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POWER</w:t>
            </w:r>
            <w:r w:rsidRPr="00FC038C">
              <w:rPr>
                <w:rFonts w:ascii="Times New Roman" w:hAnsi="Times New Roman" w:cs="Times New Roman"/>
              </w:rPr>
              <w:t xml:space="preserve"> / +24 силовая линия</w:t>
            </w:r>
            <w:r w:rsidR="00FC038C" w:rsidRPr="00FC038C">
              <w:rPr>
                <w:rFonts w:ascii="Times New Roman" w:hAnsi="Times New Roman" w:cs="Times New Roman"/>
              </w:rPr>
              <w:t xml:space="preserve"> (от вагона)</w:t>
            </w:r>
          </w:p>
        </w:tc>
      </w:tr>
      <w:tr w:rsidR="0026127C" w:rsidTr="0026127C">
        <w:tc>
          <w:tcPr>
            <w:tcW w:w="1067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48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315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6127C" w:rsidTr="0026127C">
        <w:tc>
          <w:tcPr>
            <w:tcW w:w="1067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48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315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6127C" w:rsidTr="0026127C">
        <w:tc>
          <w:tcPr>
            <w:tcW w:w="1067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48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 xml:space="preserve">GND / </w:t>
            </w:r>
            <w:r w:rsidRPr="00FC038C">
              <w:rPr>
                <w:rFonts w:ascii="Times New Roman" w:hAnsi="Times New Roman" w:cs="Times New Roman"/>
              </w:rPr>
              <w:t>земля</w:t>
            </w:r>
            <w:r w:rsidR="00FC038C" w:rsidRPr="00FC038C">
              <w:rPr>
                <w:rFonts w:ascii="Times New Roman" w:hAnsi="Times New Roman" w:cs="Times New Roman"/>
              </w:rPr>
              <w:t xml:space="preserve"> (от вагона)</w:t>
            </w:r>
          </w:p>
        </w:tc>
      </w:tr>
      <w:tr w:rsidR="0026127C" w:rsidTr="0026127C">
        <w:tc>
          <w:tcPr>
            <w:tcW w:w="1067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26127C" w:rsidRPr="00FC038C" w:rsidRDefault="0026127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48" w:type="dxa"/>
          </w:tcPr>
          <w:p w:rsidR="0026127C" w:rsidRPr="00FC038C" w:rsidRDefault="00FC038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26127C" w:rsidRPr="00FC038C" w:rsidRDefault="00FC038C" w:rsidP="0026127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8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7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GND</w:t>
            </w:r>
            <w:r w:rsidRPr="00FC038C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 xml:space="preserve">силовая </w:t>
            </w:r>
            <w:r w:rsidRPr="00FC038C">
              <w:rPr>
                <w:rFonts w:ascii="Times New Roman" w:hAnsi="Times New Roman" w:cs="Times New Roman"/>
              </w:rPr>
              <w:t>земля к двигателям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6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5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 xml:space="preserve">GND / </w:t>
            </w:r>
            <w:r w:rsidRPr="00FC038C">
              <w:rPr>
                <w:rFonts w:ascii="Times New Roman" w:hAnsi="Times New Roman" w:cs="Times New Roman"/>
              </w:rPr>
              <w:t xml:space="preserve">земля к </w:t>
            </w:r>
            <w:r w:rsidRPr="00FC038C">
              <w:rPr>
                <w:rFonts w:ascii="Times New Roman" w:hAnsi="Times New Roman" w:cs="Times New Roman"/>
                <w:lang w:val="en-US"/>
              </w:rPr>
              <w:t>NTC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4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3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CTRL / </w:t>
            </w:r>
            <w:r>
              <w:rPr>
                <w:rFonts w:ascii="Times New Roman" w:hAnsi="Times New Roman" w:cs="Times New Roman"/>
              </w:rPr>
              <w:t>управление оборотами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2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FB</w:t>
            </w:r>
            <w:r w:rsidRPr="00FC038C">
              <w:rPr>
                <w:rFonts w:ascii="Times New Roman" w:hAnsi="Times New Roman" w:cs="Times New Roman"/>
              </w:rPr>
              <w:t>1 / обратная связь от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XP1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FAN</w:t>
            </w:r>
            <w:r w:rsidRPr="00FC038C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+24 силовая линия питание двигателей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XP2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+24 дежурное питание логики (от вагона)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XP2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XP2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Can High</w:t>
            </w:r>
            <w:r w:rsidRPr="00FC038C">
              <w:rPr>
                <w:rFonts w:ascii="Times New Roman" w:hAnsi="Times New Roman" w:cs="Times New Roman"/>
              </w:rPr>
              <w:t xml:space="preserve"> (от вагона)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XP2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Can Low</w:t>
            </w:r>
            <w:r w:rsidRPr="00FC038C">
              <w:rPr>
                <w:rFonts w:ascii="Times New Roman" w:hAnsi="Times New Roman" w:cs="Times New Roman"/>
              </w:rPr>
              <w:t xml:space="preserve"> (от вагона)</w:t>
            </w:r>
          </w:p>
        </w:tc>
      </w:tr>
      <w:tr w:rsidR="00FC038C" w:rsidTr="0026127C">
        <w:tc>
          <w:tcPr>
            <w:tcW w:w="1067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XP2</w:t>
            </w:r>
          </w:p>
        </w:tc>
        <w:tc>
          <w:tcPr>
            <w:tcW w:w="641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48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6315" w:type="dxa"/>
          </w:tcPr>
          <w:p w:rsidR="00FC038C" w:rsidRPr="00FC038C" w:rsidRDefault="00FC038C" w:rsidP="00FC038C">
            <w:pPr>
              <w:pStyle w:val="a3"/>
              <w:spacing w:line="295" w:lineRule="auto"/>
              <w:ind w:left="0"/>
              <w:rPr>
                <w:rFonts w:ascii="Times New Roman" w:hAnsi="Times New Roman" w:cs="Times New Roman"/>
              </w:rPr>
            </w:pPr>
            <w:r w:rsidRPr="00FC038C">
              <w:rPr>
                <w:rFonts w:ascii="Times New Roman" w:hAnsi="Times New Roman" w:cs="Times New Roman"/>
                <w:lang w:val="en-US"/>
              </w:rPr>
              <w:t>Can Ground</w:t>
            </w:r>
            <w:r w:rsidRPr="00FC038C">
              <w:rPr>
                <w:rFonts w:ascii="Times New Roman" w:hAnsi="Times New Roman" w:cs="Times New Roman"/>
              </w:rPr>
              <w:t xml:space="preserve"> (от вагона)</w:t>
            </w:r>
          </w:p>
        </w:tc>
      </w:tr>
    </w:tbl>
    <w:p w:rsidR="00F35106" w:rsidRPr="00300A60" w:rsidRDefault="00F35106" w:rsidP="00F86EA3">
      <w:pPr>
        <w:pStyle w:val="a3"/>
        <w:spacing w:line="295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86EA3" w:rsidRDefault="00F86EA3" w:rsidP="00545936">
      <w:pPr>
        <w:pStyle w:val="a3"/>
        <w:spacing w:line="295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5F1F" w:rsidRPr="00300A60" w:rsidRDefault="00875F1F" w:rsidP="00545936">
      <w:pPr>
        <w:pStyle w:val="a3"/>
        <w:spacing w:line="295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00A60">
        <w:rPr>
          <w:rFonts w:ascii="Times New Roman" w:hAnsi="Times New Roman" w:cs="Times New Roman"/>
          <w:b/>
          <w:sz w:val="28"/>
          <w:szCs w:val="28"/>
        </w:rPr>
        <w:t>П</w:t>
      </w:r>
      <w:r w:rsidR="00F3510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300A60">
        <w:rPr>
          <w:rFonts w:ascii="Times New Roman" w:hAnsi="Times New Roman" w:cs="Times New Roman"/>
          <w:b/>
          <w:sz w:val="28"/>
          <w:szCs w:val="28"/>
        </w:rPr>
        <w:t xml:space="preserve">ТЗВ имеет </w:t>
      </w:r>
      <w:r w:rsidR="00673F1F">
        <w:rPr>
          <w:rFonts w:ascii="Times New Roman" w:hAnsi="Times New Roman" w:cs="Times New Roman"/>
          <w:b/>
          <w:sz w:val="28"/>
          <w:szCs w:val="28"/>
        </w:rPr>
        <w:t>шесть</w:t>
      </w:r>
      <w:r w:rsidRPr="00300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F1F">
        <w:rPr>
          <w:rFonts w:ascii="Times New Roman" w:hAnsi="Times New Roman" w:cs="Times New Roman"/>
          <w:b/>
          <w:sz w:val="28"/>
          <w:szCs w:val="28"/>
        </w:rPr>
        <w:t>режимов работы</w:t>
      </w:r>
      <w:r w:rsidRPr="00300A60">
        <w:rPr>
          <w:rFonts w:ascii="Times New Roman" w:hAnsi="Times New Roman" w:cs="Times New Roman"/>
          <w:b/>
          <w:sz w:val="28"/>
          <w:szCs w:val="28"/>
        </w:rPr>
        <w:t>:</w:t>
      </w:r>
    </w:p>
    <w:p w:rsidR="006778B9" w:rsidRDefault="006778B9" w:rsidP="00545936">
      <w:pPr>
        <w:pStyle w:val="a3"/>
        <w:numPr>
          <w:ilvl w:val="0"/>
          <w:numId w:val="3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ожидания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STB</w:t>
      </w:r>
      <w:r>
        <w:rPr>
          <w:rFonts w:ascii="Times New Roman" w:hAnsi="Times New Roman" w:cs="Times New Roman"/>
          <w:sz w:val="28"/>
          <w:szCs w:val="28"/>
        </w:rPr>
        <w:t xml:space="preserve">), он же «выключен» - режим по умолчанию, также устанавливается если пришла команда «выключить завесы». В этом режиме плата снимает питание с двигателей, отправляет в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команду «выключить блок нагрева».</w:t>
      </w:r>
    </w:p>
    <w:p w:rsidR="00875F1F" w:rsidRPr="00545936" w:rsidRDefault="00875F1F" w:rsidP="00545936">
      <w:pPr>
        <w:pStyle w:val="a3"/>
        <w:numPr>
          <w:ilvl w:val="0"/>
          <w:numId w:val="3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 w:rsidRPr="00545936">
        <w:rPr>
          <w:rFonts w:ascii="Times New Roman" w:hAnsi="Times New Roman" w:cs="Times New Roman"/>
          <w:sz w:val="28"/>
          <w:szCs w:val="28"/>
        </w:rPr>
        <w:t>Режим частично</w:t>
      </w:r>
      <w:r w:rsidR="006778B9">
        <w:rPr>
          <w:rFonts w:ascii="Times New Roman" w:hAnsi="Times New Roman" w:cs="Times New Roman"/>
          <w:sz w:val="28"/>
          <w:szCs w:val="28"/>
        </w:rPr>
        <w:t>го</w:t>
      </w:r>
      <w:r w:rsidRPr="00545936">
        <w:rPr>
          <w:rFonts w:ascii="Times New Roman" w:hAnsi="Times New Roman" w:cs="Times New Roman"/>
          <w:sz w:val="28"/>
          <w:szCs w:val="28"/>
        </w:rPr>
        <w:t xml:space="preserve"> </w:t>
      </w:r>
      <w:r w:rsidR="006778B9">
        <w:rPr>
          <w:rFonts w:ascii="Times New Roman" w:hAnsi="Times New Roman" w:cs="Times New Roman"/>
          <w:sz w:val="28"/>
          <w:szCs w:val="28"/>
        </w:rPr>
        <w:t>обогрева</w:t>
      </w:r>
      <w:r w:rsidRPr="00545936">
        <w:rPr>
          <w:rFonts w:ascii="Times New Roman" w:hAnsi="Times New Roman" w:cs="Times New Roman"/>
          <w:sz w:val="28"/>
          <w:szCs w:val="28"/>
        </w:rPr>
        <w:t xml:space="preserve"> (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545936">
        <w:rPr>
          <w:rFonts w:ascii="Times New Roman" w:hAnsi="Times New Roman" w:cs="Times New Roman"/>
          <w:sz w:val="28"/>
          <w:szCs w:val="28"/>
        </w:rPr>
        <w:t xml:space="preserve">) - устанавливается </w:t>
      </w:r>
      <w:r w:rsidR="006778B9">
        <w:rPr>
          <w:rFonts w:ascii="Times New Roman" w:hAnsi="Times New Roman" w:cs="Times New Roman"/>
          <w:sz w:val="28"/>
          <w:szCs w:val="28"/>
        </w:rPr>
        <w:t xml:space="preserve">по приему команды по 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778B9" w:rsidRPr="006778B9">
        <w:rPr>
          <w:rFonts w:ascii="Times New Roman" w:hAnsi="Times New Roman" w:cs="Times New Roman"/>
          <w:sz w:val="28"/>
          <w:szCs w:val="28"/>
        </w:rPr>
        <w:t xml:space="preserve"> </w:t>
      </w:r>
      <w:r w:rsidR="006778B9">
        <w:rPr>
          <w:rFonts w:ascii="Times New Roman" w:hAnsi="Times New Roman" w:cs="Times New Roman"/>
          <w:sz w:val="28"/>
          <w:szCs w:val="28"/>
        </w:rPr>
        <w:t xml:space="preserve">«включить завесы», «дверь закрыта» (дверь соответствующая завесе). В этом режиме плата подает питание на двигатели, устанавливает соответствующий ШИМ на выходе 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6778B9">
        <w:rPr>
          <w:rFonts w:ascii="Times New Roman" w:hAnsi="Times New Roman" w:cs="Times New Roman"/>
          <w:sz w:val="28"/>
          <w:szCs w:val="28"/>
        </w:rPr>
        <w:t xml:space="preserve"> для установки низкой скорости вращения двигателей (по умолчанию 15%), отправляет в 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778B9">
        <w:rPr>
          <w:rFonts w:ascii="Times New Roman" w:hAnsi="Times New Roman" w:cs="Times New Roman"/>
          <w:sz w:val="28"/>
          <w:szCs w:val="28"/>
        </w:rPr>
        <w:t xml:space="preserve"> команду «включить блок нагрева средняя мощность».</w:t>
      </w:r>
    </w:p>
    <w:p w:rsidR="006778B9" w:rsidRPr="00545936" w:rsidRDefault="00482C4D" w:rsidP="006778B9">
      <w:pPr>
        <w:pStyle w:val="a3"/>
        <w:numPr>
          <w:ilvl w:val="0"/>
          <w:numId w:val="3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 w:rsidRPr="006778B9">
        <w:rPr>
          <w:rFonts w:ascii="Times New Roman" w:hAnsi="Times New Roman" w:cs="Times New Roman"/>
          <w:sz w:val="28"/>
          <w:szCs w:val="28"/>
        </w:rPr>
        <w:t>Режим полной мощности (</w:t>
      </w:r>
      <w:r w:rsidR="006778B9" w:rsidRPr="006778B9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6778B9">
        <w:rPr>
          <w:rFonts w:ascii="Times New Roman" w:hAnsi="Times New Roman" w:cs="Times New Roman"/>
          <w:sz w:val="28"/>
          <w:szCs w:val="28"/>
        </w:rPr>
        <w:t xml:space="preserve">) - </w:t>
      </w:r>
      <w:r w:rsidR="006778B9" w:rsidRPr="00545936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r w:rsidR="006778B9">
        <w:rPr>
          <w:rFonts w:ascii="Times New Roman" w:hAnsi="Times New Roman" w:cs="Times New Roman"/>
          <w:sz w:val="28"/>
          <w:szCs w:val="28"/>
        </w:rPr>
        <w:t xml:space="preserve">по приему команды по 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778B9" w:rsidRPr="006778B9">
        <w:rPr>
          <w:rFonts w:ascii="Times New Roman" w:hAnsi="Times New Roman" w:cs="Times New Roman"/>
          <w:sz w:val="28"/>
          <w:szCs w:val="28"/>
        </w:rPr>
        <w:t xml:space="preserve"> </w:t>
      </w:r>
      <w:r w:rsidR="006778B9">
        <w:rPr>
          <w:rFonts w:ascii="Times New Roman" w:hAnsi="Times New Roman" w:cs="Times New Roman"/>
          <w:sz w:val="28"/>
          <w:szCs w:val="28"/>
        </w:rPr>
        <w:t xml:space="preserve">«включить завесы», «дверь открыта» (дверь соответствующая завесе). В этом режиме плата подает питание на двигатели, устанавливает соответствующий ШИМ на выходе 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6778B9">
        <w:rPr>
          <w:rFonts w:ascii="Times New Roman" w:hAnsi="Times New Roman" w:cs="Times New Roman"/>
          <w:sz w:val="28"/>
          <w:szCs w:val="28"/>
        </w:rPr>
        <w:t xml:space="preserve"> для установки высокой скорости вращения двигателей (по умолчанию 45%), отправляет в 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778B9">
        <w:rPr>
          <w:rFonts w:ascii="Times New Roman" w:hAnsi="Times New Roman" w:cs="Times New Roman"/>
          <w:sz w:val="28"/>
          <w:szCs w:val="28"/>
        </w:rPr>
        <w:t xml:space="preserve"> команду «включить блок нагрева полная мощность».</w:t>
      </w:r>
    </w:p>
    <w:p w:rsidR="00C34B6B" w:rsidRDefault="00482C4D" w:rsidP="00545936">
      <w:pPr>
        <w:pStyle w:val="a3"/>
        <w:numPr>
          <w:ilvl w:val="0"/>
          <w:numId w:val="3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 w:rsidRPr="00545936">
        <w:rPr>
          <w:rFonts w:ascii="Times New Roman" w:hAnsi="Times New Roman" w:cs="Times New Roman"/>
          <w:sz w:val="28"/>
          <w:szCs w:val="28"/>
        </w:rPr>
        <w:t>Режим ошибки (</w:t>
      </w:r>
      <w:r w:rsidR="006778B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45936">
        <w:rPr>
          <w:rFonts w:ascii="Times New Roman" w:hAnsi="Times New Roman" w:cs="Times New Roman"/>
          <w:sz w:val="28"/>
          <w:szCs w:val="28"/>
        </w:rPr>
        <w:t xml:space="preserve">) - режим </w:t>
      </w:r>
      <w:r w:rsidR="00C34B6B">
        <w:rPr>
          <w:rFonts w:ascii="Times New Roman" w:hAnsi="Times New Roman" w:cs="Times New Roman"/>
          <w:sz w:val="28"/>
          <w:szCs w:val="28"/>
        </w:rPr>
        <w:t xml:space="preserve">ошибки по различным ситуациям. В любом случае в этом режиме плата отправляет команду в </w:t>
      </w:r>
      <w:r w:rsidR="00C34B6B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C34B6B" w:rsidRPr="00C34B6B">
        <w:rPr>
          <w:rFonts w:ascii="Times New Roman" w:hAnsi="Times New Roman" w:cs="Times New Roman"/>
          <w:sz w:val="28"/>
          <w:szCs w:val="28"/>
        </w:rPr>
        <w:t xml:space="preserve"> </w:t>
      </w:r>
      <w:r w:rsidR="00C34B6B">
        <w:rPr>
          <w:rFonts w:ascii="Times New Roman" w:hAnsi="Times New Roman" w:cs="Times New Roman"/>
          <w:sz w:val="28"/>
          <w:szCs w:val="28"/>
        </w:rPr>
        <w:t xml:space="preserve">«выключить блок нагрева». Если причина – некорректное значение обратной связи одного из двигателей, либо слишком низкое или высокое напряжение силовой линии 24В, то двигатели будут остановлены. Если причина – перегрев, обрыв или замыкание </w:t>
      </w:r>
      <w:r w:rsidR="00C34B6B">
        <w:rPr>
          <w:rFonts w:ascii="Times New Roman" w:hAnsi="Times New Roman" w:cs="Times New Roman"/>
          <w:sz w:val="28"/>
          <w:szCs w:val="28"/>
          <w:lang w:val="en-US"/>
        </w:rPr>
        <w:t>NTC</w:t>
      </w:r>
      <w:r w:rsidR="00C34B6B">
        <w:rPr>
          <w:rFonts w:ascii="Times New Roman" w:hAnsi="Times New Roman" w:cs="Times New Roman"/>
          <w:sz w:val="28"/>
          <w:szCs w:val="28"/>
        </w:rPr>
        <w:t xml:space="preserve">, отсутствие входящих пакетов по </w:t>
      </w:r>
      <w:r w:rsidR="00C34B6B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C34B6B">
        <w:rPr>
          <w:rFonts w:ascii="Times New Roman" w:hAnsi="Times New Roman" w:cs="Times New Roman"/>
          <w:sz w:val="28"/>
          <w:szCs w:val="28"/>
        </w:rPr>
        <w:t xml:space="preserve"> либо обрыв линии связи с ПКБН, то двигатели принудительно запускаются на низкой скорости вращения.</w:t>
      </w:r>
    </w:p>
    <w:p w:rsidR="00C34B6B" w:rsidRDefault="00C34B6B" w:rsidP="00545936">
      <w:pPr>
        <w:pStyle w:val="a3"/>
        <w:numPr>
          <w:ilvl w:val="0"/>
          <w:numId w:val="3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аварии (</w:t>
      </w:r>
      <w:r>
        <w:rPr>
          <w:rFonts w:ascii="Times New Roman" w:hAnsi="Times New Roman" w:cs="Times New Roman"/>
          <w:sz w:val="28"/>
          <w:szCs w:val="28"/>
          <w:lang w:val="en-US"/>
        </w:rPr>
        <w:t>CRIT</w:t>
      </w:r>
      <w:r>
        <w:rPr>
          <w:rFonts w:ascii="Times New Roman" w:hAnsi="Times New Roman" w:cs="Times New Roman"/>
          <w:sz w:val="28"/>
          <w:szCs w:val="28"/>
        </w:rPr>
        <w:t xml:space="preserve">) – устанавливается в том случае, если плата запросила выключение блока нагрева (например,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STB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), но от платы ПКБН продолжает поступать информация о том, что блок нагрева включен. В этом режиме двигатели принудительно запускаются в режиме высокой скорости вращения, а в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 отправляется бит «критическая авария», сигнализирующий о том, что на всех завесах вагона необходимо снять питание с блока нагрева.</w:t>
      </w:r>
    </w:p>
    <w:p w:rsidR="00DF5800" w:rsidRDefault="00C34B6B" w:rsidP="000D21FB">
      <w:pPr>
        <w:pStyle w:val="a3"/>
        <w:numPr>
          <w:ilvl w:val="0"/>
          <w:numId w:val="3"/>
        </w:numPr>
        <w:spacing w:line="295" w:lineRule="auto"/>
        <w:rPr>
          <w:rFonts w:ascii="Times New Roman" w:hAnsi="Times New Roman" w:cs="Times New Roman"/>
          <w:sz w:val="28"/>
          <w:szCs w:val="28"/>
        </w:rPr>
      </w:pPr>
      <w:r w:rsidRPr="00673F1F">
        <w:rPr>
          <w:rFonts w:ascii="Times New Roman" w:hAnsi="Times New Roman" w:cs="Times New Roman"/>
          <w:sz w:val="28"/>
          <w:szCs w:val="28"/>
        </w:rPr>
        <w:lastRenderedPageBreak/>
        <w:t>Режим ручной (</w:t>
      </w:r>
      <w:r w:rsidRPr="00673F1F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673F1F">
        <w:rPr>
          <w:rFonts w:ascii="Times New Roman" w:hAnsi="Times New Roman" w:cs="Times New Roman"/>
          <w:sz w:val="28"/>
          <w:szCs w:val="28"/>
        </w:rPr>
        <w:t>)</w:t>
      </w:r>
      <w:r w:rsidR="00673F1F" w:rsidRPr="00673F1F">
        <w:rPr>
          <w:rFonts w:ascii="Times New Roman" w:hAnsi="Times New Roman" w:cs="Times New Roman"/>
          <w:sz w:val="28"/>
          <w:szCs w:val="28"/>
        </w:rPr>
        <w:t xml:space="preserve"> – устанавливается при помощи диагностической команды по сервисному адресу, позволяет получить расширенную диагностику и управлять вручную функциями платы при помощи ноутбука с ПО </w:t>
      </w:r>
      <w:r w:rsidR="00673F1F" w:rsidRPr="00673F1F">
        <w:rPr>
          <w:rFonts w:ascii="Times New Roman" w:hAnsi="Times New Roman" w:cs="Times New Roman"/>
          <w:sz w:val="28"/>
          <w:szCs w:val="28"/>
          <w:lang w:val="en-US"/>
        </w:rPr>
        <w:t>EtnaCAN</w:t>
      </w:r>
      <w:r w:rsidR="00673F1F" w:rsidRPr="00673F1F">
        <w:rPr>
          <w:rFonts w:ascii="Times New Roman" w:hAnsi="Times New Roman" w:cs="Times New Roman"/>
          <w:sz w:val="28"/>
          <w:szCs w:val="28"/>
        </w:rPr>
        <w:t>.</w:t>
      </w:r>
    </w:p>
    <w:p w:rsidR="00673F1F" w:rsidRDefault="00673F1F" w:rsidP="00673F1F">
      <w:pPr>
        <w:pStyle w:val="a3"/>
        <w:spacing w:line="295" w:lineRule="auto"/>
        <w:rPr>
          <w:rFonts w:ascii="Times New Roman" w:hAnsi="Times New Roman" w:cs="Times New Roman"/>
          <w:sz w:val="28"/>
          <w:szCs w:val="28"/>
        </w:rPr>
      </w:pPr>
    </w:p>
    <w:p w:rsidR="008F45E3" w:rsidRDefault="00673F1F" w:rsidP="008F45E3">
      <w:pPr>
        <w:pStyle w:val="a3"/>
        <w:spacing w:line="29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опытной партии 6шт в </w:t>
      </w:r>
      <w:r>
        <w:rPr>
          <w:rFonts w:ascii="Times New Roman" w:hAnsi="Times New Roman" w:cs="Times New Roman"/>
          <w:sz w:val="28"/>
          <w:szCs w:val="28"/>
          <w:lang w:val="en-US"/>
        </w:rPr>
        <w:t>EEPROM</w:t>
      </w:r>
      <w:r>
        <w:rPr>
          <w:rFonts w:ascii="Times New Roman" w:hAnsi="Times New Roman" w:cs="Times New Roman"/>
          <w:sz w:val="28"/>
          <w:szCs w:val="28"/>
        </w:rPr>
        <w:t xml:space="preserve"> установлена константа «Проверка оборотов» равная «0». Это значит, что плата управления будет проверять только факт вращения каждого вентилятора, вне зависимости от скорости. Минимальная скорость, считающаяся остановкой вентилятора – 30 об/сек. Также на этой опытной партии потребуется менять ШИМ управления для режимов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673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, это можно сделать «на лету» во вкладке «ТЗВ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» - «сервис»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EtnaCAN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F45E3" w:rsidSect="0056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27E"/>
    <w:multiLevelType w:val="hybridMultilevel"/>
    <w:tmpl w:val="84CCEB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0074"/>
    <w:multiLevelType w:val="hybridMultilevel"/>
    <w:tmpl w:val="198A18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3A95"/>
    <w:multiLevelType w:val="hybridMultilevel"/>
    <w:tmpl w:val="6570DD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30C73"/>
    <w:multiLevelType w:val="hybridMultilevel"/>
    <w:tmpl w:val="B58AF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C0E3A"/>
    <w:multiLevelType w:val="hybridMultilevel"/>
    <w:tmpl w:val="06FE8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11602"/>
    <w:multiLevelType w:val="hybridMultilevel"/>
    <w:tmpl w:val="164C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0D49"/>
    <w:multiLevelType w:val="hybridMultilevel"/>
    <w:tmpl w:val="CE58A5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75F1F"/>
    <w:rsid w:val="00097A19"/>
    <w:rsid w:val="000A774E"/>
    <w:rsid w:val="000B5285"/>
    <w:rsid w:val="000D1AC5"/>
    <w:rsid w:val="001F6F64"/>
    <w:rsid w:val="0026127C"/>
    <w:rsid w:val="00300A60"/>
    <w:rsid w:val="00323DA0"/>
    <w:rsid w:val="00350E38"/>
    <w:rsid w:val="00482C4D"/>
    <w:rsid w:val="00492918"/>
    <w:rsid w:val="00545936"/>
    <w:rsid w:val="00562A90"/>
    <w:rsid w:val="00673F1F"/>
    <w:rsid w:val="006778B9"/>
    <w:rsid w:val="00875F1F"/>
    <w:rsid w:val="008E2AC3"/>
    <w:rsid w:val="008F45E3"/>
    <w:rsid w:val="00A85E00"/>
    <w:rsid w:val="00C34B6B"/>
    <w:rsid w:val="00CB3426"/>
    <w:rsid w:val="00D85B1C"/>
    <w:rsid w:val="00DF5800"/>
    <w:rsid w:val="00F24F7B"/>
    <w:rsid w:val="00F35106"/>
    <w:rsid w:val="00F86EA3"/>
    <w:rsid w:val="00FC038C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17E"/>
  <w15:docId w15:val="{B1F3A578-7E51-496D-ABAA-9F178332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F1F"/>
    <w:pPr>
      <w:ind w:left="720"/>
      <w:contextualSpacing/>
    </w:pPr>
  </w:style>
  <w:style w:type="table" w:styleId="a4">
    <w:name w:val="Table Grid"/>
    <w:basedOn w:val="a1"/>
    <w:uiPriority w:val="39"/>
    <w:rsid w:val="004929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qFormat/>
    <w:rsid w:val="008F45E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a5">
    <w:name w:val="Emphasis"/>
    <w:uiPriority w:val="20"/>
    <w:qFormat/>
    <w:rsid w:val="008F45E3"/>
    <w:rPr>
      <w:i/>
      <w:iCs/>
    </w:rPr>
  </w:style>
  <w:style w:type="paragraph" w:customStyle="1" w:styleId="a6">
    <w:name w:val="Содержимое таблицы"/>
    <w:basedOn w:val="Standard"/>
    <w:qFormat/>
    <w:rsid w:val="008F45E3"/>
    <w:pPr>
      <w:suppressLineNumbers/>
      <w:autoSpaceDN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4505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Каргин</dc:creator>
  <cp:keywords/>
  <dc:description/>
  <cp:lastModifiedBy>Каргин Михаил Сергеевич</cp:lastModifiedBy>
  <cp:revision>7</cp:revision>
  <cp:lastPrinted>2020-02-18T05:16:00Z</cp:lastPrinted>
  <dcterms:created xsi:type="dcterms:W3CDTF">2019-08-22T05:43:00Z</dcterms:created>
  <dcterms:modified xsi:type="dcterms:W3CDTF">2021-07-07T10:58:00Z</dcterms:modified>
</cp:coreProperties>
</file>