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B22573" w14:textId="77777777" w:rsidR="0075096A" w:rsidRPr="0075096A" w:rsidRDefault="0075096A" w:rsidP="0075096A">
      <w:pPr>
        <w:keepNext/>
        <w:keepLines/>
        <w:spacing w:before="360" w:line="300" w:lineRule="atLeast"/>
        <w:outlineLvl w:val="0"/>
        <w:rPr>
          <w:rFonts w:ascii="Segoe UI" w:eastAsiaTheme="majorEastAsia" w:hAnsi="Segoe UI" w:cs="Segoe UI"/>
          <w:iCs w:val="0"/>
          <w:color w:val="1481AB" w:themeColor="accent1" w:themeShade="BF"/>
          <w:sz w:val="48"/>
          <w:szCs w:val="48"/>
        </w:rPr>
      </w:pPr>
      <w:r w:rsidRPr="0075096A">
        <w:rPr>
          <w:rFonts w:ascii="Segoe UI" w:eastAsiaTheme="majorEastAsia" w:hAnsi="Segoe UI" w:cs="Segoe UI"/>
          <w:color w:val="1481AB" w:themeColor="accent1" w:themeShade="BF"/>
          <w:szCs w:val="40"/>
        </w:rPr>
        <w:t>About N3 Global Tech</w:t>
      </w:r>
    </w:p>
    <w:p w14:paraId="635364AC" w14:textId="77777777" w:rsidR="0075096A" w:rsidRPr="0075096A" w:rsidRDefault="0075096A" w:rsidP="0075096A">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75096A">
        <w:rPr>
          <w:rFonts w:ascii="Segoe UI" w:eastAsia="Times New Roman" w:hAnsi="Segoe UI" w:cs="Segoe UI"/>
          <w:bCs/>
          <w:iCs w:val="0"/>
          <w:sz w:val="36"/>
          <w:szCs w:val="36"/>
          <w:lang w:eastAsia="en-GB"/>
        </w:rPr>
        <w:t>Engineering Technology That Powers Growth</w:t>
      </w:r>
    </w:p>
    <w:p w14:paraId="114A07A8"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N3 Global Tech is a technology company specializing in software engineering, cloud infrastructure, SaaS development, and intelligent automation.</w:t>
      </w:r>
    </w:p>
    <w:p w14:paraId="60148475"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We help businesses build scalable digital products, modernize operations, and solve complex challenges through technology. Combining deep engineering expertise with practical business understanding, we create solutions that are reliable, secure, and designed for long-term success.</w:t>
      </w:r>
    </w:p>
    <w:p w14:paraId="0E2A60D6"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From custom software platforms and SaaS products to cloud-native applications and AI-powered systems, our focus is simple: delivering technology that creates measurable business value.</w:t>
      </w:r>
    </w:p>
    <w:p w14:paraId="0AD1AD8A" w14:textId="77777777" w:rsidR="0075096A" w:rsidRPr="0075096A" w:rsidRDefault="00A65693" w:rsidP="0075096A">
      <w:pPr>
        <w:spacing w:after="0" w:line="300" w:lineRule="atLeast"/>
        <w:rPr>
          <w:rFonts w:ascii="Segoe UI" w:eastAsia="Times New Roman" w:hAnsi="Segoe UI" w:cs="Segoe UI"/>
          <w:b w:val="0"/>
          <w:iCs w:val="0"/>
          <w:sz w:val="21"/>
          <w:lang w:eastAsia="en-GB"/>
        </w:rPr>
      </w:pPr>
      <w:r w:rsidRPr="00A65693">
        <w:rPr>
          <w:rFonts w:ascii="Segoe UI" w:eastAsia="Times New Roman" w:hAnsi="Segoe UI" w:cs="Segoe UI"/>
          <w:b w:val="0"/>
          <w:iCs w:val="0"/>
          <w:noProof/>
          <w:sz w:val="21"/>
          <w:lang w:eastAsia="en-GB"/>
        </w:rPr>
        <w:pict w14:anchorId="228D4486">
          <v:rect id="_x0000_i1035" alt="" style="width:451.3pt;height:.05pt;mso-width-percent:0;mso-height-percent:0;mso-width-percent:0;mso-height-percent:0" o:hralign="center" o:hrstd="t" o:hr="t" fillcolor="#a0a0a0" stroked="f"/>
        </w:pict>
      </w:r>
    </w:p>
    <w:p w14:paraId="28FB38AA" w14:textId="77777777" w:rsidR="0075096A" w:rsidRPr="0075096A" w:rsidRDefault="0075096A" w:rsidP="0075096A">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75096A">
        <w:rPr>
          <w:rFonts w:ascii="Segoe UI" w:eastAsia="Times New Roman" w:hAnsi="Segoe UI" w:cs="Segoe UI"/>
          <w:bCs/>
          <w:iCs w:val="0"/>
          <w:sz w:val="36"/>
          <w:szCs w:val="36"/>
          <w:lang w:eastAsia="en-GB"/>
        </w:rPr>
        <w:t>By The Numbers</w:t>
      </w:r>
    </w:p>
    <w:p w14:paraId="48B987B5"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Cs/>
          <w:iCs w:val="0"/>
          <w:sz w:val="21"/>
          <w:lang w:eastAsia="en-GB"/>
        </w:rPr>
        <w:t>05</w:t>
      </w:r>
      <w:r w:rsidRPr="0075096A">
        <w:rPr>
          <w:rFonts w:ascii="Segoe UI" w:eastAsia="Times New Roman" w:hAnsi="Segoe UI" w:cs="Segoe UI"/>
          <w:b w:val="0"/>
          <w:iCs w:val="0"/>
          <w:sz w:val="21"/>
          <w:lang w:eastAsia="en-GB"/>
        </w:rPr>
        <w:br/>
        <w:t>Technology Specialists</w:t>
      </w:r>
    </w:p>
    <w:p w14:paraId="1097FC34"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Cs/>
          <w:iCs w:val="0"/>
          <w:sz w:val="21"/>
          <w:lang w:eastAsia="en-GB"/>
        </w:rPr>
        <w:t>30+</w:t>
      </w:r>
      <w:r w:rsidRPr="0075096A">
        <w:rPr>
          <w:rFonts w:ascii="Segoe UI" w:eastAsia="Times New Roman" w:hAnsi="Segoe UI" w:cs="Segoe UI"/>
          <w:b w:val="0"/>
          <w:iCs w:val="0"/>
          <w:sz w:val="21"/>
          <w:lang w:eastAsia="en-GB"/>
        </w:rPr>
        <w:br/>
        <w:t>Business Partners Supported</w:t>
      </w:r>
    </w:p>
    <w:p w14:paraId="31B31B60"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Cs/>
          <w:iCs w:val="0"/>
          <w:sz w:val="21"/>
          <w:lang w:eastAsia="en-GB"/>
        </w:rPr>
        <w:t>03+</w:t>
      </w:r>
      <w:r w:rsidRPr="0075096A">
        <w:rPr>
          <w:rFonts w:ascii="Segoe UI" w:eastAsia="Times New Roman" w:hAnsi="Segoe UI" w:cs="Segoe UI"/>
          <w:b w:val="0"/>
          <w:iCs w:val="0"/>
          <w:sz w:val="21"/>
          <w:lang w:eastAsia="en-GB"/>
        </w:rPr>
        <w:br/>
        <w:t>Years Building SaaS Platforms</w:t>
      </w:r>
    </w:p>
    <w:p w14:paraId="3F2E0C77"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Cs/>
          <w:iCs w:val="0"/>
          <w:sz w:val="21"/>
          <w:lang w:eastAsia="en-GB"/>
        </w:rPr>
        <w:t>02</w:t>
      </w:r>
      <w:r w:rsidRPr="0075096A">
        <w:rPr>
          <w:rFonts w:ascii="Segoe UI" w:eastAsia="Times New Roman" w:hAnsi="Segoe UI" w:cs="Segoe UI"/>
          <w:b w:val="0"/>
          <w:iCs w:val="0"/>
          <w:sz w:val="21"/>
          <w:lang w:eastAsia="en-GB"/>
        </w:rPr>
        <w:br/>
        <w:t>Operational Hubs Across India &amp; UAE</w:t>
      </w:r>
    </w:p>
    <w:p w14:paraId="64A0FBDB" w14:textId="77777777" w:rsidR="0075096A" w:rsidRPr="0075096A" w:rsidRDefault="00A65693" w:rsidP="0075096A">
      <w:pPr>
        <w:spacing w:after="0" w:line="300" w:lineRule="atLeast"/>
        <w:rPr>
          <w:rFonts w:ascii="Segoe UI" w:eastAsia="Times New Roman" w:hAnsi="Segoe UI" w:cs="Segoe UI"/>
          <w:b w:val="0"/>
          <w:iCs w:val="0"/>
          <w:sz w:val="21"/>
          <w:lang w:eastAsia="en-GB"/>
        </w:rPr>
      </w:pPr>
      <w:r w:rsidRPr="00A65693">
        <w:rPr>
          <w:rFonts w:ascii="Segoe UI" w:eastAsia="Times New Roman" w:hAnsi="Segoe UI" w:cs="Segoe UI"/>
          <w:b w:val="0"/>
          <w:iCs w:val="0"/>
          <w:noProof/>
          <w:sz w:val="21"/>
          <w:lang w:eastAsia="en-GB"/>
        </w:rPr>
        <w:pict w14:anchorId="099BE927">
          <v:rect id="_x0000_i1034" alt="" style="width:451.3pt;height:.05pt;mso-width-percent:0;mso-height-percent:0;mso-width-percent:0;mso-height-percent:0" o:hralign="center" o:hrstd="t" o:hr="t" fillcolor="#a0a0a0" stroked="f"/>
        </w:pict>
      </w:r>
    </w:p>
    <w:p w14:paraId="0EEAFD78" w14:textId="77777777" w:rsidR="0075096A" w:rsidRPr="0075096A" w:rsidRDefault="0075096A" w:rsidP="0075096A">
      <w:pPr>
        <w:keepNext/>
        <w:keepLines/>
        <w:spacing w:before="360" w:line="300" w:lineRule="atLeast"/>
        <w:outlineLvl w:val="0"/>
        <w:rPr>
          <w:rFonts w:ascii="Segoe UI" w:eastAsiaTheme="majorEastAsia" w:hAnsi="Segoe UI" w:cs="Segoe UI"/>
          <w:color w:val="1481AB" w:themeColor="accent1" w:themeShade="BF"/>
          <w:sz w:val="48"/>
          <w:szCs w:val="48"/>
        </w:rPr>
      </w:pPr>
      <w:r w:rsidRPr="0075096A">
        <w:rPr>
          <w:rFonts w:ascii="Segoe UI" w:eastAsiaTheme="majorEastAsia" w:hAnsi="Segoe UI" w:cs="Segoe UI"/>
          <w:color w:val="1481AB" w:themeColor="accent1" w:themeShade="BF"/>
          <w:szCs w:val="40"/>
        </w:rPr>
        <w:t>Our Story</w:t>
      </w:r>
    </w:p>
    <w:p w14:paraId="680A9033" w14:textId="77777777" w:rsidR="0075096A" w:rsidRPr="0075096A" w:rsidRDefault="0075096A" w:rsidP="0075096A">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75096A">
        <w:rPr>
          <w:rFonts w:ascii="Segoe UI" w:eastAsia="Times New Roman" w:hAnsi="Segoe UI" w:cs="Segoe UI"/>
          <w:bCs/>
          <w:iCs w:val="0"/>
          <w:sz w:val="36"/>
          <w:szCs w:val="36"/>
          <w:lang w:eastAsia="en-GB"/>
        </w:rPr>
        <w:t>Global Roots. Engineering Excellence.</w:t>
      </w:r>
    </w:p>
    <w:p w14:paraId="784AE9C9"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N3 Global Tech was founded by a team of engineers united by a shared passion for building technology that solves real-world business challenges.</w:t>
      </w:r>
    </w:p>
    <w:p w14:paraId="6CF7CE7C"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With expertise spanning cloud infrastructure, software architecture, backend engineering, platform development, and artificial intelligence, we bring together diverse technical capabilities to deliver solutions that help businesses operate more efficiently and scale with confidence.</w:t>
      </w:r>
    </w:p>
    <w:p w14:paraId="79B95EA8"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Operating across India and the UAE, we combine global perspective with hands-on engineering to create software and digital infrastructure that supports sustainable business growth.</w:t>
      </w:r>
    </w:p>
    <w:p w14:paraId="57715DB9" w14:textId="77777777" w:rsidR="0075096A" w:rsidRPr="0075096A" w:rsidRDefault="00A65693" w:rsidP="0075096A">
      <w:pPr>
        <w:spacing w:after="0" w:line="300" w:lineRule="atLeast"/>
        <w:rPr>
          <w:rFonts w:ascii="Segoe UI" w:eastAsia="Times New Roman" w:hAnsi="Segoe UI" w:cs="Segoe UI"/>
          <w:b w:val="0"/>
          <w:iCs w:val="0"/>
          <w:sz w:val="21"/>
          <w:lang w:eastAsia="en-GB"/>
        </w:rPr>
      </w:pPr>
      <w:r w:rsidRPr="00A65693">
        <w:rPr>
          <w:rFonts w:ascii="Segoe UI" w:eastAsia="Times New Roman" w:hAnsi="Segoe UI" w:cs="Segoe UI"/>
          <w:b w:val="0"/>
          <w:iCs w:val="0"/>
          <w:noProof/>
          <w:sz w:val="21"/>
          <w:lang w:eastAsia="en-GB"/>
        </w:rPr>
        <w:lastRenderedPageBreak/>
        <w:pict w14:anchorId="586A59F3">
          <v:rect id="_x0000_i1033" alt="" style="width:451.3pt;height:.05pt;mso-width-percent:0;mso-height-percent:0;mso-width-percent:0;mso-height-percent:0" o:hralign="center" o:hrstd="t" o:hr="t" fillcolor="#a0a0a0" stroked="f"/>
        </w:pict>
      </w:r>
    </w:p>
    <w:p w14:paraId="33256470" w14:textId="77777777" w:rsidR="0075096A" w:rsidRPr="0075096A" w:rsidRDefault="0075096A" w:rsidP="0075096A">
      <w:pPr>
        <w:keepNext/>
        <w:keepLines/>
        <w:spacing w:before="360" w:line="300" w:lineRule="atLeast"/>
        <w:outlineLvl w:val="0"/>
        <w:rPr>
          <w:rFonts w:ascii="Segoe UI" w:eastAsiaTheme="majorEastAsia" w:hAnsi="Segoe UI" w:cs="Segoe UI"/>
          <w:color w:val="1481AB" w:themeColor="accent1" w:themeShade="BF"/>
          <w:sz w:val="48"/>
          <w:szCs w:val="48"/>
        </w:rPr>
      </w:pPr>
      <w:r w:rsidRPr="0075096A">
        <w:rPr>
          <w:rFonts w:ascii="Segoe UI" w:eastAsiaTheme="majorEastAsia" w:hAnsi="Segoe UI" w:cs="Segoe UI"/>
          <w:color w:val="1481AB" w:themeColor="accent1" w:themeShade="BF"/>
          <w:szCs w:val="40"/>
        </w:rPr>
        <w:t>What We Do</w:t>
      </w:r>
    </w:p>
    <w:p w14:paraId="3C8AFB8C"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Custom Software Development</w:t>
      </w:r>
    </w:p>
    <w:p w14:paraId="3AE1020D"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We design and develop software tailored to unique business requirements, helping organizations improve productivity, streamline operations, and accelerate growth.</w:t>
      </w:r>
    </w:p>
    <w:p w14:paraId="65187E8B"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SaaS Product Development</w:t>
      </w:r>
    </w:p>
    <w:p w14:paraId="77BB81D2"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From concept and architecture to deployment and scaling, we build SaaS platforms designed for long-term success.</w:t>
      </w:r>
    </w:p>
    <w:p w14:paraId="6F7041A2"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Cloud Infrastructure &amp; DevOps</w:t>
      </w:r>
    </w:p>
    <w:p w14:paraId="4092D6B8"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We architect secure, resilient, and high-performance cloud environments that support modern digital businesses.</w:t>
      </w:r>
    </w:p>
    <w:p w14:paraId="5C4415DA"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AI &amp; Intelligent Automation</w:t>
      </w:r>
    </w:p>
    <w:p w14:paraId="3B073133"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We develop practical AI solutions that automate workflows, improve decision-making, and increase operational efficiency.</w:t>
      </w:r>
    </w:p>
    <w:p w14:paraId="1DF745AD"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Web &amp; Mobile Applications</w:t>
      </w:r>
    </w:p>
    <w:p w14:paraId="3238B0A6"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We create modern digital products that balance performance, usability, and business impact.</w:t>
      </w:r>
    </w:p>
    <w:p w14:paraId="43DDAFFD" w14:textId="77777777" w:rsidR="0075096A" w:rsidRPr="0075096A" w:rsidRDefault="00A65693" w:rsidP="0075096A">
      <w:pPr>
        <w:spacing w:after="0" w:line="300" w:lineRule="atLeast"/>
        <w:rPr>
          <w:rFonts w:ascii="Segoe UI" w:eastAsia="Times New Roman" w:hAnsi="Segoe UI" w:cs="Segoe UI"/>
          <w:b w:val="0"/>
          <w:iCs w:val="0"/>
          <w:sz w:val="21"/>
          <w:lang w:eastAsia="en-GB"/>
        </w:rPr>
      </w:pPr>
      <w:r w:rsidRPr="00A65693">
        <w:rPr>
          <w:rFonts w:ascii="Segoe UI" w:eastAsia="Times New Roman" w:hAnsi="Segoe UI" w:cs="Segoe UI"/>
          <w:b w:val="0"/>
          <w:iCs w:val="0"/>
          <w:noProof/>
          <w:sz w:val="21"/>
          <w:lang w:eastAsia="en-GB"/>
        </w:rPr>
        <w:pict w14:anchorId="685D4BE0">
          <v:rect id="_x0000_i1032" alt="" style="width:451.3pt;height:.05pt;mso-width-percent:0;mso-height-percent:0;mso-width-percent:0;mso-height-percent:0" o:hralign="center" o:hrstd="t" o:hr="t" fillcolor="#a0a0a0" stroked="f"/>
        </w:pict>
      </w:r>
    </w:p>
    <w:p w14:paraId="2AB55507" w14:textId="77777777" w:rsidR="0075096A" w:rsidRPr="0075096A" w:rsidRDefault="0075096A" w:rsidP="0075096A">
      <w:pPr>
        <w:keepNext/>
        <w:keepLines/>
        <w:spacing w:before="360" w:line="300" w:lineRule="atLeast"/>
        <w:outlineLvl w:val="0"/>
        <w:rPr>
          <w:rFonts w:ascii="Segoe UI" w:eastAsiaTheme="majorEastAsia" w:hAnsi="Segoe UI" w:cs="Segoe UI"/>
          <w:color w:val="1481AB" w:themeColor="accent1" w:themeShade="BF"/>
          <w:sz w:val="48"/>
          <w:szCs w:val="48"/>
        </w:rPr>
      </w:pPr>
      <w:r w:rsidRPr="0075096A">
        <w:rPr>
          <w:rFonts w:ascii="Segoe UI" w:eastAsiaTheme="majorEastAsia" w:hAnsi="Segoe UI" w:cs="Segoe UI"/>
          <w:color w:val="1481AB" w:themeColor="accent1" w:themeShade="BF"/>
          <w:szCs w:val="40"/>
        </w:rPr>
        <w:t>Products We've Built</w:t>
      </w:r>
    </w:p>
    <w:p w14:paraId="098BB866"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Beyond client projects, we invest in developing software products that solve real operational challenges.</w:t>
      </w:r>
    </w:p>
    <w:p w14:paraId="502DE623"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N3 FitBook</w:t>
      </w:r>
    </w:p>
    <w:p w14:paraId="0BE2B8B1"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A fitness business management platform helping gym operators manage memberships, recurring payments, attendance, and daily operations.</w:t>
      </w:r>
    </w:p>
    <w:p w14:paraId="13D407F7"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N3 ServiceBook</w:t>
      </w:r>
    </w:p>
    <w:p w14:paraId="484241E8"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A service management platform designed to streamline customer interactions and service delivery workflows.</w:t>
      </w:r>
    </w:p>
    <w:p w14:paraId="30E73D72"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N3 BusinessBook</w:t>
      </w:r>
    </w:p>
    <w:p w14:paraId="322D01ED"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lastRenderedPageBreak/>
        <w:t>A business operations platform that helps organizations centralize processes, improve visibility, and scale more effectively.</w:t>
      </w:r>
    </w:p>
    <w:p w14:paraId="03AFADD4"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Building and managing our own products gives us firsthand experience in product development, infrastructure scaling, user adoption, and long-term software evolution.</w:t>
      </w:r>
    </w:p>
    <w:p w14:paraId="05AC517F" w14:textId="77777777" w:rsidR="0075096A" w:rsidRPr="0075096A" w:rsidRDefault="00A65693" w:rsidP="0075096A">
      <w:pPr>
        <w:spacing w:after="0" w:line="300" w:lineRule="atLeast"/>
        <w:rPr>
          <w:rFonts w:ascii="Segoe UI" w:eastAsia="Times New Roman" w:hAnsi="Segoe UI" w:cs="Segoe UI"/>
          <w:b w:val="0"/>
          <w:iCs w:val="0"/>
          <w:sz w:val="21"/>
          <w:lang w:eastAsia="en-GB"/>
        </w:rPr>
      </w:pPr>
      <w:r w:rsidRPr="00A65693">
        <w:rPr>
          <w:rFonts w:ascii="Segoe UI" w:eastAsia="Times New Roman" w:hAnsi="Segoe UI" w:cs="Segoe UI"/>
          <w:b w:val="0"/>
          <w:iCs w:val="0"/>
          <w:noProof/>
          <w:sz w:val="21"/>
          <w:lang w:eastAsia="en-GB"/>
        </w:rPr>
        <w:pict w14:anchorId="26F3872C">
          <v:rect id="_x0000_i1031" alt="" style="width:451.3pt;height:.05pt;mso-width-percent:0;mso-height-percent:0;mso-width-percent:0;mso-height-percent:0" o:hralign="center" o:hrstd="t" o:hr="t" fillcolor="#a0a0a0" stroked="f"/>
        </w:pict>
      </w:r>
    </w:p>
    <w:p w14:paraId="3EBF2072" w14:textId="77777777" w:rsidR="0075096A" w:rsidRPr="0075096A" w:rsidRDefault="0075096A" w:rsidP="0075096A">
      <w:pPr>
        <w:keepNext/>
        <w:keepLines/>
        <w:spacing w:before="360" w:line="300" w:lineRule="atLeast"/>
        <w:outlineLvl w:val="0"/>
        <w:rPr>
          <w:rFonts w:ascii="Segoe UI" w:eastAsiaTheme="majorEastAsia" w:hAnsi="Segoe UI" w:cs="Segoe UI"/>
          <w:color w:val="1481AB" w:themeColor="accent1" w:themeShade="BF"/>
          <w:sz w:val="48"/>
          <w:szCs w:val="48"/>
        </w:rPr>
      </w:pPr>
      <w:r w:rsidRPr="0075096A">
        <w:rPr>
          <w:rFonts w:ascii="Segoe UI" w:eastAsiaTheme="majorEastAsia" w:hAnsi="Segoe UI" w:cs="Segoe UI"/>
          <w:color w:val="1481AB" w:themeColor="accent1" w:themeShade="BF"/>
          <w:szCs w:val="40"/>
        </w:rPr>
        <w:t>Our Global Presence</w:t>
      </w:r>
    </w:p>
    <w:p w14:paraId="454C8ECE"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N3 Global Tech serves businesses across India, the UAE, and international markets through a combination of engineering expertise, cloud-first solutions, and product innovation.</w:t>
      </w:r>
    </w:p>
    <w:p w14:paraId="250F4310"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 xml:space="preserve">For organizations across the GCC, we also operate through </w:t>
      </w:r>
      <w:r w:rsidRPr="0075096A">
        <w:rPr>
          <w:rFonts w:ascii="Segoe UI" w:eastAsia="Times New Roman" w:hAnsi="Segoe UI" w:cs="Segoe UI"/>
          <w:bCs/>
          <w:iCs w:val="0"/>
          <w:sz w:val="21"/>
          <w:lang w:eastAsia="en-GB"/>
        </w:rPr>
        <w:t>Klay Agency</w:t>
      </w:r>
      <w:r w:rsidRPr="0075096A">
        <w:rPr>
          <w:rFonts w:ascii="Segoe UI" w:eastAsia="Times New Roman" w:hAnsi="Segoe UI" w:cs="Segoe UI"/>
          <w:b w:val="0"/>
          <w:iCs w:val="0"/>
          <w:sz w:val="21"/>
          <w:lang w:eastAsia="en-GB"/>
        </w:rPr>
        <w:t>, our digital transformation and innovation brand. Together, we help businesses combine strategy, technology, and execution to accelerate digital growth.</w:t>
      </w:r>
    </w:p>
    <w:p w14:paraId="558C8890" w14:textId="77777777" w:rsidR="0075096A" w:rsidRPr="0075096A" w:rsidRDefault="00A65693" w:rsidP="0075096A">
      <w:pPr>
        <w:spacing w:after="0" w:line="300" w:lineRule="atLeast"/>
        <w:rPr>
          <w:rFonts w:ascii="Segoe UI" w:eastAsia="Times New Roman" w:hAnsi="Segoe UI" w:cs="Segoe UI"/>
          <w:b w:val="0"/>
          <w:iCs w:val="0"/>
          <w:sz w:val="21"/>
          <w:lang w:eastAsia="en-GB"/>
        </w:rPr>
      </w:pPr>
      <w:r w:rsidRPr="00A65693">
        <w:rPr>
          <w:rFonts w:ascii="Segoe UI" w:eastAsia="Times New Roman" w:hAnsi="Segoe UI" w:cs="Segoe UI"/>
          <w:b w:val="0"/>
          <w:iCs w:val="0"/>
          <w:noProof/>
          <w:sz w:val="21"/>
          <w:lang w:eastAsia="en-GB"/>
        </w:rPr>
        <w:pict w14:anchorId="40D3C17B">
          <v:rect id="_x0000_i1030" alt="" style="width:451.3pt;height:.05pt;mso-width-percent:0;mso-height-percent:0;mso-width-percent:0;mso-height-percent:0" o:hralign="center" o:hrstd="t" o:hr="t" fillcolor="#a0a0a0" stroked="f"/>
        </w:pict>
      </w:r>
    </w:p>
    <w:p w14:paraId="0B5FEEA8" w14:textId="77777777" w:rsidR="0075096A" w:rsidRPr="0075096A" w:rsidRDefault="0075096A" w:rsidP="0075096A">
      <w:pPr>
        <w:keepNext/>
        <w:keepLines/>
        <w:spacing w:before="360" w:line="300" w:lineRule="atLeast"/>
        <w:outlineLvl w:val="0"/>
        <w:rPr>
          <w:rFonts w:ascii="Segoe UI" w:eastAsiaTheme="majorEastAsia" w:hAnsi="Segoe UI" w:cs="Segoe UI"/>
          <w:color w:val="1481AB" w:themeColor="accent1" w:themeShade="BF"/>
          <w:sz w:val="48"/>
          <w:szCs w:val="48"/>
        </w:rPr>
      </w:pPr>
      <w:r w:rsidRPr="0075096A">
        <w:rPr>
          <w:rFonts w:ascii="Segoe UI" w:eastAsiaTheme="majorEastAsia" w:hAnsi="Segoe UI" w:cs="Segoe UI"/>
          <w:color w:val="1481AB" w:themeColor="accent1" w:themeShade="BF"/>
          <w:szCs w:val="40"/>
        </w:rPr>
        <w:t>Leadership &amp; Engineering Team</w:t>
      </w:r>
    </w:p>
    <w:p w14:paraId="708EEF46"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Nibras</w:t>
      </w:r>
    </w:p>
    <w:p w14:paraId="367E3176"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Cs/>
          <w:iCs w:val="0"/>
          <w:sz w:val="21"/>
          <w:lang w:eastAsia="en-GB"/>
        </w:rPr>
        <w:t>Co-Founder &amp; Cloud Infrastructure Architect</w:t>
      </w:r>
    </w:p>
    <w:p w14:paraId="223C5E66"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Nibras specializes in cloud architecture, infrastructure automation, platform security, and reliability engineering. He designs scalable cloud environments that enable businesses to operate efficiently and confidently at scale.</w:t>
      </w:r>
    </w:p>
    <w:p w14:paraId="00FE436E"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Nabeel PP</w:t>
      </w:r>
    </w:p>
    <w:p w14:paraId="356D744E"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Cs/>
          <w:iCs w:val="0"/>
          <w:sz w:val="21"/>
          <w:lang w:eastAsia="en-GB"/>
        </w:rPr>
        <w:t>Co-Founder &amp; Technology &amp; Solutions Architect</w:t>
      </w:r>
    </w:p>
    <w:p w14:paraId="4313A7A8"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Nabeel defines the technical architecture behind N3's platforms and software solutions. His expertise lies in building scalable technology ecosystems that connect applications, infrastructure, and business operations.</w:t>
      </w:r>
    </w:p>
    <w:p w14:paraId="6413BCBC"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Abdul Nafih</w:t>
      </w:r>
    </w:p>
    <w:p w14:paraId="643C56EE"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Cs/>
          <w:iCs w:val="0"/>
          <w:sz w:val="21"/>
          <w:lang w:eastAsia="en-GB"/>
        </w:rPr>
        <w:t>Co-Founder &amp; Platform &amp; Integration Architect</w:t>
      </w:r>
    </w:p>
    <w:p w14:paraId="79DFD21B"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Abdul focuses on backend systems, platform engineering, and technology integrations. He ensures solutions are delivered with reliability, scalability, and performance from development through production.</w:t>
      </w:r>
    </w:p>
    <w:p w14:paraId="1A8C5A5C"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Ashwal P</w:t>
      </w:r>
    </w:p>
    <w:p w14:paraId="15733B57"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Cs/>
          <w:iCs w:val="0"/>
          <w:sz w:val="21"/>
          <w:lang w:eastAsia="en-GB"/>
        </w:rPr>
        <w:lastRenderedPageBreak/>
        <w:t>AI &amp; Intelligent Systems Architect</w:t>
      </w:r>
    </w:p>
    <w:p w14:paraId="40BACB4F"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 w:val="0"/>
          <w:iCs w:val="0"/>
          <w:sz w:val="21"/>
          <w:lang w:eastAsia="en-GB"/>
        </w:rPr>
        <w:t>Ashwal develops AI-powered systems that improve operational efficiency and digital experiences. His work focuses on intelligent automation, AI workflows, and practical applications of emerging technologies that create measurable business outcomes.</w:t>
      </w:r>
      <w:r>
        <w:rPr>
          <w:rFonts w:ascii="Segoe UI" w:eastAsia="Times New Roman" w:hAnsi="Segoe UI" w:cs="Segoe UI"/>
          <w:b w:val="0"/>
          <w:iCs w:val="0"/>
          <w:sz w:val="21"/>
          <w:lang w:eastAsia="en-GB"/>
        </w:rPr>
        <w:br/>
      </w:r>
      <w:r>
        <w:rPr>
          <w:rFonts w:ascii="Segoe UI" w:eastAsia="Times New Roman" w:hAnsi="Segoe UI" w:cs="Segoe UI"/>
          <w:b w:val="0"/>
          <w:iCs w:val="0"/>
          <w:sz w:val="21"/>
          <w:lang w:eastAsia="en-GB"/>
        </w:rPr>
        <w:br/>
      </w:r>
      <w:r w:rsidRPr="0075096A">
        <w:rPr>
          <w:rFonts w:ascii="Segoe UI" w:eastAsia="Times New Roman" w:hAnsi="Segoe UI" w:cs="Segoe UI"/>
          <w:bCs/>
          <w:iCs w:val="0"/>
          <w:sz w:val="27"/>
          <w:szCs w:val="27"/>
          <w:lang w:eastAsia="en-GB"/>
        </w:rPr>
        <w:t>Mohammed Rafeel</w:t>
      </w:r>
    </w:p>
    <w:p w14:paraId="5916607A"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Cs/>
          <w:iCs w:val="0"/>
          <w:sz w:val="21"/>
          <w:lang w:eastAsia="en-GB"/>
        </w:rPr>
        <w:t>Strategy &amp; Client Success Architect</w:t>
      </w:r>
    </w:p>
    <w:p w14:paraId="4A800CCD"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Mohammed works closely with organizations to align business goals with technology initiatives. He leads solution planning, client engagement, and project strategy, helping businesses transform complex requirements into scalable digital solutions.</w:t>
      </w:r>
    </w:p>
    <w:p w14:paraId="00B829C3" w14:textId="2D77DE34"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p>
    <w:p w14:paraId="3426D750" w14:textId="77777777" w:rsidR="0075096A" w:rsidRPr="0075096A" w:rsidRDefault="00A65693" w:rsidP="0075096A">
      <w:pPr>
        <w:spacing w:after="0" w:line="300" w:lineRule="atLeast"/>
        <w:rPr>
          <w:rFonts w:ascii="Segoe UI" w:eastAsia="Times New Roman" w:hAnsi="Segoe UI" w:cs="Segoe UI"/>
          <w:b w:val="0"/>
          <w:iCs w:val="0"/>
          <w:sz w:val="21"/>
          <w:lang w:eastAsia="en-GB"/>
        </w:rPr>
      </w:pPr>
      <w:r w:rsidRPr="00A65693">
        <w:rPr>
          <w:rFonts w:ascii="Segoe UI" w:eastAsia="Times New Roman" w:hAnsi="Segoe UI" w:cs="Segoe UI"/>
          <w:b w:val="0"/>
          <w:iCs w:val="0"/>
          <w:noProof/>
          <w:sz w:val="21"/>
          <w:lang w:eastAsia="en-GB"/>
        </w:rPr>
        <w:pict w14:anchorId="7566E070">
          <v:rect id="_x0000_i1029" alt="" style="width:451.3pt;height:.05pt;mso-width-percent:0;mso-height-percent:0;mso-width-percent:0;mso-height-percent:0" o:hralign="center" o:hrstd="t" o:hr="t" fillcolor="#a0a0a0" stroked="f"/>
        </w:pict>
      </w:r>
    </w:p>
    <w:p w14:paraId="511ED7C1" w14:textId="77777777" w:rsidR="0075096A" w:rsidRPr="0075096A" w:rsidRDefault="0075096A" w:rsidP="0075096A">
      <w:pPr>
        <w:keepNext/>
        <w:keepLines/>
        <w:spacing w:before="360" w:line="300" w:lineRule="atLeast"/>
        <w:outlineLvl w:val="0"/>
        <w:rPr>
          <w:rFonts w:ascii="Segoe UI" w:eastAsiaTheme="majorEastAsia" w:hAnsi="Segoe UI" w:cs="Segoe UI"/>
          <w:color w:val="1481AB" w:themeColor="accent1" w:themeShade="BF"/>
          <w:sz w:val="48"/>
          <w:szCs w:val="48"/>
        </w:rPr>
      </w:pPr>
      <w:r w:rsidRPr="0075096A">
        <w:rPr>
          <w:rFonts w:ascii="Segoe UI" w:eastAsiaTheme="majorEastAsia" w:hAnsi="Segoe UI" w:cs="Segoe UI"/>
          <w:color w:val="1481AB" w:themeColor="accent1" w:themeShade="BF"/>
          <w:szCs w:val="40"/>
        </w:rPr>
        <w:t>Our Mission</w:t>
      </w:r>
    </w:p>
    <w:p w14:paraId="2747D53A"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To empower businesses with scalable software, cloud infrastructure, and intelligent technology solutions that drive innovation, efficiency, and sustainable growth.</w:t>
      </w:r>
    </w:p>
    <w:p w14:paraId="09CBE698" w14:textId="77777777" w:rsidR="0075096A" w:rsidRPr="0075096A" w:rsidRDefault="00A65693" w:rsidP="0075096A">
      <w:pPr>
        <w:spacing w:after="0" w:line="300" w:lineRule="atLeast"/>
        <w:rPr>
          <w:rFonts w:ascii="Segoe UI" w:eastAsia="Times New Roman" w:hAnsi="Segoe UI" w:cs="Segoe UI"/>
          <w:b w:val="0"/>
          <w:iCs w:val="0"/>
          <w:sz w:val="21"/>
          <w:lang w:eastAsia="en-GB"/>
        </w:rPr>
      </w:pPr>
      <w:r w:rsidRPr="00A65693">
        <w:rPr>
          <w:rFonts w:ascii="Segoe UI" w:eastAsia="Times New Roman" w:hAnsi="Segoe UI" w:cs="Segoe UI"/>
          <w:b w:val="0"/>
          <w:iCs w:val="0"/>
          <w:noProof/>
          <w:sz w:val="21"/>
          <w:lang w:eastAsia="en-GB"/>
        </w:rPr>
        <w:pict w14:anchorId="29A2B068">
          <v:rect id="_x0000_i1028" alt="" style="width:451.3pt;height:.05pt;mso-width-percent:0;mso-height-percent:0;mso-width-percent:0;mso-height-percent:0" o:hralign="center" o:hrstd="t" o:hr="t" fillcolor="#a0a0a0" stroked="f"/>
        </w:pict>
      </w:r>
    </w:p>
    <w:p w14:paraId="6E5A047F" w14:textId="77777777" w:rsidR="0075096A" w:rsidRPr="0075096A" w:rsidRDefault="0075096A" w:rsidP="0075096A">
      <w:pPr>
        <w:keepNext/>
        <w:keepLines/>
        <w:spacing w:before="360" w:line="300" w:lineRule="atLeast"/>
        <w:outlineLvl w:val="0"/>
        <w:rPr>
          <w:rFonts w:ascii="Segoe UI" w:eastAsiaTheme="majorEastAsia" w:hAnsi="Segoe UI" w:cs="Segoe UI"/>
          <w:color w:val="1481AB" w:themeColor="accent1" w:themeShade="BF"/>
          <w:sz w:val="48"/>
          <w:szCs w:val="48"/>
        </w:rPr>
      </w:pPr>
      <w:r w:rsidRPr="0075096A">
        <w:rPr>
          <w:rFonts w:ascii="Segoe UI" w:eastAsiaTheme="majorEastAsia" w:hAnsi="Segoe UI" w:cs="Segoe UI"/>
          <w:color w:val="1481AB" w:themeColor="accent1" w:themeShade="BF"/>
          <w:szCs w:val="40"/>
        </w:rPr>
        <w:t>Our Vision</w:t>
      </w:r>
    </w:p>
    <w:p w14:paraId="0E6B6D95"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To become a globally trusted technology partner recognized for engineering excellence, product innovation, and the ability to transform complex challenges into scalable digital solutions.</w:t>
      </w:r>
    </w:p>
    <w:p w14:paraId="4A57A0C1" w14:textId="77777777" w:rsidR="0075096A" w:rsidRPr="0075096A" w:rsidRDefault="00A65693" w:rsidP="0075096A">
      <w:pPr>
        <w:spacing w:after="0" w:line="300" w:lineRule="atLeast"/>
        <w:rPr>
          <w:rFonts w:ascii="Segoe UI" w:eastAsia="Times New Roman" w:hAnsi="Segoe UI" w:cs="Segoe UI"/>
          <w:b w:val="0"/>
          <w:iCs w:val="0"/>
          <w:sz w:val="21"/>
          <w:lang w:eastAsia="en-GB"/>
        </w:rPr>
      </w:pPr>
      <w:r w:rsidRPr="00A65693">
        <w:rPr>
          <w:rFonts w:ascii="Segoe UI" w:eastAsia="Times New Roman" w:hAnsi="Segoe UI" w:cs="Segoe UI"/>
          <w:b w:val="0"/>
          <w:iCs w:val="0"/>
          <w:noProof/>
          <w:sz w:val="21"/>
          <w:lang w:eastAsia="en-GB"/>
        </w:rPr>
        <w:pict w14:anchorId="3602E9AC">
          <v:rect id="_x0000_i1027" alt="" style="width:451.3pt;height:.05pt;mso-width-percent:0;mso-height-percent:0;mso-width-percent:0;mso-height-percent:0" o:hralign="center" o:hrstd="t" o:hr="t" fillcolor="#a0a0a0" stroked="f"/>
        </w:pict>
      </w:r>
    </w:p>
    <w:p w14:paraId="1EBEEBB9" w14:textId="77777777" w:rsidR="0075096A" w:rsidRPr="0075096A" w:rsidRDefault="0075096A" w:rsidP="0075096A">
      <w:pPr>
        <w:keepNext/>
        <w:keepLines/>
        <w:spacing w:before="360" w:line="300" w:lineRule="atLeast"/>
        <w:outlineLvl w:val="0"/>
        <w:rPr>
          <w:rFonts w:ascii="Segoe UI" w:eastAsiaTheme="majorEastAsia" w:hAnsi="Segoe UI" w:cs="Segoe UI"/>
          <w:color w:val="1481AB" w:themeColor="accent1" w:themeShade="BF"/>
          <w:sz w:val="48"/>
          <w:szCs w:val="48"/>
        </w:rPr>
      </w:pPr>
      <w:r w:rsidRPr="0075096A">
        <w:rPr>
          <w:rFonts w:ascii="Segoe UI" w:eastAsiaTheme="majorEastAsia" w:hAnsi="Segoe UI" w:cs="Segoe UI"/>
          <w:color w:val="1481AB" w:themeColor="accent1" w:themeShade="BF"/>
          <w:szCs w:val="40"/>
        </w:rPr>
        <w:t>Our Philosophy</w:t>
      </w:r>
    </w:p>
    <w:p w14:paraId="1D65E95B"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Next</w:t>
      </w:r>
    </w:p>
    <w:p w14:paraId="69B61708"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Building future-ready technology that adapts to changing business needs and emerging opportunities.</w:t>
      </w:r>
    </w:p>
    <w:p w14:paraId="099E78FC"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Network</w:t>
      </w:r>
    </w:p>
    <w:p w14:paraId="1F93FE51"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Connecting people, processes, and platforms through seamless digital systems.</w:t>
      </w:r>
    </w:p>
    <w:p w14:paraId="0B9027B2" w14:textId="77777777" w:rsidR="0075096A" w:rsidRPr="0075096A" w:rsidRDefault="0075096A" w:rsidP="0075096A">
      <w:pPr>
        <w:spacing w:before="100" w:beforeAutospacing="1" w:after="100" w:afterAutospacing="1" w:line="300" w:lineRule="atLeast"/>
        <w:outlineLvl w:val="2"/>
        <w:rPr>
          <w:rFonts w:ascii="Segoe UI" w:eastAsia="Times New Roman" w:hAnsi="Segoe UI" w:cs="Segoe UI"/>
          <w:bCs/>
          <w:iCs w:val="0"/>
          <w:sz w:val="27"/>
          <w:szCs w:val="27"/>
          <w:lang w:eastAsia="en-GB"/>
        </w:rPr>
      </w:pPr>
      <w:r w:rsidRPr="0075096A">
        <w:rPr>
          <w:rFonts w:ascii="Segoe UI" w:eastAsia="Times New Roman" w:hAnsi="Segoe UI" w:cs="Segoe UI"/>
          <w:bCs/>
          <w:iCs w:val="0"/>
          <w:sz w:val="27"/>
          <w:szCs w:val="27"/>
          <w:lang w:eastAsia="en-GB"/>
        </w:rPr>
        <w:t>Navigate</w:t>
      </w:r>
    </w:p>
    <w:p w14:paraId="344F88F8"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lastRenderedPageBreak/>
        <w:t>Simplifying complexity through thoughtful engineering, practical innovation, and intuitive experiences.</w:t>
      </w:r>
    </w:p>
    <w:p w14:paraId="6A465980" w14:textId="77777777" w:rsidR="0075096A" w:rsidRPr="0075096A" w:rsidRDefault="00A65693" w:rsidP="0075096A">
      <w:pPr>
        <w:spacing w:after="0" w:line="300" w:lineRule="atLeast"/>
        <w:rPr>
          <w:rFonts w:ascii="Segoe UI" w:eastAsia="Times New Roman" w:hAnsi="Segoe UI" w:cs="Segoe UI"/>
          <w:b w:val="0"/>
          <w:iCs w:val="0"/>
          <w:sz w:val="21"/>
          <w:lang w:eastAsia="en-GB"/>
        </w:rPr>
      </w:pPr>
      <w:r w:rsidRPr="00A65693">
        <w:rPr>
          <w:rFonts w:ascii="Segoe UI" w:eastAsia="Times New Roman" w:hAnsi="Segoe UI" w:cs="Segoe UI"/>
          <w:b w:val="0"/>
          <w:iCs w:val="0"/>
          <w:noProof/>
          <w:sz w:val="21"/>
          <w:lang w:eastAsia="en-GB"/>
        </w:rPr>
        <w:pict w14:anchorId="7B6E0AE9">
          <v:rect id="_x0000_i1026" alt="" style="width:451.3pt;height:.05pt;mso-width-percent:0;mso-height-percent:0;mso-width-percent:0;mso-height-percent:0" o:hralign="center" o:hrstd="t" o:hr="t" fillcolor="#a0a0a0" stroked="f"/>
        </w:pict>
      </w:r>
    </w:p>
    <w:p w14:paraId="27E46150" w14:textId="77777777" w:rsidR="0075096A" w:rsidRPr="0075096A" w:rsidRDefault="0075096A" w:rsidP="0075096A">
      <w:pPr>
        <w:keepNext/>
        <w:keepLines/>
        <w:spacing w:before="360" w:line="300" w:lineRule="atLeast"/>
        <w:outlineLvl w:val="0"/>
        <w:rPr>
          <w:rFonts w:ascii="Segoe UI" w:eastAsiaTheme="majorEastAsia" w:hAnsi="Segoe UI" w:cs="Segoe UI"/>
          <w:color w:val="1481AB" w:themeColor="accent1" w:themeShade="BF"/>
          <w:sz w:val="48"/>
          <w:szCs w:val="48"/>
        </w:rPr>
      </w:pPr>
      <w:r w:rsidRPr="0075096A">
        <w:rPr>
          <w:rFonts w:ascii="Segoe UI" w:eastAsiaTheme="majorEastAsia" w:hAnsi="Segoe UI" w:cs="Segoe UI"/>
          <w:color w:val="1481AB" w:themeColor="accent1" w:themeShade="BF"/>
          <w:szCs w:val="40"/>
        </w:rPr>
        <w:t>Why N3 Global Tech</w:t>
      </w:r>
    </w:p>
    <w:p w14:paraId="7F75FD6B"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Technology should do more than function. It should create value.</w:t>
      </w:r>
    </w:p>
    <w:p w14:paraId="6C87FD63"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At N3 Global Tech, we combine engineering expertise, product thinking, and cloud-first architecture to build solutions that solve real business problems. Whether developing custom software, launching SaaS products, or modernizing business operations, we focus on delivering technology that remains reliable, scalable, and impactful long after deployment.</w:t>
      </w:r>
    </w:p>
    <w:p w14:paraId="3810A10C" w14:textId="77777777" w:rsidR="0075096A" w:rsidRPr="0075096A" w:rsidRDefault="00A65693" w:rsidP="0075096A">
      <w:pPr>
        <w:spacing w:after="0" w:line="300" w:lineRule="atLeast"/>
        <w:rPr>
          <w:rFonts w:ascii="Segoe UI" w:eastAsia="Times New Roman" w:hAnsi="Segoe UI" w:cs="Segoe UI"/>
          <w:b w:val="0"/>
          <w:iCs w:val="0"/>
          <w:sz w:val="21"/>
          <w:lang w:eastAsia="en-GB"/>
        </w:rPr>
      </w:pPr>
      <w:r>
        <w:rPr>
          <w:noProof/>
        </w:rPr>
      </w:r>
      <w:r>
        <w:pict w14:anchorId="24EA3989">
          <v:rect id="Horizontal Line 17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FF1A5B" w14:textId="77777777" w:rsidR="0075096A" w:rsidRPr="0075096A" w:rsidRDefault="0075096A" w:rsidP="0075096A">
      <w:pPr>
        <w:spacing w:before="100" w:beforeAutospacing="1" w:after="100" w:afterAutospacing="1" w:line="300" w:lineRule="atLeast"/>
        <w:outlineLvl w:val="1"/>
        <w:rPr>
          <w:rFonts w:ascii="Segoe UI" w:eastAsia="Times New Roman" w:hAnsi="Segoe UI" w:cs="Segoe UI"/>
          <w:bCs/>
          <w:iCs w:val="0"/>
          <w:sz w:val="36"/>
          <w:szCs w:val="36"/>
          <w:lang w:eastAsia="en-GB"/>
        </w:rPr>
      </w:pPr>
      <w:r w:rsidRPr="0075096A">
        <w:rPr>
          <w:rFonts w:ascii="Segoe UI" w:eastAsia="Times New Roman" w:hAnsi="Segoe UI" w:cs="Segoe UI"/>
          <w:bCs/>
          <w:iCs w:val="0"/>
          <w:sz w:val="36"/>
          <w:szCs w:val="36"/>
          <w:lang w:eastAsia="en-GB"/>
        </w:rPr>
        <w:t>Ready to Build Something Meaningful?</w:t>
      </w:r>
    </w:p>
    <w:p w14:paraId="05A2FC77"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Whether you're launching a SaaS product, modernizing existing systems, or exploring cloud and AI technologies, our team is ready to help.</w:t>
      </w:r>
    </w:p>
    <w:p w14:paraId="58BC07D1"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 w:val="0"/>
          <w:iCs w:val="0"/>
          <w:sz w:val="21"/>
          <w:lang w:eastAsia="en-GB"/>
        </w:rPr>
        <w:t>We partner with businesses to design, build, and scale technology that creates lasting impact.</w:t>
      </w:r>
    </w:p>
    <w:p w14:paraId="4084CBAC" w14:textId="77777777" w:rsidR="0075096A" w:rsidRPr="0075096A" w:rsidRDefault="0075096A" w:rsidP="0075096A">
      <w:pPr>
        <w:spacing w:before="100" w:beforeAutospacing="1" w:after="100" w:afterAutospacing="1" w:line="300" w:lineRule="atLeast"/>
        <w:rPr>
          <w:rFonts w:ascii="Segoe UI" w:eastAsia="Times New Roman" w:hAnsi="Segoe UI" w:cs="Segoe UI"/>
          <w:b w:val="0"/>
          <w:iCs w:val="0"/>
          <w:sz w:val="21"/>
          <w:lang w:eastAsia="en-GB"/>
        </w:rPr>
      </w:pPr>
      <w:r w:rsidRPr="0075096A">
        <w:rPr>
          <w:rFonts w:ascii="Segoe UI" w:eastAsia="Times New Roman" w:hAnsi="Segoe UI" w:cs="Segoe UI"/>
          <w:bCs/>
          <w:iCs w:val="0"/>
          <w:sz w:val="21"/>
          <w:lang w:eastAsia="en-GB"/>
        </w:rPr>
        <w:t>Start a Project</w:t>
      </w:r>
      <w:r w:rsidRPr="0075096A">
        <w:rPr>
          <w:rFonts w:ascii="Segoe UI" w:eastAsia="Times New Roman" w:hAnsi="Segoe UI" w:cs="Segoe UI"/>
          <w:b w:val="0"/>
          <w:iCs w:val="0"/>
          <w:sz w:val="21"/>
          <w:lang w:eastAsia="en-GB"/>
        </w:rPr>
        <w:t xml:space="preserve"> | </w:t>
      </w:r>
      <w:r w:rsidRPr="0075096A">
        <w:rPr>
          <w:rFonts w:ascii="Segoe UI" w:eastAsia="Times New Roman" w:hAnsi="Segoe UI" w:cs="Segoe UI"/>
          <w:bCs/>
          <w:iCs w:val="0"/>
          <w:sz w:val="21"/>
          <w:lang w:eastAsia="en-GB"/>
        </w:rPr>
        <w:t>Explore Our Work</w:t>
      </w:r>
    </w:p>
    <w:p w14:paraId="6B933F98" w14:textId="0A61F1F8" w:rsidR="00514BE6" w:rsidRPr="0075096A" w:rsidRDefault="00514BE6" w:rsidP="0075096A"/>
    <w:sectPr w:rsidR="00514BE6" w:rsidRPr="0075096A" w:rsidSect="00A95EEB">
      <w:pgSz w:w="11906" w:h="16838"/>
      <w:pgMar w:top="1440" w:right="1440" w:bottom="7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notTrueType/>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0000800000000000000"/>
    <w:charset w:val="4D"/>
    <w:family w:val="auto"/>
    <w:notTrueType/>
    <w:pitch w:val="variable"/>
    <w:sig w:usb0="2000020F" w:usb1="00000003" w:usb2="00000000" w:usb3="00000000" w:csb0="00000197" w:csb1="00000000"/>
  </w:font>
  <w:font w:name="Segoe UI">
    <w:panose1 w:val="020B0502040204020203"/>
    <w:charset w:val="00"/>
    <w:family w:val="swiss"/>
    <w:pitch w:val="variable"/>
    <w:sig w:usb0="E00022FF" w:usb1="C000205B" w:usb2="0000000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7A3CB4"/>
    <w:multiLevelType w:val="multilevel"/>
    <w:tmpl w:val="190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AF3408"/>
    <w:multiLevelType w:val="multilevel"/>
    <w:tmpl w:val="C67A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947DAA"/>
    <w:multiLevelType w:val="multilevel"/>
    <w:tmpl w:val="0809001D"/>
    <w:styleLink w:val="Style2"/>
    <w:lvl w:ilvl="0">
      <w:start w:val="1"/>
      <w:numFmt w:val="decimal"/>
      <w:lvlText w:val="%1)"/>
      <w:lvlJc w:val="left"/>
      <w:pPr>
        <w:ind w:left="360" w:hanging="360"/>
      </w:pPr>
      <w:rPr>
        <w:rFonts w:ascii="Montserrat" w:hAnsi="Montserra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FB42B01"/>
    <w:multiLevelType w:val="multilevel"/>
    <w:tmpl w:val="1A18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8E3BE3"/>
    <w:multiLevelType w:val="multilevel"/>
    <w:tmpl w:val="5D46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551065">
    <w:abstractNumId w:val="2"/>
  </w:num>
  <w:num w:numId="2" w16cid:durableId="1901667184">
    <w:abstractNumId w:val="1"/>
  </w:num>
  <w:num w:numId="3" w16cid:durableId="1676879176">
    <w:abstractNumId w:val="3"/>
  </w:num>
  <w:num w:numId="4" w16cid:durableId="240064399">
    <w:abstractNumId w:val="0"/>
  </w:num>
  <w:num w:numId="5" w16cid:durableId="60099554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EB"/>
    <w:rsid w:val="000D581D"/>
    <w:rsid w:val="002B14BA"/>
    <w:rsid w:val="002D2FDD"/>
    <w:rsid w:val="002E487C"/>
    <w:rsid w:val="003B42A5"/>
    <w:rsid w:val="0047702C"/>
    <w:rsid w:val="00514734"/>
    <w:rsid w:val="00514BE6"/>
    <w:rsid w:val="005D70BD"/>
    <w:rsid w:val="00656A46"/>
    <w:rsid w:val="006F12DA"/>
    <w:rsid w:val="00713B25"/>
    <w:rsid w:val="0075096A"/>
    <w:rsid w:val="0081176A"/>
    <w:rsid w:val="008B3737"/>
    <w:rsid w:val="00920CB6"/>
    <w:rsid w:val="00A049BB"/>
    <w:rsid w:val="00A65693"/>
    <w:rsid w:val="00A95EEB"/>
    <w:rsid w:val="00AC4F4F"/>
    <w:rsid w:val="00AE05DF"/>
    <w:rsid w:val="00B108A9"/>
    <w:rsid w:val="00B91AA7"/>
    <w:rsid w:val="00CD2839"/>
    <w:rsid w:val="00CD6657"/>
    <w:rsid w:val="00CE40B0"/>
    <w:rsid w:val="00D338B5"/>
    <w:rsid w:val="00D471E2"/>
    <w:rsid w:val="00E14A0E"/>
    <w:rsid w:val="00E255D0"/>
    <w:rsid w:val="00FD681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986275E"/>
  <w15:chartTrackingRefBased/>
  <w15:docId w15:val="{06807613-4B22-CF45-977B-908172440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w:next w:val="Heading1"/>
    <w:qFormat/>
    <w:rsid w:val="00FD6811"/>
    <w:pPr>
      <w:spacing w:after="80" w:line="240" w:lineRule="auto"/>
    </w:pPr>
    <w:rPr>
      <w:rFonts w:ascii="Montserrat Bold" w:hAnsi="Montserrat Bold"/>
      <w:b/>
      <w:iCs/>
      <w:sz w:val="40"/>
      <w:szCs w:val="21"/>
    </w:rPr>
  </w:style>
  <w:style w:type="paragraph" w:styleId="Heading1">
    <w:name w:val="heading 1"/>
    <w:basedOn w:val="Normal"/>
    <w:next w:val="Normal"/>
    <w:link w:val="Heading1Char"/>
    <w:uiPriority w:val="9"/>
    <w:qFormat/>
    <w:rsid w:val="00B91AA7"/>
    <w:pPr>
      <w:keepNext/>
      <w:keepLines/>
      <w:spacing w:before="480" w:after="0"/>
      <w:outlineLvl w:val="0"/>
    </w:pPr>
    <w:rPr>
      <w:rFonts w:asciiTheme="majorHAnsi" w:eastAsiaTheme="majorEastAsia" w:hAnsiTheme="majorHAnsi" w:cstheme="majorBidi"/>
      <w:b w:val="0"/>
      <w:bCs/>
      <w:color w:val="1481AB" w:themeColor="accent1" w:themeShade="BF"/>
      <w:sz w:val="28"/>
      <w:szCs w:val="28"/>
    </w:rPr>
  </w:style>
  <w:style w:type="paragraph" w:styleId="Heading2">
    <w:name w:val="heading 2"/>
    <w:basedOn w:val="Normal"/>
    <w:next w:val="Normal"/>
    <w:link w:val="Heading2Char"/>
    <w:uiPriority w:val="9"/>
    <w:unhideWhenUsed/>
    <w:qFormat/>
    <w:rsid w:val="00B91AA7"/>
    <w:pPr>
      <w:keepNext/>
      <w:keepLines/>
      <w:spacing w:before="200" w:after="0"/>
      <w:outlineLvl w:val="1"/>
    </w:pPr>
    <w:rPr>
      <w:rFonts w:asciiTheme="majorHAnsi" w:eastAsiaTheme="majorEastAsia" w:hAnsiTheme="majorHAnsi" w:cstheme="majorBidi"/>
      <w:b w:val="0"/>
      <w:bCs/>
      <w:color w:val="1CADE4" w:themeColor="accent1"/>
      <w:sz w:val="26"/>
      <w:szCs w:val="26"/>
    </w:rPr>
  </w:style>
  <w:style w:type="paragraph" w:styleId="Heading3">
    <w:name w:val="heading 3"/>
    <w:basedOn w:val="Normal"/>
    <w:next w:val="Normal"/>
    <w:link w:val="Heading3Char"/>
    <w:uiPriority w:val="9"/>
    <w:unhideWhenUsed/>
    <w:qFormat/>
    <w:rsid w:val="00B91AA7"/>
    <w:pPr>
      <w:keepNext/>
      <w:keepLines/>
      <w:spacing w:before="200" w:after="0"/>
      <w:outlineLvl w:val="2"/>
    </w:pPr>
    <w:rPr>
      <w:rFonts w:asciiTheme="majorHAnsi" w:eastAsiaTheme="majorEastAsia" w:hAnsiTheme="majorHAnsi" w:cstheme="majorBidi"/>
      <w:b w:val="0"/>
      <w:bCs/>
      <w:color w:val="1CADE4" w:themeColor="accent1"/>
    </w:rPr>
  </w:style>
  <w:style w:type="paragraph" w:styleId="Heading4">
    <w:name w:val="heading 4"/>
    <w:basedOn w:val="Normal"/>
    <w:next w:val="Normal"/>
    <w:link w:val="Heading4Char"/>
    <w:uiPriority w:val="9"/>
    <w:unhideWhenUsed/>
    <w:qFormat/>
    <w:rsid w:val="00B91AA7"/>
    <w:pPr>
      <w:keepNext/>
      <w:keepLines/>
      <w:spacing w:before="200" w:after="0"/>
      <w:outlineLvl w:val="3"/>
    </w:pPr>
    <w:rPr>
      <w:rFonts w:asciiTheme="majorHAnsi" w:eastAsiaTheme="majorEastAsia" w:hAnsiTheme="majorHAnsi" w:cstheme="majorBidi"/>
      <w:b w:val="0"/>
      <w:bCs/>
      <w:i/>
      <w:iCs w:val="0"/>
      <w:color w:val="1CADE4" w:themeColor="accent1"/>
    </w:rPr>
  </w:style>
  <w:style w:type="paragraph" w:styleId="Heading5">
    <w:name w:val="heading 5"/>
    <w:basedOn w:val="Normal"/>
    <w:next w:val="Normal"/>
    <w:link w:val="Heading5Char"/>
    <w:uiPriority w:val="9"/>
    <w:semiHidden/>
    <w:unhideWhenUsed/>
    <w:qFormat/>
    <w:rsid w:val="00B91AA7"/>
    <w:pPr>
      <w:keepNext/>
      <w:keepLines/>
      <w:spacing w:before="200" w:after="0"/>
      <w:outlineLvl w:val="4"/>
    </w:pPr>
    <w:rPr>
      <w:rFonts w:asciiTheme="majorHAnsi" w:eastAsiaTheme="majorEastAsia" w:hAnsiTheme="majorHAnsi" w:cstheme="majorBidi"/>
      <w:color w:val="0D5571" w:themeColor="accent1" w:themeShade="7F"/>
    </w:rPr>
  </w:style>
  <w:style w:type="paragraph" w:styleId="Heading6">
    <w:name w:val="heading 6"/>
    <w:basedOn w:val="Normal"/>
    <w:next w:val="Normal"/>
    <w:link w:val="Heading6Char"/>
    <w:uiPriority w:val="9"/>
    <w:semiHidden/>
    <w:unhideWhenUsed/>
    <w:qFormat/>
    <w:rsid w:val="00B91AA7"/>
    <w:pPr>
      <w:keepNext/>
      <w:keepLines/>
      <w:spacing w:before="200" w:after="0"/>
      <w:outlineLvl w:val="5"/>
    </w:pPr>
    <w:rPr>
      <w:rFonts w:asciiTheme="majorHAnsi" w:eastAsiaTheme="majorEastAsia" w:hAnsiTheme="majorHAnsi" w:cstheme="majorBidi"/>
      <w:i/>
      <w:iCs w:val="0"/>
      <w:color w:val="0D5571" w:themeColor="accent1" w:themeShade="7F"/>
    </w:rPr>
  </w:style>
  <w:style w:type="paragraph" w:styleId="Heading7">
    <w:name w:val="heading 7"/>
    <w:basedOn w:val="Normal"/>
    <w:next w:val="Normal"/>
    <w:link w:val="Heading7Char"/>
    <w:uiPriority w:val="9"/>
    <w:semiHidden/>
    <w:unhideWhenUsed/>
    <w:qFormat/>
    <w:rsid w:val="00B91AA7"/>
    <w:pPr>
      <w:keepNext/>
      <w:keepLines/>
      <w:spacing w:before="200" w:after="0"/>
      <w:outlineLvl w:val="6"/>
    </w:pPr>
    <w:rPr>
      <w:rFonts w:asciiTheme="majorHAnsi" w:eastAsiaTheme="majorEastAsia" w:hAnsiTheme="majorHAnsi" w:cstheme="majorBidi"/>
      <w:i/>
      <w:iCs w:val="0"/>
      <w:color w:val="404040" w:themeColor="text1" w:themeTint="BF"/>
    </w:rPr>
  </w:style>
  <w:style w:type="paragraph" w:styleId="Heading8">
    <w:name w:val="heading 8"/>
    <w:basedOn w:val="Normal"/>
    <w:next w:val="Normal"/>
    <w:link w:val="Heading8Char"/>
    <w:uiPriority w:val="9"/>
    <w:semiHidden/>
    <w:unhideWhenUsed/>
    <w:qFormat/>
    <w:rsid w:val="00B91AA7"/>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Heading9">
    <w:name w:val="heading 9"/>
    <w:basedOn w:val="Normal"/>
    <w:next w:val="Normal"/>
    <w:link w:val="Heading9Char"/>
    <w:uiPriority w:val="9"/>
    <w:semiHidden/>
    <w:unhideWhenUsed/>
    <w:qFormat/>
    <w:rsid w:val="00B91AA7"/>
    <w:pPr>
      <w:keepNext/>
      <w:keepLines/>
      <w:spacing w:before="200" w:after="0"/>
      <w:outlineLvl w:val="8"/>
    </w:pPr>
    <w:rPr>
      <w:rFonts w:asciiTheme="majorHAnsi" w:eastAsiaTheme="majorEastAsia" w:hAnsiTheme="majorHAnsi" w:cstheme="majorBidi"/>
      <w:i/>
      <w:iCs w:val="0"/>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AA7"/>
    <w:rPr>
      <w:rFonts w:asciiTheme="majorHAnsi" w:eastAsiaTheme="majorEastAsia" w:hAnsiTheme="majorHAnsi" w:cstheme="majorBidi"/>
      <w:b/>
      <w:bCs/>
      <w:color w:val="1481AB" w:themeColor="accent1" w:themeShade="BF"/>
      <w:sz w:val="28"/>
      <w:szCs w:val="28"/>
    </w:rPr>
  </w:style>
  <w:style w:type="character" w:customStyle="1" w:styleId="Heading2Char">
    <w:name w:val="Heading 2 Char"/>
    <w:basedOn w:val="DefaultParagraphFont"/>
    <w:link w:val="Heading2"/>
    <w:uiPriority w:val="9"/>
    <w:rsid w:val="00B91AA7"/>
    <w:rPr>
      <w:rFonts w:asciiTheme="majorHAnsi" w:eastAsiaTheme="majorEastAsia" w:hAnsiTheme="majorHAnsi" w:cstheme="majorBidi"/>
      <w:b/>
      <w:bCs/>
      <w:color w:val="1CADE4" w:themeColor="accent1"/>
      <w:sz w:val="26"/>
      <w:szCs w:val="26"/>
    </w:rPr>
  </w:style>
  <w:style w:type="character" w:customStyle="1" w:styleId="Heading3Char">
    <w:name w:val="Heading 3 Char"/>
    <w:basedOn w:val="DefaultParagraphFont"/>
    <w:link w:val="Heading3"/>
    <w:uiPriority w:val="9"/>
    <w:rsid w:val="00B91AA7"/>
    <w:rPr>
      <w:rFonts w:asciiTheme="majorHAnsi" w:eastAsiaTheme="majorEastAsia" w:hAnsiTheme="majorHAnsi" w:cstheme="majorBidi"/>
      <w:b/>
      <w:bCs/>
      <w:color w:val="1CADE4" w:themeColor="accent1"/>
    </w:rPr>
  </w:style>
  <w:style w:type="character" w:customStyle="1" w:styleId="Heading4Char">
    <w:name w:val="Heading 4 Char"/>
    <w:basedOn w:val="DefaultParagraphFont"/>
    <w:link w:val="Heading4"/>
    <w:uiPriority w:val="9"/>
    <w:rsid w:val="00B91AA7"/>
    <w:rPr>
      <w:rFonts w:asciiTheme="majorHAnsi" w:eastAsiaTheme="majorEastAsia" w:hAnsiTheme="majorHAnsi" w:cstheme="majorBidi"/>
      <w:b/>
      <w:bCs/>
      <w:i/>
      <w:iCs/>
      <w:color w:val="1CADE4" w:themeColor="accent1"/>
    </w:rPr>
  </w:style>
  <w:style w:type="character" w:customStyle="1" w:styleId="Heading5Char">
    <w:name w:val="Heading 5 Char"/>
    <w:basedOn w:val="DefaultParagraphFont"/>
    <w:link w:val="Heading5"/>
    <w:uiPriority w:val="9"/>
    <w:semiHidden/>
    <w:rsid w:val="00B91AA7"/>
    <w:rPr>
      <w:rFonts w:asciiTheme="majorHAnsi" w:eastAsiaTheme="majorEastAsia" w:hAnsiTheme="majorHAnsi" w:cstheme="majorBidi"/>
      <w:color w:val="0D5571" w:themeColor="accent1" w:themeShade="7F"/>
    </w:rPr>
  </w:style>
  <w:style w:type="character" w:customStyle="1" w:styleId="Heading6Char">
    <w:name w:val="Heading 6 Char"/>
    <w:basedOn w:val="DefaultParagraphFont"/>
    <w:link w:val="Heading6"/>
    <w:uiPriority w:val="9"/>
    <w:semiHidden/>
    <w:rsid w:val="00B91AA7"/>
    <w:rPr>
      <w:rFonts w:asciiTheme="majorHAnsi" w:eastAsiaTheme="majorEastAsia" w:hAnsiTheme="majorHAnsi" w:cstheme="majorBidi"/>
      <w:i/>
      <w:iCs/>
      <w:color w:val="0D5571" w:themeColor="accent1" w:themeShade="7F"/>
    </w:rPr>
  </w:style>
  <w:style w:type="character" w:customStyle="1" w:styleId="Heading7Char">
    <w:name w:val="Heading 7 Char"/>
    <w:basedOn w:val="DefaultParagraphFont"/>
    <w:link w:val="Heading7"/>
    <w:uiPriority w:val="9"/>
    <w:semiHidden/>
    <w:rsid w:val="00B91AA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91AA7"/>
    <w:rPr>
      <w:rFonts w:asciiTheme="majorHAnsi" w:eastAsiaTheme="majorEastAsia" w:hAnsiTheme="majorHAnsi" w:cstheme="majorBidi"/>
      <w:color w:val="1CADE4" w:themeColor="accent1"/>
      <w:sz w:val="20"/>
      <w:szCs w:val="20"/>
    </w:rPr>
  </w:style>
  <w:style w:type="character" w:customStyle="1" w:styleId="Heading9Char">
    <w:name w:val="Heading 9 Char"/>
    <w:basedOn w:val="DefaultParagraphFont"/>
    <w:link w:val="Heading9"/>
    <w:uiPriority w:val="9"/>
    <w:semiHidden/>
    <w:rsid w:val="00B91AA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91AA7"/>
    <w:pPr>
      <w:pBdr>
        <w:bottom w:val="single" w:sz="8" w:space="4" w:color="1CADE4" w:themeColor="accent1"/>
      </w:pBdr>
      <w:spacing w:after="300"/>
      <w:contextualSpacing/>
    </w:pPr>
    <w:rPr>
      <w:rFonts w:asciiTheme="majorHAnsi" w:eastAsiaTheme="majorEastAsia" w:hAnsiTheme="majorHAnsi" w:cstheme="majorBidi"/>
      <w:color w:val="0F637A" w:themeColor="text2" w:themeShade="BF"/>
      <w:spacing w:val="5"/>
      <w:kern w:val="28"/>
      <w:sz w:val="52"/>
      <w:szCs w:val="52"/>
    </w:rPr>
  </w:style>
  <w:style w:type="character" w:customStyle="1" w:styleId="TitleChar">
    <w:name w:val="Title Char"/>
    <w:basedOn w:val="DefaultParagraphFont"/>
    <w:link w:val="Title"/>
    <w:uiPriority w:val="10"/>
    <w:rsid w:val="00B91AA7"/>
    <w:rPr>
      <w:rFonts w:asciiTheme="majorHAnsi" w:eastAsiaTheme="majorEastAsia" w:hAnsiTheme="majorHAnsi" w:cstheme="majorBidi"/>
      <w:color w:val="0F637A" w:themeColor="text2" w:themeShade="BF"/>
      <w:spacing w:val="5"/>
      <w:kern w:val="28"/>
      <w:sz w:val="52"/>
      <w:szCs w:val="52"/>
    </w:rPr>
  </w:style>
  <w:style w:type="paragraph" w:styleId="Subtitle">
    <w:name w:val="Subtitle"/>
    <w:basedOn w:val="Normal"/>
    <w:next w:val="Normal"/>
    <w:link w:val="SubtitleChar"/>
    <w:uiPriority w:val="11"/>
    <w:qFormat/>
    <w:rsid w:val="00B91AA7"/>
    <w:pPr>
      <w:numPr>
        <w:ilvl w:val="1"/>
      </w:numPr>
    </w:pPr>
    <w:rPr>
      <w:rFonts w:asciiTheme="majorHAnsi" w:eastAsiaTheme="majorEastAsia" w:hAnsiTheme="majorHAnsi" w:cstheme="majorBidi"/>
      <w:i/>
      <w:iCs w:val="0"/>
      <w:color w:val="1CADE4" w:themeColor="accent1"/>
      <w:spacing w:val="15"/>
      <w:sz w:val="24"/>
      <w:szCs w:val="24"/>
    </w:rPr>
  </w:style>
  <w:style w:type="character" w:customStyle="1" w:styleId="SubtitleChar">
    <w:name w:val="Subtitle Char"/>
    <w:basedOn w:val="DefaultParagraphFont"/>
    <w:link w:val="Subtitle"/>
    <w:uiPriority w:val="11"/>
    <w:rsid w:val="00B91AA7"/>
    <w:rPr>
      <w:rFonts w:asciiTheme="majorHAnsi" w:eastAsiaTheme="majorEastAsia" w:hAnsiTheme="majorHAnsi" w:cstheme="majorBidi"/>
      <w:i/>
      <w:iCs/>
      <w:color w:val="1CADE4" w:themeColor="accent1"/>
      <w:spacing w:val="15"/>
      <w:sz w:val="24"/>
      <w:szCs w:val="24"/>
    </w:rPr>
  </w:style>
  <w:style w:type="character" w:styleId="Strong">
    <w:name w:val="Strong"/>
    <w:basedOn w:val="DefaultParagraphFont"/>
    <w:uiPriority w:val="22"/>
    <w:qFormat/>
    <w:rsid w:val="00B91AA7"/>
    <w:rPr>
      <w:b/>
      <w:bCs/>
    </w:rPr>
  </w:style>
  <w:style w:type="character" w:styleId="Emphasis">
    <w:name w:val="Emphasis"/>
    <w:basedOn w:val="DefaultParagraphFont"/>
    <w:uiPriority w:val="20"/>
    <w:qFormat/>
    <w:rsid w:val="00B91AA7"/>
    <w:rPr>
      <w:i/>
      <w:iCs/>
    </w:rPr>
  </w:style>
  <w:style w:type="paragraph" w:styleId="NoSpacing">
    <w:name w:val="No Spacing"/>
    <w:link w:val="NoSpacingChar"/>
    <w:uiPriority w:val="1"/>
    <w:qFormat/>
    <w:rsid w:val="00B91AA7"/>
    <w:pPr>
      <w:spacing w:after="0" w:line="240" w:lineRule="auto"/>
    </w:pPr>
  </w:style>
  <w:style w:type="character" w:customStyle="1" w:styleId="NoSpacingChar">
    <w:name w:val="No Spacing Char"/>
    <w:basedOn w:val="DefaultParagraphFont"/>
    <w:link w:val="NoSpacing"/>
    <w:uiPriority w:val="1"/>
    <w:rsid w:val="00B91AA7"/>
  </w:style>
  <w:style w:type="paragraph" w:styleId="ListParagraph">
    <w:name w:val="List Paragraph"/>
    <w:basedOn w:val="Normal"/>
    <w:uiPriority w:val="34"/>
    <w:qFormat/>
    <w:rsid w:val="00B91AA7"/>
    <w:pPr>
      <w:ind w:left="720"/>
      <w:contextualSpacing/>
    </w:pPr>
  </w:style>
  <w:style w:type="paragraph" w:styleId="Quote">
    <w:name w:val="Quote"/>
    <w:basedOn w:val="Normal"/>
    <w:next w:val="Normal"/>
    <w:link w:val="QuoteChar"/>
    <w:uiPriority w:val="29"/>
    <w:qFormat/>
    <w:rsid w:val="00B91AA7"/>
    <w:rPr>
      <w:i/>
      <w:iCs w:val="0"/>
      <w:color w:val="000000" w:themeColor="text1"/>
    </w:rPr>
  </w:style>
  <w:style w:type="character" w:customStyle="1" w:styleId="QuoteChar">
    <w:name w:val="Quote Char"/>
    <w:basedOn w:val="DefaultParagraphFont"/>
    <w:link w:val="Quote"/>
    <w:uiPriority w:val="29"/>
    <w:rsid w:val="00B91AA7"/>
    <w:rPr>
      <w:i/>
      <w:iCs/>
      <w:color w:val="000000" w:themeColor="text1"/>
    </w:rPr>
  </w:style>
  <w:style w:type="paragraph" w:styleId="IntenseQuote">
    <w:name w:val="Intense Quote"/>
    <w:basedOn w:val="Normal"/>
    <w:next w:val="Normal"/>
    <w:link w:val="IntenseQuoteChar"/>
    <w:uiPriority w:val="30"/>
    <w:qFormat/>
    <w:rsid w:val="00B91AA7"/>
    <w:pPr>
      <w:pBdr>
        <w:bottom w:val="single" w:sz="4" w:space="4" w:color="1CADE4" w:themeColor="accent1"/>
      </w:pBdr>
      <w:spacing w:before="200" w:after="280"/>
      <w:ind w:left="936" w:right="936"/>
    </w:pPr>
    <w:rPr>
      <w:b w:val="0"/>
      <w:bCs/>
      <w:i/>
      <w:iCs w:val="0"/>
      <w:color w:val="1CADE4" w:themeColor="accent1"/>
    </w:rPr>
  </w:style>
  <w:style w:type="character" w:customStyle="1" w:styleId="IntenseQuoteChar">
    <w:name w:val="Intense Quote Char"/>
    <w:basedOn w:val="DefaultParagraphFont"/>
    <w:link w:val="IntenseQuote"/>
    <w:uiPriority w:val="30"/>
    <w:rsid w:val="00B91AA7"/>
    <w:rPr>
      <w:b/>
      <w:bCs/>
      <w:i/>
      <w:iCs/>
      <w:color w:val="1CADE4" w:themeColor="accent1"/>
    </w:rPr>
  </w:style>
  <w:style w:type="character" w:styleId="SubtleEmphasis">
    <w:name w:val="Subtle Emphasis"/>
    <w:basedOn w:val="DefaultParagraphFont"/>
    <w:uiPriority w:val="19"/>
    <w:qFormat/>
    <w:rsid w:val="00B91AA7"/>
    <w:rPr>
      <w:i/>
      <w:iCs/>
      <w:color w:val="808080" w:themeColor="text1" w:themeTint="7F"/>
    </w:rPr>
  </w:style>
  <w:style w:type="character" w:styleId="IntenseEmphasis">
    <w:name w:val="Intense Emphasis"/>
    <w:basedOn w:val="DefaultParagraphFont"/>
    <w:uiPriority w:val="21"/>
    <w:qFormat/>
    <w:rsid w:val="00B91AA7"/>
    <w:rPr>
      <w:b/>
      <w:bCs/>
      <w:i/>
      <w:iCs/>
      <w:color w:val="1CADE4" w:themeColor="accent1"/>
    </w:rPr>
  </w:style>
  <w:style w:type="character" w:styleId="SubtleReference">
    <w:name w:val="Subtle Reference"/>
    <w:basedOn w:val="DefaultParagraphFont"/>
    <w:uiPriority w:val="31"/>
    <w:qFormat/>
    <w:rsid w:val="00B91AA7"/>
    <w:rPr>
      <w:smallCaps/>
      <w:color w:val="2683C6" w:themeColor="accent2"/>
      <w:u w:val="single"/>
    </w:rPr>
  </w:style>
  <w:style w:type="character" w:styleId="IntenseReference">
    <w:name w:val="Intense Reference"/>
    <w:basedOn w:val="DefaultParagraphFont"/>
    <w:uiPriority w:val="32"/>
    <w:qFormat/>
    <w:rsid w:val="00B91AA7"/>
    <w:rPr>
      <w:b/>
      <w:bCs/>
      <w:smallCaps/>
      <w:color w:val="2683C6" w:themeColor="accent2"/>
      <w:spacing w:val="5"/>
      <w:u w:val="single"/>
    </w:rPr>
  </w:style>
  <w:style w:type="character" w:styleId="BookTitle">
    <w:name w:val="Book Title"/>
    <w:basedOn w:val="DefaultParagraphFont"/>
    <w:uiPriority w:val="33"/>
    <w:qFormat/>
    <w:rsid w:val="00B91AA7"/>
    <w:rPr>
      <w:b/>
      <w:bCs/>
      <w:smallCaps/>
      <w:spacing w:val="5"/>
    </w:rPr>
  </w:style>
  <w:style w:type="paragraph" w:styleId="TOCHeading">
    <w:name w:val="TOC Heading"/>
    <w:basedOn w:val="Heading1"/>
    <w:next w:val="Normal"/>
    <w:uiPriority w:val="39"/>
    <w:semiHidden/>
    <w:unhideWhenUsed/>
    <w:qFormat/>
    <w:rsid w:val="00B91AA7"/>
    <w:pPr>
      <w:outlineLvl w:val="9"/>
    </w:pPr>
  </w:style>
  <w:style w:type="paragraph" w:styleId="Caption">
    <w:name w:val="caption"/>
    <w:basedOn w:val="Normal"/>
    <w:next w:val="Normal"/>
    <w:uiPriority w:val="35"/>
    <w:semiHidden/>
    <w:unhideWhenUsed/>
    <w:qFormat/>
    <w:rsid w:val="00B91AA7"/>
    <w:rPr>
      <w:b w:val="0"/>
      <w:bCs/>
      <w:color w:val="1CADE4" w:themeColor="accent1"/>
      <w:sz w:val="18"/>
      <w:szCs w:val="18"/>
    </w:rPr>
  </w:style>
  <w:style w:type="paragraph" w:customStyle="1" w:styleId="Style1">
    <w:name w:val="Style1"/>
    <w:basedOn w:val="Normal"/>
    <w:autoRedefine/>
    <w:qFormat/>
    <w:rsid w:val="00E255D0"/>
    <w:pPr>
      <w:spacing w:after="0" w:line="300" w:lineRule="atLeast"/>
    </w:pPr>
    <w:rPr>
      <w:rFonts w:ascii="Montserrat" w:eastAsia="Times New Roman" w:hAnsi="Montserrat" w:cs="Segoe UI"/>
      <w:bCs/>
      <w:iCs w:val="0"/>
      <w:color w:val="000000"/>
      <w:sz w:val="21"/>
      <w:lang w:eastAsia="en-GB"/>
    </w:rPr>
  </w:style>
  <w:style w:type="numbering" w:customStyle="1" w:styleId="Style2">
    <w:name w:val="Style2"/>
    <w:basedOn w:val="NoList"/>
    <w:uiPriority w:val="99"/>
    <w:rsid w:val="00E255D0"/>
    <w:pPr>
      <w:numPr>
        <w:numId w:val="1"/>
      </w:numPr>
    </w:pPr>
  </w:style>
  <w:style w:type="table" w:styleId="PlainTable1">
    <w:name w:val="Plain Table 1"/>
    <w:basedOn w:val="TableProfessional"/>
    <w:uiPriority w:val="41"/>
    <w:rsid w:val="00E255D0"/>
    <w:pPr>
      <w:spacing w:after="0"/>
    </w:pPr>
    <w:rPr>
      <w:rFonts w:ascii="Montserrat" w:hAnsi="Montserrat"/>
      <w:sz w:val="20"/>
      <w:szCs w:val="20"/>
      <w:lang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color w:val="auto"/>
      </w:rPr>
      <w:tblPr/>
      <w:tcPr>
        <w:tcBorders>
          <w:tl2br w:val="none" w:sz="0" w:space="0" w:color="auto"/>
          <w:tr2bl w:val="none" w:sz="0" w:space="0" w:color="auto"/>
        </w:tcBorders>
        <w:shd w:val="solid" w:color="000000" w:fill="FFFFFF"/>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Professional">
    <w:name w:val="Table Professional"/>
    <w:basedOn w:val="TableNormal"/>
    <w:uiPriority w:val="99"/>
    <w:semiHidden/>
    <w:unhideWhenUsed/>
    <w:rsid w:val="00E255D0"/>
    <w:pPr>
      <w:spacing w:after="8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A95EEB"/>
    <w:pPr>
      <w:spacing w:before="100" w:beforeAutospacing="1" w:after="100" w:afterAutospacing="1"/>
    </w:pPr>
    <w:rPr>
      <w:rFonts w:ascii="Times New Roman" w:eastAsia="Times New Roman" w:hAnsi="Times New Roman" w:cs="Times New Roman"/>
      <w:b w:val="0"/>
      <w:iCs w:val="0"/>
      <w:sz w:val="24"/>
      <w:szCs w:val="24"/>
      <w:lang w:eastAsia="en-GB"/>
    </w:rPr>
  </w:style>
  <w:style w:type="character" w:customStyle="1" w:styleId="1cs5bdp">
    <w:name w:val="___1cs5bdp"/>
    <w:basedOn w:val="DefaultParagraphFont"/>
    <w:rsid w:val="007509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avon">
  <a:themeElements>
    <a:clrScheme name="Savon">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Joyful UAE</dc:creator>
  <cp:keywords/>
  <dc:description/>
  <cp:lastModifiedBy>Info Joyful UAE</cp:lastModifiedBy>
  <cp:revision>4</cp:revision>
  <dcterms:created xsi:type="dcterms:W3CDTF">2026-08-22T23:20:00Z</dcterms:created>
  <dcterms:modified xsi:type="dcterms:W3CDTF">2026-08-22T23:20:00Z</dcterms:modified>
</cp:coreProperties>
</file>