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89D744" w14:textId="77777777" w:rsidR="00AC4F4F" w:rsidRPr="00AC4F4F" w:rsidRDefault="00AC4F4F" w:rsidP="00AC4F4F">
      <w:pPr>
        <w:keepNext/>
        <w:keepLines/>
        <w:spacing w:before="360" w:after="0" w:line="300" w:lineRule="atLeast"/>
        <w:outlineLvl w:val="0"/>
        <w:rPr>
          <w:rFonts w:ascii="Segoe UI" w:eastAsiaTheme="majorEastAsia" w:hAnsi="Segoe UI" w:cs="Segoe UI"/>
          <w:iCs w:val="0"/>
          <w:color w:val="1481AB" w:themeColor="accent1" w:themeShade="BF"/>
          <w:sz w:val="48"/>
          <w:szCs w:val="48"/>
          <w:lang w:eastAsia="en-GB"/>
        </w:rPr>
      </w:pPr>
      <w:r w:rsidRPr="00AC4F4F">
        <w:rPr>
          <w:rFonts w:ascii="Segoe UI" w:eastAsiaTheme="majorEastAsia" w:hAnsi="Segoe UI" w:cs="Segoe UI"/>
          <w:b w:val="0"/>
          <w:iCs w:val="0"/>
          <w:color w:val="1481AB" w:themeColor="accent1" w:themeShade="BF"/>
          <w:sz w:val="24"/>
          <w:szCs w:val="40"/>
          <w:lang w:eastAsia="en-GB"/>
        </w:rPr>
        <w:t>Contact N3 Global Tech</w:t>
      </w:r>
    </w:p>
    <w:p w14:paraId="7F142CE2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Let's Build Technology That Drives Growth</w:t>
      </w:r>
    </w:p>
    <w:p w14:paraId="440ACA92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Whether you're developing a SaaS platform, modernizing business operations, migrating to the cloud, or exploring AI-powered solutions, N3 Global Tech is ready to help.</w:t>
      </w:r>
    </w:p>
    <w:p w14:paraId="6D0A0F3D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partner with businesses to design, build, and scale software that solves real-world challenges and creates lasting value.</w:t>
      </w:r>
    </w:p>
    <w:p w14:paraId="35F78CF3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Start the conversation today.</w:t>
      </w:r>
    </w:p>
    <w:p w14:paraId="74E70E6E" w14:textId="77777777" w:rsidR="00AC4F4F" w:rsidRPr="00AC4F4F" w:rsidRDefault="00BF7F47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F7F47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5EAC405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F218F17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Tell Us About Your Project</w:t>
      </w:r>
    </w:p>
    <w:p w14:paraId="257B4C3C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Every successful product begins with a clear understanding of the problem it aims to solve.</w:t>
      </w:r>
    </w:p>
    <w:p w14:paraId="06285C56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Share your goals, challenges, and technology requirements with us. Our team will work closely with you to identify the right approach, architecture, and roadmap for your project.</w:t>
      </w:r>
    </w:p>
    <w:p w14:paraId="556B0E1B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We Can Help With</w:t>
      </w:r>
    </w:p>
    <w:p w14:paraId="07090ADD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Custom Software Development</w:t>
      </w:r>
    </w:p>
    <w:p w14:paraId="00F266BA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SaaS Product Development</w:t>
      </w:r>
    </w:p>
    <w:p w14:paraId="6E5BA803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Web Applications</w:t>
      </w:r>
    </w:p>
    <w:p w14:paraId="4D496F01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Mobile Applications</w:t>
      </w:r>
    </w:p>
    <w:p w14:paraId="15345E98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Cloud Infrastructure &amp; DevOps</w:t>
      </w:r>
    </w:p>
    <w:p w14:paraId="151DAFE8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AI &amp; Intelligent Automation</w:t>
      </w:r>
    </w:p>
    <w:p w14:paraId="2EF22416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System Integrations</w:t>
      </w:r>
    </w:p>
    <w:p w14:paraId="1A5F1A70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Platform Modernization</w:t>
      </w:r>
    </w:p>
    <w:p w14:paraId="4D86083D" w14:textId="77777777" w:rsidR="00AC4F4F" w:rsidRPr="00AC4F4F" w:rsidRDefault="00AC4F4F" w:rsidP="00AC4F4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Technology Consulting</w:t>
      </w:r>
    </w:p>
    <w:p w14:paraId="29F6E5ED" w14:textId="77777777" w:rsidR="00AC4F4F" w:rsidRPr="00AC4F4F" w:rsidRDefault="00BF7F47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F7F47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66BB187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DF7FCC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Why Partner With N3 Global Tech?</w:t>
      </w:r>
    </w:p>
    <w:p w14:paraId="3C36B8FC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Engineering-First Approach</w:t>
      </w:r>
    </w:p>
    <w:p w14:paraId="1A636966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focus on building reliable, scalable, and maintainable technology solutions designed for long-term success.</w:t>
      </w:r>
    </w:p>
    <w:p w14:paraId="72CF3D53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Product Development Expertise</w:t>
      </w:r>
    </w:p>
    <w:p w14:paraId="1370A01A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From MVPs to enterprise platforms, we help businesses turn ideas into successful digital products.</w:t>
      </w:r>
    </w:p>
    <w:p w14:paraId="62BABE2A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lastRenderedPageBreak/>
        <w:t>Cloud-Native Solutions</w:t>
      </w:r>
    </w:p>
    <w:p w14:paraId="311E3E5B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Our expertise in cloud architecture and infrastructure enables organizations to scale efficiently and securely.</w:t>
      </w:r>
    </w:p>
    <w:p w14:paraId="704AEE84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Innovation With Purpose</w:t>
      </w:r>
    </w:p>
    <w:p w14:paraId="05AD2668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leverage AI and emerging technologies where they create measurable business impact.</w:t>
      </w:r>
    </w:p>
    <w:p w14:paraId="5EA71F33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Long-Term Technology Partner</w:t>
      </w:r>
    </w:p>
    <w:p w14:paraId="4C64C2F0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 stay involved beyond launch, helping businesses evolve, optimize, and grow their technology ecosystems.</w:t>
      </w:r>
    </w:p>
    <w:p w14:paraId="5097621B" w14:textId="77777777" w:rsidR="00AC4F4F" w:rsidRPr="00AC4F4F" w:rsidRDefault="00BF7F47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F7F47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71DC257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A9B7562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Reach Us</w:t>
      </w:r>
    </w:p>
    <w:p w14:paraId="18F306B2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India Headquarters</w:t>
      </w:r>
    </w:p>
    <w:p w14:paraId="3E54A930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N3 Global Tech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  <w:t>Kerala, India</w:t>
      </w:r>
    </w:p>
    <w:p w14:paraId="50EB7E10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contact@n3globaltech.com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AC4F4F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📞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+91 XXXXX XXXXX</w:t>
      </w:r>
    </w:p>
    <w:p w14:paraId="75500DAA" w14:textId="77777777" w:rsidR="00AC4F4F" w:rsidRPr="00AC4F4F" w:rsidRDefault="00BF7F47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3E7DACA6">
          <v:rect id="_x0000_i1028" style="width:0;height:1.5pt" o:hralign="center" o:hrstd="t" o:hr="t" fillcolor="#a0a0a0" stroked="f"/>
        </w:pict>
      </w:r>
    </w:p>
    <w:p w14:paraId="1B293B81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UAE Presence</w:t>
      </w:r>
    </w:p>
    <w:p w14:paraId="17DC8A60" w14:textId="7D0D490D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>
        <w:rPr>
          <w:rFonts w:ascii="Segoe UI" w:eastAsia="Times New Roman" w:hAnsi="Segoe UI" w:cs="Segoe UI"/>
          <w:bCs/>
          <w:iCs w:val="0"/>
          <w:sz w:val="21"/>
          <w:lang w:eastAsia="en-GB"/>
        </w:rPr>
        <w:t xml:space="preserve">Klay.Agency FZCO, </w:t>
      </w:r>
      <w:r>
        <w:rPr>
          <w:rFonts w:ascii="Segoe UI" w:eastAsia="Times New Roman" w:hAnsi="Segoe UI" w:cs="Segoe UI"/>
          <w:bCs/>
          <w:iCs w:val="0"/>
          <w:sz w:val="21"/>
          <w:lang w:eastAsia="en-GB"/>
        </w:rPr>
        <w:br/>
        <w:t>Dubai South,</w:t>
      </w: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Dubai, UAE</w:t>
      </w:r>
    </w:p>
    <w:p w14:paraId="02B5356F" w14:textId="5472C5D5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📧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hello@klay.agency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br/>
      </w:r>
      <w:r w:rsidRPr="00AC4F4F">
        <w:rPr>
          <w:rFonts w:ascii="Apple Color Emoji" w:eastAsia="Times New Roman" w:hAnsi="Apple Color Emoji" w:cs="Apple Color Emoji"/>
          <w:b w:val="0"/>
          <w:iCs w:val="0"/>
          <w:sz w:val="21"/>
          <w:lang w:eastAsia="en-GB"/>
        </w:rPr>
        <w:t>📞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+971 </w:t>
      </w:r>
      <w:r>
        <w:rPr>
          <w:rFonts w:ascii="Segoe UI" w:eastAsia="Times New Roman" w:hAnsi="Segoe UI" w:cs="Segoe UI"/>
          <w:b w:val="0"/>
          <w:iCs w:val="0"/>
          <w:sz w:val="21"/>
          <w:lang w:eastAsia="en-GB"/>
        </w:rPr>
        <w:t>58 580 6313</w:t>
      </w:r>
    </w:p>
    <w:p w14:paraId="7CCF8B68" w14:textId="77777777" w:rsidR="00AC4F4F" w:rsidRPr="00AC4F4F" w:rsidRDefault="00BF7F47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F7F47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2EAAD20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1241BCE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Global Presence</w:t>
      </w:r>
    </w:p>
    <w:p w14:paraId="214B8461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N3 Global Tech operates across India and the UAE, supporting businesses with software engineering, cloud infrastructure, SaaS development, and intelligent automation solutions.</w:t>
      </w:r>
    </w:p>
    <w:p w14:paraId="69224F35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For organizations across the GCC, we also operate through Klay Agency, our digital transformation and innovation brand, enabling us to combine strategic consulting with world-class technical execution through one unified team.</w:t>
      </w:r>
    </w:p>
    <w:p w14:paraId="64459984" w14:textId="77777777" w:rsidR="00AC4F4F" w:rsidRPr="00AC4F4F" w:rsidRDefault="00BF7F47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BF7F47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lastRenderedPageBreak/>
        <w:pict w14:anchorId="7004C4B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1F410E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What Happens Next?</w:t>
      </w:r>
    </w:p>
    <w:p w14:paraId="130FA9B4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01. Connect</w:t>
      </w:r>
    </w:p>
    <w:p w14:paraId="5AEE1C48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Tell us about your project, business goals, or technical requirements.</w:t>
      </w:r>
    </w:p>
    <w:p w14:paraId="7BBFD157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02. Discover</w:t>
      </w:r>
    </w:p>
    <w:p w14:paraId="08CEF8FC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We'll review your requirements and identify the best approach for achieving your objectives.</w:t>
      </w:r>
    </w:p>
    <w:p w14:paraId="07329120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03. Plan</w:t>
      </w:r>
    </w:p>
    <w:p w14:paraId="39F6273B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Our team prepares a tailored roadmap covering scope, technology, timelines, and expected outcomes.</w:t>
      </w:r>
    </w:p>
    <w:p w14:paraId="334BDB86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7"/>
          <w:szCs w:val="27"/>
          <w:lang w:eastAsia="en-GB"/>
        </w:rPr>
        <w:t>04. Build</w:t>
      </w:r>
    </w:p>
    <w:p w14:paraId="00317C66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Together, we transform your vision into scalable, production-ready technology.</w:t>
      </w:r>
    </w:p>
    <w:p w14:paraId="057E0AEF" w14:textId="77777777" w:rsidR="00AC4F4F" w:rsidRPr="00AC4F4F" w:rsidRDefault="00BF7F47" w:rsidP="00AC4F4F">
      <w:pPr>
        <w:spacing w:after="0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noProof/>
          <w:sz w:val="21"/>
          <w:lang w:eastAsia="en-GB"/>
        </w:rPr>
        <w:pict w14:anchorId="0AD73DC0">
          <v:rect id="_x0000_i1025" style="width:0;height:1.5pt" o:hralign="center" o:hrstd="t" o:hr="t" fillcolor="#a0a0a0" stroked="f"/>
        </w:pict>
      </w:r>
    </w:p>
    <w:p w14:paraId="4F7616F1" w14:textId="77777777" w:rsidR="00AC4F4F" w:rsidRPr="00AC4F4F" w:rsidRDefault="00AC4F4F" w:rsidP="00AC4F4F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36"/>
          <w:szCs w:val="36"/>
          <w:lang w:eastAsia="en-GB"/>
        </w:rPr>
        <w:t>Ready to Start?</w:t>
      </w:r>
    </w:p>
    <w:p w14:paraId="005AF288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>Whether you're launching a new product, scaling existing systems, or exploring emerging technologies, we're ready to help.</w:t>
      </w:r>
    </w:p>
    <w:p w14:paraId="3C1709F9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Let's build something meaningful together.</w:t>
      </w:r>
    </w:p>
    <w:p w14:paraId="5AE662A2" w14:textId="77777777" w:rsidR="00AC4F4F" w:rsidRPr="00AC4F4F" w:rsidRDefault="00AC4F4F" w:rsidP="00AC4F4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 w:val="0"/>
          <w:iCs w:val="0"/>
          <w:sz w:val="21"/>
          <w:lang w:eastAsia="en-GB"/>
        </w:rPr>
      </w:pP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Start a Project</w:t>
      </w:r>
      <w:r w:rsidRPr="00AC4F4F">
        <w:rPr>
          <w:rFonts w:ascii="Segoe UI" w:eastAsia="Times New Roman" w:hAnsi="Segoe UI" w:cs="Segoe UI"/>
          <w:b w:val="0"/>
          <w:iCs w:val="0"/>
          <w:sz w:val="21"/>
          <w:lang w:eastAsia="en-GB"/>
        </w:rPr>
        <w:t xml:space="preserve"> | </w:t>
      </w:r>
      <w:r w:rsidRPr="00AC4F4F">
        <w:rPr>
          <w:rFonts w:ascii="Segoe UI" w:eastAsia="Times New Roman" w:hAnsi="Segoe UI" w:cs="Segoe UI"/>
          <w:bCs/>
          <w:iCs w:val="0"/>
          <w:sz w:val="21"/>
          <w:lang w:eastAsia="en-GB"/>
        </w:rPr>
        <w:t>Schedule a Discovery Call</w:t>
      </w:r>
    </w:p>
    <w:p w14:paraId="6B933F98" w14:textId="74E039F5" w:rsidR="00514BE6" w:rsidRPr="00AC4F4F" w:rsidRDefault="00514BE6" w:rsidP="00AC4F4F"/>
    <w:sectPr w:rsidR="00514BE6" w:rsidRPr="00AC4F4F" w:rsidSect="00A95EEB">
      <w:pgSz w:w="11906" w:h="16838"/>
      <w:pgMar w:top="1440" w:right="1440" w:bottom="7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ontserrat">
    <w:panose1 w:val="00000500000000000000"/>
    <w:charset w:val="4D"/>
    <w:family w:val="auto"/>
    <w:notTrueType/>
    <w:pitch w:val="variable"/>
    <w:sig w:usb0="2000020F" w:usb1="00000003" w:usb2="00000000" w:usb3="00000000" w:csb0="00000197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 Bold">
    <w:altName w:val="Montserrat"/>
    <w:panose1 w:val="00000800000000000000"/>
    <w:charset w:val="4D"/>
    <w:family w:val="auto"/>
    <w:notTrueType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B22990"/>
    <w:multiLevelType w:val="multilevel"/>
    <w:tmpl w:val="74DC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176A4"/>
    <w:multiLevelType w:val="multilevel"/>
    <w:tmpl w:val="ABCE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11239"/>
    <w:multiLevelType w:val="multilevel"/>
    <w:tmpl w:val="7046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A25A0"/>
    <w:multiLevelType w:val="multilevel"/>
    <w:tmpl w:val="511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A3CB4"/>
    <w:multiLevelType w:val="multilevel"/>
    <w:tmpl w:val="190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AF3408"/>
    <w:multiLevelType w:val="multilevel"/>
    <w:tmpl w:val="C67A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47DAA"/>
    <w:multiLevelType w:val="multilevel"/>
    <w:tmpl w:val="0809001D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ascii="Montserrat" w:hAnsi="Montserra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6FB42B01"/>
    <w:multiLevelType w:val="multilevel"/>
    <w:tmpl w:val="1A18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9E36AA"/>
    <w:multiLevelType w:val="multilevel"/>
    <w:tmpl w:val="932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8E3BE3"/>
    <w:multiLevelType w:val="multilevel"/>
    <w:tmpl w:val="5D46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551065">
    <w:abstractNumId w:val="6"/>
  </w:num>
  <w:num w:numId="2" w16cid:durableId="1901667184">
    <w:abstractNumId w:val="5"/>
  </w:num>
  <w:num w:numId="3" w16cid:durableId="1676879176">
    <w:abstractNumId w:val="7"/>
  </w:num>
  <w:num w:numId="4" w16cid:durableId="240064399">
    <w:abstractNumId w:val="4"/>
  </w:num>
  <w:num w:numId="5" w16cid:durableId="600995546">
    <w:abstractNumId w:val="9"/>
  </w:num>
  <w:num w:numId="6" w16cid:durableId="1024794849">
    <w:abstractNumId w:val="0"/>
  </w:num>
  <w:num w:numId="7" w16cid:durableId="1257593015">
    <w:abstractNumId w:val="1"/>
  </w:num>
  <w:num w:numId="8" w16cid:durableId="699429090">
    <w:abstractNumId w:val="8"/>
  </w:num>
  <w:num w:numId="9" w16cid:durableId="360325621">
    <w:abstractNumId w:val="2"/>
  </w:num>
  <w:num w:numId="10" w16cid:durableId="199977056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EB"/>
    <w:rsid w:val="000D581D"/>
    <w:rsid w:val="003B42A5"/>
    <w:rsid w:val="0047702C"/>
    <w:rsid w:val="00514734"/>
    <w:rsid w:val="00514BE6"/>
    <w:rsid w:val="005D70BD"/>
    <w:rsid w:val="00656A46"/>
    <w:rsid w:val="006F12DA"/>
    <w:rsid w:val="00713B25"/>
    <w:rsid w:val="0075096A"/>
    <w:rsid w:val="0081176A"/>
    <w:rsid w:val="008B3737"/>
    <w:rsid w:val="00A049BB"/>
    <w:rsid w:val="00A95EEB"/>
    <w:rsid w:val="00AC4F4F"/>
    <w:rsid w:val="00AE05DF"/>
    <w:rsid w:val="00B108A9"/>
    <w:rsid w:val="00B91AA7"/>
    <w:rsid w:val="00BF7F47"/>
    <w:rsid w:val="00CD6657"/>
    <w:rsid w:val="00CE40B0"/>
    <w:rsid w:val="00D471E2"/>
    <w:rsid w:val="00E14A0E"/>
    <w:rsid w:val="00E255D0"/>
    <w:rsid w:val="00FD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6275E"/>
  <w15:chartTrackingRefBased/>
  <w15:docId w15:val="{06807613-4B22-CF45-977B-908172440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eading"/>
    <w:next w:val="Heading1"/>
    <w:qFormat/>
    <w:rsid w:val="00FD6811"/>
    <w:pPr>
      <w:spacing w:after="80" w:line="240" w:lineRule="auto"/>
    </w:pPr>
    <w:rPr>
      <w:rFonts w:ascii="Montserrat Bold" w:hAnsi="Montserrat Bold"/>
      <w:b/>
      <w:iCs/>
      <w:sz w:val="40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1A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 w:val="0"/>
      <w:bCs/>
      <w:color w:val="1481A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1AA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 w:val="0"/>
      <w:bCs/>
      <w:color w:val="1CADE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1AA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1CADE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1AA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 w:val="0"/>
      <w:color w:val="1CADE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AA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AA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 w:val="0"/>
      <w:color w:val="0D557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AA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AA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AA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AA7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AA7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B91AA7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AA7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AA7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AA7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AA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91AA7"/>
    <w:pPr>
      <w:pBdr>
        <w:bottom w:val="single" w:sz="8" w:space="4" w:color="1CADE4" w:themeColor="accent1"/>
      </w:pBdr>
      <w:spacing w:after="300"/>
      <w:contextualSpacing/>
    </w:pPr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1AA7"/>
    <w:rPr>
      <w:rFonts w:asciiTheme="majorHAnsi" w:eastAsiaTheme="majorEastAsia" w:hAnsiTheme="majorHAnsi" w:cstheme="majorBidi"/>
      <w:color w:val="0F637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AA7"/>
    <w:pPr>
      <w:numPr>
        <w:ilvl w:val="1"/>
      </w:numPr>
    </w:pPr>
    <w:rPr>
      <w:rFonts w:asciiTheme="majorHAnsi" w:eastAsiaTheme="majorEastAsia" w:hAnsiTheme="majorHAnsi" w:cstheme="majorBidi"/>
      <w:i/>
      <w:iCs w:val="0"/>
      <w:color w:val="1CADE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91AA7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B91AA7"/>
    <w:rPr>
      <w:b/>
      <w:bCs/>
    </w:rPr>
  </w:style>
  <w:style w:type="character" w:styleId="Emphasis">
    <w:name w:val="Emphasis"/>
    <w:basedOn w:val="DefaultParagraphFont"/>
    <w:uiPriority w:val="20"/>
    <w:qFormat/>
    <w:rsid w:val="00B91AA7"/>
    <w:rPr>
      <w:i/>
      <w:iCs/>
    </w:rPr>
  </w:style>
  <w:style w:type="paragraph" w:styleId="NoSpacing">
    <w:name w:val="No Spacing"/>
    <w:link w:val="NoSpacingChar"/>
    <w:uiPriority w:val="1"/>
    <w:qFormat/>
    <w:rsid w:val="00B91AA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91AA7"/>
  </w:style>
  <w:style w:type="paragraph" w:styleId="ListParagraph">
    <w:name w:val="List Paragraph"/>
    <w:basedOn w:val="Normal"/>
    <w:uiPriority w:val="34"/>
    <w:qFormat/>
    <w:rsid w:val="00B91AA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B91AA7"/>
    <w:rPr>
      <w:i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91AA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AA7"/>
    <w:pPr>
      <w:pBdr>
        <w:bottom w:val="single" w:sz="4" w:space="4" w:color="1CADE4" w:themeColor="accent1"/>
      </w:pBdr>
      <w:spacing w:before="200" w:after="280"/>
      <w:ind w:left="936" w:right="936"/>
    </w:pPr>
    <w:rPr>
      <w:b w:val="0"/>
      <w:bCs/>
      <w:i/>
      <w:iCs w:val="0"/>
      <w:color w:val="1CADE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AA7"/>
    <w:rPr>
      <w:b/>
      <w:bCs/>
      <w:i/>
      <w:iCs/>
      <w:color w:val="1CADE4" w:themeColor="accent1"/>
    </w:rPr>
  </w:style>
  <w:style w:type="character" w:styleId="SubtleEmphasis">
    <w:name w:val="Subtle Emphasis"/>
    <w:basedOn w:val="DefaultParagraphFont"/>
    <w:uiPriority w:val="19"/>
    <w:qFormat/>
    <w:rsid w:val="00B91AA7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B91AA7"/>
    <w:rPr>
      <w:b/>
      <w:bCs/>
      <w:i/>
      <w:iCs/>
      <w:color w:val="1CADE4" w:themeColor="accent1"/>
    </w:rPr>
  </w:style>
  <w:style w:type="character" w:styleId="SubtleReference">
    <w:name w:val="Subtle Reference"/>
    <w:basedOn w:val="DefaultParagraphFont"/>
    <w:uiPriority w:val="31"/>
    <w:qFormat/>
    <w:rsid w:val="00B91AA7"/>
    <w:rPr>
      <w:smallCaps/>
      <w:color w:val="2683C6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B91AA7"/>
    <w:rPr>
      <w:b/>
      <w:bCs/>
      <w:smallCaps/>
      <w:color w:val="2683C6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91AA7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91AA7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B91AA7"/>
    <w:rPr>
      <w:b w:val="0"/>
      <w:bCs/>
      <w:color w:val="1CADE4" w:themeColor="accent1"/>
      <w:sz w:val="18"/>
      <w:szCs w:val="18"/>
    </w:rPr>
  </w:style>
  <w:style w:type="paragraph" w:customStyle="1" w:styleId="Style1">
    <w:name w:val="Style1"/>
    <w:basedOn w:val="Normal"/>
    <w:autoRedefine/>
    <w:qFormat/>
    <w:rsid w:val="00E255D0"/>
    <w:pPr>
      <w:spacing w:after="0" w:line="300" w:lineRule="atLeast"/>
    </w:pPr>
    <w:rPr>
      <w:rFonts w:ascii="Montserrat" w:eastAsia="Times New Roman" w:hAnsi="Montserrat" w:cs="Segoe UI"/>
      <w:bCs/>
      <w:iCs w:val="0"/>
      <w:color w:val="000000"/>
      <w:sz w:val="21"/>
      <w:lang w:eastAsia="en-GB"/>
    </w:rPr>
  </w:style>
  <w:style w:type="numbering" w:customStyle="1" w:styleId="Style2">
    <w:name w:val="Style2"/>
    <w:basedOn w:val="NoList"/>
    <w:uiPriority w:val="99"/>
    <w:rsid w:val="00E255D0"/>
    <w:pPr>
      <w:numPr>
        <w:numId w:val="1"/>
      </w:numPr>
    </w:pPr>
  </w:style>
  <w:style w:type="table" w:styleId="PlainTable1">
    <w:name w:val="Plain Table 1"/>
    <w:basedOn w:val="TableProfessional"/>
    <w:uiPriority w:val="41"/>
    <w:rsid w:val="00E255D0"/>
    <w:pPr>
      <w:spacing w:after="0"/>
    </w:pPr>
    <w:rPr>
      <w:rFonts w:ascii="Montserrat" w:hAnsi="Montserrat"/>
      <w:sz w:val="20"/>
      <w:szCs w:val="20"/>
      <w:lang w:eastAsia="en-GB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Professional">
    <w:name w:val="Table Professional"/>
    <w:basedOn w:val="TableNormal"/>
    <w:uiPriority w:val="99"/>
    <w:semiHidden/>
    <w:unhideWhenUsed/>
    <w:rsid w:val="00E255D0"/>
    <w:pPr>
      <w:spacing w:after="8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NormalWeb">
    <w:name w:val="Normal (Web)"/>
    <w:basedOn w:val="Normal"/>
    <w:uiPriority w:val="99"/>
    <w:unhideWhenUsed/>
    <w:rsid w:val="00A95EEB"/>
    <w:pPr>
      <w:spacing w:before="100" w:beforeAutospacing="1" w:after="100" w:afterAutospacing="1"/>
    </w:pPr>
    <w:rPr>
      <w:rFonts w:ascii="Times New Roman" w:eastAsia="Times New Roman" w:hAnsi="Times New Roman" w:cs="Times New Roman"/>
      <w:b w:val="0"/>
      <w:iCs w:val="0"/>
      <w:sz w:val="24"/>
      <w:szCs w:val="24"/>
      <w:lang w:eastAsia="en-GB"/>
    </w:rPr>
  </w:style>
  <w:style w:type="character" w:customStyle="1" w:styleId="1cs5bdp">
    <w:name w:val="___1cs5bdp"/>
    <w:basedOn w:val="DefaultParagraphFont"/>
    <w:rsid w:val="00750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avon">
  <a:themeElements>
    <a:clrScheme name="Savon">
      <a:dk1>
        <a:sysClr val="windowText" lastClr="000000"/>
      </a:dk1>
      <a:lt1>
        <a:sysClr val="window" lastClr="FFFFFF"/>
      </a:lt1>
      <a:dk2>
        <a:srgbClr val="1485A4"/>
      </a:dk2>
      <a:lt2>
        <a:srgbClr val="E3DED1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49100"/>
      </a:hlink>
      <a:folHlink>
        <a:srgbClr val="739D9B"/>
      </a:folHlink>
    </a:clrScheme>
    <a:fontScheme name="Savon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Savo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5000"/>
                <a:lumMod val="105000"/>
              </a:schemeClr>
            </a:gs>
            <a:gs pos="100000">
              <a:schemeClr val="phClr">
                <a:tint val="65000"/>
                <a:satMod val="100000"/>
                <a:lumMod val="10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0000"/>
                <a:lumMod val="100000"/>
              </a:schemeClr>
            </a:gs>
            <a:gs pos="50000">
              <a:schemeClr val="phClr">
                <a:shade val="99000"/>
                <a:satMod val="105000"/>
                <a:lumMod val="100000"/>
              </a:schemeClr>
            </a:gs>
            <a:gs pos="100000">
              <a:schemeClr val="phClr">
                <a:shade val="98000"/>
                <a:satMod val="105000"/>
                <a:lumMod val="100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12700" dir="5400000" algn="ctr" rotWithShape="0">
              <a:srgbClr val="000000">
                <a:alpha val="63000"/>
              </a:srgbClr>
            </a:outerShdw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  <a:scene3d>
            <a:camera prst="orthographicFront">
              <a:rot lat="0" lon="0" rev="0"/>
            </a:camera>
            <a:lightRig rig="flat" dir="tl">
              <a:rot lat="0" lon="0" rev="4200000"/>
            </a:lightRig>
          </a:scene3d>
          <a:sp3d prstMaterial="flat">
            <a:bevelT w="50800" h="63500" prst="rible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shade val="92000"/>
                <a:satMod val="160000"/>
              </a:schemeClr>
            </a:gs>
            <a:gs pos="77000">
              <a:schemeClr val="phClr">
                <a:tint val="100000"/>
                <a:shade val="73000"/>
                <a:satMod val="155000"/>
              </a:schemeClr>
            </a:gs>
            <a:gs pos="100000">
              <a:schemeClr val="phClr">
                <a:tint val="100000"/>
                <a:shade val="67000"/>
                <a:satMod val="145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tint val="95000"/>
              </a:schemeClr>
              <a:schemeClr val="phClr">
                <a:shade val="92000"/>
                <a:satMod val="115000"/>
              </a:schemeClr>
            </a:duotone>
          </a:blip>
          <a:tile tx="0" ty="0" sx="60000" sy="6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avon" id="{1306E473-ED32-493B-A2D0-240A757EDD34}" vid="{C20BADFE-D095-436F-9677-9264042809F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Joyful UAE</dc:creator>
  <cp:keywords/>
  <dc:description/>
  <cp:lastModifiedBy>Info Joyful UAE</cp:lastModifiedBy>
  <cp:revision>2</cp:revision>
  <dcterms:created xsi:type="dcterms:W3CDTF">2026-08-22T23:17:00Z</dcterms:created>
  <dcterms:modified xsi:type="dcterms:W3CDTF">2026-08-22T23:17:00Z</dcterms:modified>
</cp:coreProperties>
</file>