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75062" w:rsidR="008618BB" w:rsidP="00057138" w:rsidRDefault="00712C41" w14:paraId="78D32551" w14:textId="3825DE65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 w:rsidRPr="2D907479" w:rsidR="00712C41">
        <w:rPr>
          <w:rFonts w:cs="Calibri" w:cstheme="minorAscii"/>
          <w:b w:val="1"/>
          <w:bCs w:val="1"/>
        </w:rPr>
        <w:t>SPŠE Ječná</w:t>
      </w:r>
    </w:p>
    <w:p w:rsidR="3B0CC57D" w:rsidP="2D907479" w:rsidRDefault="3B0CC57D" w14:paraId="36E9A8A4" w14:textId="07A18AF2">
      <w:pPr>
        <w:pStyle w:val="Normln"/>
        <w:suppressLineNumbers w:val="0"/>
        <w:bidi w:val="0"/>
        <w:spacing w:before="0" w:beforeAutospacing="off" w:after="160" w:afterAutospacing="off" w:line="276" w:lineRule="auto"/>
        <w:ind w:left="708" w:right="0" w:hanging="708"/>
        <w:jc w:val="center"/>
      </w:pPr>
      <w:r w:rsidRPr="2D907479" w:rsidR="3B0CC57D">
        <w:rPr>
          <w:rFonts w:cs="Calibri" w:cstheme="minorAscii"/>
          <w:b w:val="1"/>
          <w:bCs w:val="1"/>
        </w:rPr>
        <w:t>Information</w:t>
      </w:r>
      <w:r w:rsidRPr="2D907479" w:rsidR="3B0CC57D">
        <w:rPr>
          <w:rFonts w:cs="Calibri" w:cstheme="minorAscii"/>
          <w:b w:val="1"/>
          <w:bCs w:val="1"/>
        </w:rPr>
        <w:t xml:space="preserve"> Technology</w:t>
      </w:r>
    </w:p>
    <w:p w:rsidR="3B0CC57D" w:rsidP="2D907479" w:rsidRDefault="3B0CC57D" w14:paraId="7510DBAB" w14:textId="352B7FD9">
      <w:pPr>
        <w:pStyle w:val="Normln"/>
        <w:suppressLineNumbers w:val="0"/>
        <w:bidi w:val="0"/>
        <w:spacing w:before="0" w:beforeAutospacing="off" w:after="6000" w:afterAutospacing="off" w:line="276" w:lineRule="auto"/>
        <w:ind w:left="708" w:right="0" w:hanging="708"/>
        <w:jc w:val="center"/>
      </w:pPr>
      <w:r w:rsidRPr="2D907479" w:rsidR="3B0CC57D">
        <w:rPr>
          <w:rFonts w:cs="Calibri" w:cstheme="minorAscii"/>
        </w:rPr>
        <w:t>Ječná 30, Praha 2</w:t>
      </w:r>
    </w:p>
    <w:p w:rsidR="3B0CC57D" w:rsidP="2D907479" w:rsidRDefault="3B0CC57D" w14:paraId="0C7C0833" w14:textId="4E75EA0C">
      <w:pPr>
        <w:pStyle w:val="Normln"/>
        <w:suppressLineNumbers w:val="0"/>
        <w:bidi w:val="0"/>
        <w:spacing w:before="0" w:beforeAutospacing="off" w:after="0" w:afterAutospacing="off" w:line="276" w:lineRule="auto"/>
        <w:ind w:left="709" w:right="0" w:hanging="709"/>
        <w:jc w:val="center"/>
      </w:pPr>
      <w:r w:rsidRPr="2D907479" w:rsidR="3B0CC57D">
        <w:rPr>
          <w:rFonts w:cs="Calibri" w:cstheme="minorAscii"/>
          <w:b w:val="1"/>
          <w:bCs w:val="1"/>
        </w:rPr>
        <w:t>NAME IN PROGRESS</w:t>
      </w:r>
    </w:p>
    <w:p w:rsidRPr="00F75062" w:rsidR="00CD480E" w:rsidP="2D907479" w:rsidRDefault="00857168" w14:paraId="14913AE0" w14:textId="209818AA">
      <w:pPr>
        <w:spacing w:after="5000" w:line="276" w:lineRule="auto"/>
        <w:ind w:left="709" w:hanging="709"/>
        <w:jc w:val="center"/>
        <w:rPr>
          <w:rFonts w:cs="Calibri" w:cstheme="minorAscii"/>
        </w:rPr>
      </w:pPr>
    </w:p>
    <w:p w:rsidRPr="00F75062" w:rsidR="001A592B" w:rsidP="2D907479" w:rsidRDefault="00062031" w14:paraId="3233F900" w14:textId="29961F0C">
      <w:pPr>
        <w:pStyle w:val="Normln"/>
        <w:suppressLineNumbers w:val="0"/>
        <w:bidi w:val="0"/>
        <w:spacing w:before="0" w:beforeAutospacing="off" w:after="0" w:afterAutospacing="off" w:line="276" w:lineRule="auto"/>
        <w:ind w:left="708" w:right="0" w:hanging="708"/>
        <w:jc w:val="center"/>
      </w:pPr>
      <w:r w:rsidRPr="2D907479" w:rsidR="3B0CC57D">
        <w:rPr>
          <w:rFonts w:cs="Calibri" w:cstheme="minorAscii"/>
          <w:b w:val="1"/>
          <w:bCs w:val="1"/>
        </w:rPr>
        <w:t>Neil Malhotra</w:t>
      </w:r>
    </w:p>
    <w:p w:rsidRPr="00F75062" w:rsidR="001A592B" w:rsidP="2D907479" w:rsidRDefault="00062031" w14:paraId="554A918C" w14:textId="36699930">
      <w:pPr>
        <w:pStyle w:val="Normln"/>
        <w:suppressLineNumbers w:val="0"/>
        <w:bidi w:val="0"/>
        <w:spacing w:before="0" w:beforeAutospacing="off" w:after="0" w:afterAutospacing="off" w:line="276" w:lineRule="auto"/>
        <w:ind w:left="708" w:right="0" w:hanging="708"/>
        <w:jc w:val="center"/>
      </w:pPr>
      <w:r w:rsidRPr="2D907479" w:rsidR="3B0CC57D">
        <w:rPr>
          <w:rFonts w:cs="Calibri" w:cstheme="minorAscii"/>
        </w:rPr>
        <w:t>Information</w:t>
      </w:r>
      <w:r w:rsidRPr="2D907479" w:rsidR="3B0CC57D">
        <w:rPr>
          <w:rFonts w:cs="Calibri" w:cstheme="minorAscii"/>
        </w:rPr>
        <w:t xml:space="preserve"> Technology</w:t>
      </w:r>
    </w:p>
    <w:p w:rsidRPr="00F75062" w:rsidR="001A592B" w:rsidP="2D907479" w:rsidRDefault="00062031" w14:paraId="7009C356" w14:textId="6C4B4DAF">
      <w:pPr>
        <w:pStyle w:val="Normln"/>
        <w:suppressLineNumbers w:val="0"/>
        <w:bidi w:val="0"/>
        <w:spacing w:before="0" w:beforeAutospacing="off" w:after="0" w:afterAutospacing="off" w:line="276" w:lineRule="auto"/>
        <w:ind w:left="708" w:right="0" w:hanging="708"/>
        <w:jc w:val="center"/>
        <w:rPr>
          <w:rFonts w:cs="Calibri" w:cstheme="minorAscii"/>
        </w:rPr>
      </w:pPr>
      <w:r w:rsidRPr="2D907479" w:rsidR="3B0CC57D">
        <w:rPr>
          <w:rFonts w:cs="Calibri" w:cstheme="minorAscii"/>
        </w:rPr>
        <w:t>2024</w:t>
      </w:r>
      <w:r w:rsidRPr="2D907479">
        <w:rPr>
          <w:rFonts w:cs="Calibri" w:cstheme="minorAscii"/>
        </w:rPr>
        <w:br w:type="page"/>
      </w:r>
    </w:p>
    <w:sdt>
      <w:sdtPr>
        <w:id w:val="108208873"/>
        <w:docPartObj>
          <w:docPartGallery w:val="Table of Contents"/>
          <w:docPartUnique/>
        </w:docPartObj>
      </w:sdtPr>
      <w:sdtContent>
        <w:p w:rsidRPr="00F75062" w:rsidR="001A592B" w:rsidP="2D907479" w:rsidRDefault="001A592B" w14:paraId="4197BAAB" w14:textId="31E04469" w14:noSpellErr="1">
          <w:pPr>
            <w:pStyle w:val="Nadpisobsahu"/>
            <w:numPr>
              <w:numId w:val="0"/>
            </w:numPr>
            <w:jc w:val="both"/>
            <w:rPr>
              <w:rFonts w:ascii="Calibri" w:hAnsi="Calibri" w:cs="Calibri" w:asciiTheme="minorAscii" w:hAnsiTheme="minorAscii" w:cstheme="minorAscii"/>
            </w:rPr>
          </w:pPr>
          <w:r w:rsidRPr="2D907479" w:rsidR="001A592B">
            <w:rPr>
              <w:rFonts w:ascii="Calibri" w:hAnsi="Calibri" w:cs="Calibri" w:asciiTheme="minorAscii" w:hAnsiTheme="minorAscii" w:cstheme="minorAscii"/>
            </w:rPr>
            <w:t>Obsah</w:t>
          </w:r>
        </w:p>
        <w:p w:rsidR="002D712E" w:rsidP="2D907479" w:rsidRDefault="001A592B" w14:paraId="0101978B" w14:textId="55D6D983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906265581">
            <w:r w:rsidRPr="2D907479" w:rsidR="2D907479">
              <w:rPr>
                <w:rStyle w:val="Hypertextovodkaz"/>
              </w:rPr>
              <w:t>1</w:t>
            </w:r>
            <w:r>
              <w:tab/>
            </w:r>
            <w:r w:rsidRPr="2D907479" w:rsidR="2D907479">
              <w:rPr>
                <w:rStyle w:val="Hypertextovodkaz"/>
              </w:rPr>
              <w:t>Point</w:t>
            </w:r>
            <w:r>
              <w:tab/>
            </w:r>
            <w:r>
              <w:fldChar w:fldCharType="begin"/>
            </w:r>
            <w:r>
              <w:instrText xml:space="preserve">PAGEREF _Toc1906265581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2</w:t>
            </w:r>
            <w:r>
              <w:fldChar w:fldCharType="end"/>
            </w:r>
          </w:hyperlink>
        </w:p>
        <w:p w:rsidR="002D712E" w:rsidP="2D907479" w:rsidRDefault="002D712E" w14:paraId="351F6E10" w14:textId="5F7BA043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2020991919">
            <w:r w:rsidRPr="2D907479" w:rsidR="2D907479">
              <w:rPr>
                <w:rStyle w:val="Hypertextovodkaz"/>
              </w:rPr>
              <w:t>2</w:t>
            </w:r>
            <w:r>
              <w:tab/>
            </w:r>
            <w:r w:rsidRPr="2D907479" w:rsidR="2D907479">
              <w:rPr>
                <w:rStyle w:val="Hypertextovodkaz"/>
              </w:rPr>
              <w:t>Software</w:t>
            </w:r>
            <w:r>
              <w:tab/>
            </w:r>
            <w:r>
              <w:fldChar w:fldCharType="begin"/>
            </w:r>
            <w:r>
              <w:instrText xml:space="preserve">PAGEREF _Toc2020991919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11CE28FE" w14:textId="21DDE773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2016564879">
            <w:r w:rsidRPr="2D907479" w:rsidR="2D907479">
              <w:rPr>
                <w:rStyle w:val="Hypertextovodkaz"/>
              </w:rPr>
              <w:t>3</w:t>
            </w:r>
            <w:r>
              <w:tab/>
            </w:r>
            <w:r w:rsidRPr="2D907479" w:rsidR="2D907479">
              <w:rPr>
                <w:rStyle w:val="Hypertextovodkaz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_Toc2016564879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2D075AB3" w14:textId="0C8E4CB8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1786973013">
            <w:r w:rsidRPr="2D907479" w:rsidR="2D907479">
              <w:rPr>
                <w:rStyle w:val="Hypertextovodkaz"/>
              </w:rPr>
              <w:t>3.1</w:t>
            </w:r>
            <w:r>
              <w:tab/>
            </w:r>
            <w:r w:rsidRPr="2D907479" w:rsidR="2D907479">
              <w:rPr>
                <w:rStyle w:val="Hypertextovodkaz"/>
              </w:rPr>
              <w:t>Mechanics</w:t>
            </w:r>
            <w:r>
              <w:tab/>
            </w:r>
            <w:r>
              <w:fldChar w:fldCharType="begin"/>
            </w:r>
            <w:r>
              <w:instrText xml:space="preserve">PAGEREF _Toc1786973013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0E2F4CA0" w14:textId="61B71B08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1602944437">
            <w:r w:rsidRPr="2D907479" w:rsidR="2D907479">
              <w:rPr>
                <w:rStyle w:val="Hypertextovodkaz"/>
              </w:rPr>
              <w:t>4</w:t>
            </w:r>
            <w:r>
              <w:tab/>
            </w:r>
            <w:r w:rsidRPr="2D907479" w:rsidR="2D907479">
              <w:rPr>
                <w:rStyle w:val="Hypertextovodkaz"/>
              </w:rPr>
              <w:t>Manual</w:t>
            </w:r>
            <w:r>
              <w:tab/>
            </w:r>
            <w:r>
              <w:fldChar w:fldCharType="begin"/>
            </w:r>
            <w:r>
              <w:instrText xml:space="preserve">PAGEREF _Toc1602944437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479B4BD0" w14:textId="6FA286A3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383924412">
            <w:r w:rsidRPr="2D907479" w:rsidR="2D907479">
              <w:rPr>
                <w:rStyle w:val="Hypertextovodkaz"/>
              </w:rPr>
              <w:t>4.1</w:t>
            </w:r>
            <w:r>
              <w:tab/>
            </w:r>
            <w:r w:rsidRPr="2D907479" w:rsidR="2D907479">
              <w:rPr>
                <w:rStyle w:val="Hypertextovodkaz"/>
              </w:rPr>
              <w:t>Set Grid Size</w:t>
            </w:r>
            <w:r>
              <w:tab/>
            </w:r>
            <w:r>
              <w:fldChar w:fldCharType="begin"/>
            </w:r>
            <w:r>
              <w:instrText xml:space="preserve">PAGEREF _Toc383924412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2BB836CE" w14:textId="46035542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637516787">
            <w:r w:rsidRPr="2D907479" w:rsidR="2D907479">
              <w:rPr>
                <w:rStyle w:val="Hypertextovodkaz"/>
              </w:rPr>
              <w:t>4.2</w:t>
            </w:r>
            <w:r>
              <w:tab/>
            </w:r>
            <w:r w:rsidRPr="2D907479" w:rsidR="2D907479">
              <w:rPr>
                <w:rStyle w:val="Hypertextovodkaz"/>
              </w:rPr>
              <w:t>Add Object</w:t>
            </w:r>
            <w:r>
              <w:tab/>
            </w:r>
            <w:r>
              <w:fldChar w:fldCharType="begin"/>
            </w:r>
            <w:r>
              <w:instrText xml:space="preserve">PAGEREF _Toc637516787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551B3C86" w14:textId="52654515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335606365">
            <w:r w:rsidRPr="2D907479" w:rsidR="2D907479">
              <w:rPr>
                <w:rStyle w:val="Hypertextovodkaz"/>
              </w:rPr>
              <w:t>4.3</w:t>
            </w:r>
            <w:r>
              <w:tab/>
            </w:r>
            <w:r w:rsidRPr="2D907479" w:rsidR="2D907479">
              <w:rPr>
                <w:rStyle w:val="Hypertextovodkaz"/>
              </w:rPr>
              <w:t>Remove Object</w:t>
            </w:r>
            <w:r>
              <w:tab/>
            </w:r>
            <w:r>
              <w:fldChar w:fldCharType="begin"/>
            </w:r>
            <w:r>
              <w:instrText xml:space="preserve">PAGEREF _Toc335606365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2D712E" w:rsidP="2D907479" w:rsidRDefault="002D712E" w14:paraId="10EDC9A8" w14:textId="7208C7E5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  <w:noProof/>
              <w:kern w:val="2"/>
              <w:lang w:eastAsia="cs-CZ"/>
              <w14:ligatures w14:val="standardContextual"/>
            </w:rPr>
          </w:pPr>
          <w:hyperlink w:anchor="_Toc819958346">
            <w:r w:rsidRPr="2D907479" w:rsidR="2D907479">
              <w:rPr>
                <w:rStyle w:val="Hypertextovodkaz"/>
              </w:rPr>
              <w:t>4.4</w:t>
            </w:r>
            <w:r>
              <w:tab/>
            </w:r>
            <w:r w:rsidRPr="2D907479" w:rsidR="2D907479">
              <w:rPr>
                <w:rStyle w:val="Hypertextovodkaz"/>
              </w:rPr>
              <w:t>Move Object</w:t>
            </w:r>
            <w:r>
              <w:tab/>
            </w:r>
            <w:r>
              <w:fldChar w:fldCharType="begin"/>
            </w:r>
            <w:r>
              <w:instrText xml:space="preserve">PAGEREF _Toc819958346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149198EF" w14:textId="18464426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</w:rPr>
          </w:pPr>
          <w:hyperlink w:anchor="_Toc1983073412">
            <w:r w:rsidRPr="2D907479" w:rsidR="2D907479">
              <w:rPr>
                <w:rStyle w:val="Hypertextovodkaz"/>
              </w:rPr>
              <w:t>4.5</w:t>
            </w:r>
            <w:r>
              <w:tab/>
            </w:r>
            <w:r w:rsidRPr="2D907479" w:rsidR="2D907479">
              <w:rPr>
                <w:rStyle w:val="Hypertextovodkaz"/>
              </w:rPr>
              <w:t>Resize Object</w:t>
            </w:r>
            <w:r>
              <w:tab/>
            </w:r>
            <w:r>
              <w:fldChar w:fldCharType="begin"/>
            </w:r>
            <w:r>
              <w:instrText xml:space="preserve">PAGEREF _Toc1983073412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292AC300" w14:textId="6F9E4219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</w:rPr>
          </w:pPr>
          <w:hyperlink w:anchor="_Toc921283748">
            <w:r w:rsidRPr="2D907479" w:rsidR="2D907479">
              <w:rPr>
                <w:rStyle w:val="Hypertextovodkaz"/>
              </w:rPr>
              <w:t>4.6</w:t>
            </w:r>
            <w:r>
              <w:tab/>
            </w:r>
            <w:r w:rsidRPr="2D907479" w:rsidR="2D907479">
              <w:rPr>
                <w:rStyle w:val="Hypertextovodkaz"/>
              </w:rPr>
              <w:t>List</w:t>
            </w:r>
            <w:r>
              <w:tab/>
            </w:r>
            <w:r>
              <w:fldChar w:fldCharType="begin"/>
            </w:r>
            <w:r>
              <w:instrText xml:space="preserve">PAGEREF _Toc921283748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08C496D7" w14:textId="19698C06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</w:rPr>
          </w:pPr>
          <w:hyperlink w:anchor="_Toc1917740550">
            <w:r w:rsidRPr="2D907479" w:rsidR="2D907479">
              <w:rPr>
                <w:rStyle w:val="Hypertextovodkaz"/>
              </w:rPr>
              <w:t>4.7</w:t>
            </w:r>
            <w:r>
              <w:tab/>
            </w:r>
            <w:r w:rsidRPr="2D907479" w:rsidR="2D907479">
              <w:rPr>
                <w:rStyle w:val="Hypertextovodkaz"/>
              </w:rPr>
              <w:t>Clear</w:t>
            </w:r>
            <w:r>
              <w:tab/>
            </w:r>
            <w:r>
              <w:fldChar w:fldCharType="begin"/>
            </w:r>
            <w:r>
              <w:instrText xml:space="preserve">PAGEREF _Toc1917740550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0514C45E" w14:textId="48653A3E">
          <w:pPr>
            <w:pStyle w:val="Obsah2"/>
            <w:tabs>
              <w:tab w:val="left" w:leader="none" w:pos="720"/>
              <w:tab w:val="right" w:leader="dot" w:pos="9060"/>
            </w:tabs>
            <w:rPr>
              <w:rStyle w:val="Hypertextovodkaz"/>
            </w:rPr>
          </w:pPr>
          <w:hyperlink w:anchor="_Toc160662331">
            <w:r w:rsidRPr="2D907479" w:rsidR="2D907479">
              <w:rPr>
                <w:rStyle w:val="Hypertextovodkaz"/>
              </w:rPr>
              <w:t>4.8</w:t>
            </w:r>
            <w:r>
              <w:tab/>
            </w:r>
            <w:r w:rsidRPr="2D907479" w:rsidR="2D907479">
              <w:rPr>
                <w:rStyle w:val="Hypertextovodkaz"/>
              </w:rPr>
              <w:t>Exit</w:t>
            </w:r>
            <w:r>
              <w:tab/>
            </w:r>
            <w:r>
              <w:fldChar w:fldCharType="begin"/>
            </w:r>
            <w:r>
              <w:instrText xml:space="preserve">PAGEREF _Toc160662331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545A6733" w14:textId="6470EE68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</w:rPr>
          </w:pPr>
          <w:hyperlink w:anchor="_Toc1749157258">
            <w:r w:rsidRPr="2D907479" w:rsidR="2D907479">
              <w:rPr>
                <w:rStyle w:val="Hypertextovodkaz"/>
              </w:rPr>
              <w:t>5</w:t>
            </w:r>
            <w:r>
              <w:tab/>
            </w:r>
            <w:r w:rsidRPr="2D907479" w:rsidR="2D907479">
              <w:rPr>
                <w:rStyle w:val="Hypertextovodkaz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_Toc1749157258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2D907479" w:rsidP="2D907479" w:rsidRDefault="2D907479" w14:paraId="7E5A0902" w14:textId="6372DE4A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</w:rPr>
          </w:pPr>
          <w:hyperlink w:anchor="_Toc386353502">
            <w:r w:rsidRPr="2D907479" w:rsidR="2D907479">
              <w:rPr>
                <w:rStyle w:val="Hypertextovodkaz"/>
              </w:rPr>
              <w:t>6</w:t>
            </w:r>
            <w:r>
              <w:tab/>
            </w:r>
            <w:r w:rsidRPr="2D907479" w:rsidR="2D907479">
              <w:rPr>
                <w:rStyle w:val="Hypertextovodkaz"/>
              </w:rPr>
              <w:t>Sources</w:t>
            </w:r>
            <w:r>
              <w:tab/>
            </w:r>
            <w:r>
              <w:fldChar w:fldCharType="begin"/>
            </w:r>
            <w:r>
              <w:instrText xml:space="preserve">PAGEREF _Toc386353502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2D907479" w:rsidP="2D907479" w:rsidRDefault="2D907479" w14:paraId="7755DF70" w14:textId="7920638F">
          <w:pPr>
            <w:pStyle w:val="Obsah1"/>
            <w:tabs>
              <w:tab w:val="left" w:leader="none" w:pos="480"/>
              <w:tab w:val="right" w:leader="dot" w:pos="9060"/>
            </w:tabs>
            <w:rPr>
              <w:rStyle w:val="Hypertextovodkaz"/>
            </w:rPr>
          </w:pPr>
          <w:hyperlink w:anchor="_Toc662116662">
            <w:r w:rsidRPr="2D907479" w:rsidR="2D907479">
              <w:rPr>
                <w:rStyle w:val="Hypertextovodkaz"/>
              </w:rPr>
              <w:t>7</w:t>
            </w:r>
            <w:r>
              <w:tab/>
            </w:r>
            <w:r w:rsidRPr="2D907479" w:rsidR="2D907479">
              <w:rPr>
                <w:rStyle w:val="Hypertextovodkaz"/>
              </w:rPr>
              <w:t>Photo</w:t>
            </w:r>
            <w:r>
              <w:tab/>
            </w:r>
            <w:r>
              <w:fldChar w:fldCharType="begin"/>
            </w:r>
            <w:r>
              <w:instrText xml:space="preserve">PAGEREF _Toc662116662 \h</w:instrText>
            </w:r>
            <w:r>
              <w:fldChar w:fldCharType="separate"/>
            </w:r>
            <w:r w:rsidRPr="2D907479" w:rsidR="2D907479">
              <w:rPr>
                <w:rStyle w:val="Hypertextovodkaz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2D712E" w:rsidR="001A592B" w:rsidP="2D907479" w:rsidRDefault="001A592B" w14:paraId="74E118D8" w14:textId="18AA0ECA" w14:noSpellErr="1">
      <w:pPr>
        <w:jc w:val="both"/>
        <w:rPr>
          <w:rFonts w:cs="Calibri" w:cstheme="minorAscii"/>
          <w:b w:val="1"/>
          <w:bCs w:val="1"/>
        </w:rPr>
      </w:pPr>
    </w:p>
    <w:p w:rsidRPr="00F75062" w:rsidR="001A592B" w:rsidP="2D907479" w:rsidRDefault="001A592B" w14:paraId="2C13EB51" w14:textId="3A521981" w14:noSpellErr="1">
      <w:pPr>
        <w:jc w:val="both"/>
        <w:rPr>
          <w:rFonts w:cs="Calibri" w:cstheme="minorAscii"/>
        </w:rPr>
      </w:pPr>
      <w:r w:rsidRPr="2D907479">
        <w:rPr>
          <w:rFonts w:cs="Calibri" w:cstheme="minorAscii"/>
        </w:rPr>
        <w:br w:type="page"/>
      </w:r>
    </w:p>
    <w:p w:rsidR="29D46161" w:rsidP="2D907479" w:rsidRDefault="29D46161" w14:paraId="390A368F" w14:textId="3A71BBD4">
      <w:pPr>
        <w:pStyle w:val="Nadpis1"/>
        <w:suppressLineNumbers w:val="0"/>
        <w:bidi w:val="0"/>
        <w:spacing w:before="240" w:beforeAutospacing="off" w:after="0" w:afterAutospacing="off" w:line="259" w:lineRule="auto"/>
        <w:ind w:left="432" w:right="0" w:hanging="432"/>
        <w:jc w:val="both"/>
        <w:rPr/>
      </w:pPr>
      <w:bookmarkStart w:name="_Toc1906265581" w:id="1582777675"/>
      <w:r w:rsidR="29D46161">
        <w:rPr/>
        <w:t>Point</w:t>
      </w:r>
      <w:bookmarkEnd w:id="1582777675"/>
    </w:p>
    <w:p w:rsidR="29D46161" w:rsidP="2D907479" w:rsidRDefault="29D46161" w14:paraId="63E2E3CB" w14:textId="653DC9E1">
      <w:pPr>
        <w:pStyle w:val="Normln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lang w:val="en-US"/>
        </w:rPr>
      </w:pPr>
      <w:r w:rsidRPr="2D907479" w:rsidR="29D46161">
        <w:rPr>
          <w:lang w:val="en-US"/>
        </w:rPr>
        <w:t xml:space="preserve">The point of my work is to create a way to simulate one’s room in order </w:t>
      </w:r>
      <w:r w:rsidRPr="2D907479" w:rsidR="29D46161">
        <w:rPr>
          <w:lang w:val="en-US"/>
        </w:rPr>
        <w:t>determine</w:t>
      </w:r>
      <w:r w:rsidRPr="2D907479" w:rsidR="29D46161">
        <w:rPr>
          <w:lang w:val="en-US"/>
        </w:rPr>
        <w:t xml:space="preserve"> the most </w:t>
      </w:r>
      <w:r w:rsidRPr="2D907479" w:rsidR="29D46161">
        <w:rPr>
          <w:lang w:val="en-US"/>
        </w:rPr>
        <w:t>optimal</w:t>
      </w:r>
      <w:r w:rsidRPr="2D907479" w:rsidR="29D46161">
        <w:rPr>
          <w:lang w:val="en-US"/>
        </w:rPr>
        <w:t xml:space="preserve"> layout of the furniture</w:t>
      </w:r>
      <w:r w:rsidRPr="2D907479" w:rsidR="03F62BD7">
        <w:rPr>
          <w:lang w:val="en-US"/>
        </w:rPr>
        <w:t xml:space="preserve"> without trial and error with actual furniture</w:t>
      </w:r>
    </w:p>
    <w:p w:rsidRPr="00F75062" w:rsidR="006C4500" w:rsidP="2D907479" w:rsidRDefault="0011466A" w14:paraId="2ABEC5D2" w14:textId="6EB13C74" w14:noSpellErr="1">
      <w:pPr>
        <w:pStyle w:val="Nadpis1"/>
        <w:jc w:val="both"/>
        <w:rPr/>
      </w:pPr>
      <w:bookmarkStart w:name="_Toc2020991919" w:id="1207725252"/>
      <w:r w:rsidR="0011466A">
        <w:rPr/>
        <w:t>Software</w:t>
      </w:r>
      <w:bookmarkEnd w:id="1207725252"/>
    </w:p>
    <w:p w:rsidR="5745C585" w:rsidP="2D907479" w:rsidRDefault="5745C585" w14:paraId="7A5FDC81" w14:textId="03F6FEB9">
      <w:pPr>
        <w:pStyle w:val="Normln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cs="Calibri" w:cstheme="minorAscii"/>
          <w:lang w:val="en-US"/>
        </w:rPr>
      </w:pPr>
      <w:r w:rsidRPr="2D907479" w:rsidR="5745C585">
        <w:rPr>
          <w:rFonts w:cs="Calibri" w:cstheme="minorAscii"/>
          <w:lang w:val="en-US"/>
        </w:rPr>
        <w:t>The develop</w:t>
      </w:r>
      <w:r w:rsidRPr="2D907479" w:rsidR="293828B6">
        <w:rPr>
          <w:rFonts w:cs="Calibri" w:cstheme="minorAscii"/>
          <w:lang w:val="en-US"/>
        </w:rPr>
        <w:t>men</w:t>
      </w:r>
      <w:r w:rsidRPr="2D907479" w:rsidR="5745C585">
        <w:rPr>
          <w:rFonts w:cs="Calibri" w:cstheme="minorAscii"/>
          <w:lang w:val="en-US"/>
        </w:rPr>
        <w:t>t</w:t>
      </w:r>
      <w:r w:rsidRPr="2D907479" w:rsidR="5745C585">
        <w:rPr>
          <w:rFonts w:cs="Calibri" w:cstheme="minorAscii"/>
          <w:lang w:val="en-US"/>
        </w:rPr>
        <w:t xml:space="preserve"> e</w:t>
      </w:r>
      <w:r w:rsidRPr="2D907479" w:rsidR="53EEB7B9">
        <w:rPr>
          <w:rFonts w:cs="Calibri" w:cstheme="minorAscii"/>
          <w:lang w:val="en-US"/>
        </w:rPr>
        <w:t>nv</w:t>
      </w:r>
      <w:r w:rsidRPr="2D907479" w:rsidR="5745C585">
        <w:rPr>
          <w:rFonts w:cs="Calibri" w:cstheme="minorAscii"/>
          <w:lang w:val="en-US"/>
        </w:rPr>
        <w:t>ironment</w:t>
      </w:r>
      <w:r w:rsidRPr="2D907479" w:rsidR="5745C585">
        <w:rPr>
          <w:rFonts w:cs="Calibri" w:cstheme="minorAscii"/>
          <w:lang w:val="en-US"/>
        </w:rPr>
        <w:t xml:space="preserve"> is called IntelliJ Idea. </w:t>
      </w:r>
      <w:r w:rsidRPr="2D907479" w:rsidR="539C951C">
        <w:rPr>
          <w:rFonts w:cs="Calibri" w:cstheme="minorAscii"/>
          <w:lang w:val="en-US"/>
        </w:rPr>
        <w:t xml:space="preserve">Uses Java 16. Any libraries used such as </w:t>
      </w:r>
      <w:r w:rsidRPr="2D907479" w:rsidR="539C951C">
        <w:rPr>
          <w:rFonts w:cs="Calibri" w:cstheme="minorAscii"/>
          <w:lang w:val="en-US"/>
        </w:rPr>
        <w:t>JFrame</w:t>
      </w:r>
      <w:r w:rsidRPr="2D907479" w:rsidR="539C951C">
        <w:rPr>
          <w:rFonts w:cs="Calibri" w:cstheme="minorAscii"/>
          <w:lang w:val="en-US"/>
        </w:rPr>
        <w:t xml:space="preserve"> are included with the IDE.</w:t>
      </w:r>
      <w:r w:rsidRPr="2D907479" w:rsidR="0798A91D">
        <w:rPr>
          <w:rFonts w:cs="Calibri" w:cstheme="minorAscii"/>
          <w:lang w:val="en-US"/>
        </w:rPr>
        <w:t xml:space="preserve"> You may also use the program through the .jar file with </w:t>
      </w:r>
      <w:r w:rsidRPr="2D907479" w:rsidR="0798A91D">
        <w:rPr>
          <w:rFonts w:cs="Calibri" w:cstheme="minorAscii"/>
          <w:lang w:val="en-US"/>
        </w:rPr>
        <w:t>th</w:t>
      </w:r>
      <w:r w:rsidRPr="2D907479" w:rsidR="1A3537FA">
        <w:rPr>
          <w:rFonts w:cs="Calibri" w:cstheme="minorAscii"/>
          <w:lang w:val="en-US"/>
        </w:rPr>
        <w:t>e</w:t>
      </w:r>
      <w:r w:rsidRPr="2D907479" w:rsidR="0798A91D">
        <w:rPr>
          <w:rFonts w:cs="Calibri" w:cstheme="minorAscii"/>
          <w:lang w:val="en-US"/>
        </w:rPr>
        <w:t xml:space="preserve"> same name. </w:t>
      </w:r>
    </w:p>
    <w:p w:rsidR="539C951C" w:rsidP="2D907479" w:rsidRDefault="539C951C" w14:paraId="123B31A2" w14:textId="60E4D03F">
      <w:pPr>
        <w:pStyle w:val="Nadpis1"/>
        <w:suppressLineNumbers w:val="0"/>
        <w:bidi w:val="0"/>
        <w:spacing w:before="240" w:beforeAutospacing="off" w:after="0" w:afterAutospacing="off" w:line="259" w:lineRule="auto"/>
        <w:ind w:left="432" w:right="0" w:hanging="432"/>
        <w:jc w:val="both"/>
        <w:rPr/>
      </w:pPr>
      <w:bookmarkStart w:name="_Toc2016564879" w:id="939580688"/>
      <w:r w:rsidR="539C951C">
        <w:rPr/>
        <w:t>Description</w:t>
      </w:r>
      <w:bookmarkEnd w:id="939580688"/>
    </w:p>
    <w:p w:rsidR="42238407" w:rsidP="2D907479" w:rsidRDefault="42238407" w14:paraId="618D7461" w14:textId="7A04B463">
      <w:pPr>
        <w:pStyle w:val="Nadpis2"/>
        <w:suppressLineNumbers w:val="0"/>
        <w:bidi w:val="0"/>
        <w:spacing w:before="40" w:beforeAutospacing="off" w:after="0" w:afterAutospacing="off" w:line="259" w:lineRule="auto"/>
        <w:ind w:left="576" w:right="0" w:hanging="576"/>
        <w:jc w:val="both"/>
        <w:rPr>
          <w:rFonts w:ascii="Calibri" w:hAnsi="Calibri" w:cs="Calibri" w:asciiTheme="minorAscii" w:hAnsiTheme="minorAscii" w:cstheme="minorAscii"/>
        </w:rPr>
      </w:pPr>
      <w:bookmarkStart w:name="_Toc1786973013" w:id="1869727356"/>
      <w:r w:rsidRPr="2D907479" w:rsidR="42238407">
        <w:rPr>
          <w:rFonts w:ascii="Calibri" w:hAnsi="Calibri" w:cs="Calibri" w:asciiTheme="minorAscii" w:hAnsiTheme="minorAscii" w:cstheme="minorAscii"/>
        </w:rPr>
        <w:t>Mechanics</w:t>
      </w:r>
      <w:bookmarkEnd w:id="1869727356"/>
    </w:p>
    <w:p w:rsidR="42238407" w:rsidP="2D907479" w:rsidRDefault="42238407" w14:paraId="3193BF8F" w14:textId="0E490B80">
      <w:pPr>
        <w:pStyle w:val="Normln"/>
        <w:bidi w:val="0"/>
        <w:jc w:val="both"/>
        <w:rPr>
          <w:lang w:val="en-US"/>
        </w:rPr>
      </w:pPr>
      <w:r w:rsidRPr="2D907479" w:rsidR="42238407">
        <w:rPr>
          <w:lang w:val="en-US"/>
        </w:rPr>
        <w:t>The first thing the user is greeted with is a terminal in which the user inputs the size of the grid. Anywhere betwee</w:t>
      </w:r>
      <w:r w:rsidRPr="2D907479" w:rsidR="59B4456D">
        <w:rPr>
          <w:lang w:val="en-US"/>
        </w:rPr>
        <w:t>n 1 and 10 in full integers. Each number is then multiplied by 100 thus creating the</w:t>
      </w:r>
      <w:r w:rsidRPr="2D907479" w:rsidR="7AD83B71">
        <w:rPr>
          <w:lang w:val="en-US"/>
        </w:rPr>
        <w:t xml:space="preserve"> </w:t>
      </w:r>
      <w:r w:rsidRPr="2D907479" w:rsidR="59B4456D">
        <w:rPr>
          <w:lang w:val="en-US"/>
        </w:rPr>
        <w:t>spaces.</w:t>
      </w:r>
      <w:r w:rsidRPr="2D907479" w:rsidR="7D489240">
        <w:rPr>
          <w:lang w:val="en-US"/>
        </w:rPr>
        <w:t xml:space="preserve"> After the size of the grid is </w:t>
      </w:r>
      <w:r w:rsidRPr="2D907479" w:rsidR="7D489240">
        <w:rPr>
          <w:lang w:val="en-US"/>
        </w:rPr>
        <w:t>determined</w:t>
      </w:r>
      <w:r w:rsidRPr="2D907479" w:rsidR="7D489240">
        <w:rPr>
          <w:lang w:val="en-US"/>
        </w:rPr>
        <w:t xml:space="preserve">, a window opens with the graphics. </w:t>
      </w:r>
      <w:r w:rsidRPr="2D907479" w:rsidR="0434B826">
        <w:rPr>
          <w:lang w:val="en-US"/>
        </w:rPr>
        <w:t>All updates are done through the terminal with a series of commands.</w:t>
      </w:r>
    </w:p>
    <w:p w:rsidR="00C531F7" w:rsidP="2D907479" w:rsidRDefault="00C531F7" w14:paraId="0B54278E" w14:textId="61A8FAB0">
      <w:pPr>
        <w:pStyle w:val="Nadpis1"/>
        <w:jc w:val="both"/>
        <w:rPr/>
      </w:pPr>
      <w:bookmarkStart w:name="_Toc1602944437" w:id="346840649"/>
      <w:r w:rsidR="00C531F7">
        <w:rPr/>
        <w:t>Manu</w:t>
      </w:r>
      <w:r w:rsidR="10DC2B29">
        <w:rPr/>
        <w:t>a</w:t>
      </w:r>
      <w:r w:rsidR="00C531F7">
        <w:rPr/>
        <w:t>l</w:t>
      </w:r>
      <w:bookmarkEnd w:id="346840649"/>
    </w:p>
    <w:p w:rsidRPr="00C531F7" w:rsidR="00C531F7" w:rsidP="2D907479" w:rsidRDefault="00C531F7" w14:paraId="01016C1C" w14:textId="2D124CE6">
      <w:pPr>
        <w:pStyle w:val="Nadpis2"/>
        <w:rPr/>
      </w:pPr>
      <w:bookmarkStart w:name="_Toc383924412" w:id="1250408337"/>
      <w:r w:rsidR="4E589B0A">
        <w:rPr/>
        <w:t xml:space="preserve">Set </w:t>
      </w:r>
      <w:r w:rsidR="4E589B0A">
        <w:rPr/>
        <w:t>Grid</w:t>
      </w:r>
      <w:r w:rsidR="4E589B0A">
        <w:rPr/>
        <w:t xml:space="preserve"> </w:t>
      </w:r>
      <w:r w:rsidR="4E589B0A">
        <w:rPr/>
        <w:t>Size</w:t>
      </w:r>
      <w:bookmarkEnd w:id="1250408337"/>
    </w:p>
    <w:p w:rsidR="4E589B0A" w:rsidP="2D907479" w:rsidRDefault="4E589B0A" w14:paraId="6E6C905C" w14:textId="1753D90A">
      <w:pPr>
        <w:pStyle w:val="Normln"/>
        <w:rPr>
          <w:noProof w:val="0"/>
          <w:lang w:val="en-GB"/>
        </w:rPr>
      </w:pPr>
      <w:r w:rsidRPr="2D907479" w:rsidR="4E589B0A">
        <w:rPr>
          <w:noProof w:val="0"/>
          <w:lang w:val="en-GB"/>
        </w:rPr>
        <w:t xml:space="preserve">At the very beginning </w:t>
      </w:r>
      <w:r w:rsidRPr="2D907479" w:rsidR="3411A407">
        <w:rPr>
          <w:noProof w:val="0"/>
          <w:lang w:val="en-GB"/>
        </w:rPr>
        <w:t>the user gets to choose between the numbers 1, 10 and all integers in</w:t>
      </w:r>
      <w:r w:rsidRPr="2D907479" w:rsidR="7824176E">
        <w:rPr>
          <w:noProof w:val="0"/>
          <w:lang w:val="en-GB"/>
        </w:rPr>
        <w:t xml:space="preserve"> </w:t>
      </w:r>
      <w:r w:rsidRPr="2D907479" w:rsidR="3411A407">
        <w:rPr>
          <w:noProof w:val="0"/>
          <w:lang w:val="en-GB"/>
        </w:rPr>
        <w:t>between</w:t>
      </w:r>
      <w:r w:rsidRPr="2D907479" w:rsidR="6DDDB321">
        <w:rPr>
          <w:noProof w:val="0"/>
          <w:lang w:val="en-GB"/>
        </w:rPr>
        <w:t>. If given an incorrect input, the number automatically sets itself to 1. After being set the numbers get multipl</w:t>
      </w:r>
      <w:r w:rsidRPr="2D907479" w:rsidR="1B586D51">
        <w:rPr>
          <w:noProof w:val="0"/>
          <w:lang w:val="en-GB"/>
        </w:rPr>
        <w:t>ied by 100</w:t>
      </w:r>
      <w:r w:rsidRPr="2D907479" w:rsidR="6E3154A1">
        <w:rPr>
          <w:noProof w:val="0"/>
          <w:lang w:val="en-GB"/>
        </w:rPr>
        <w:t xml:space="preserve"> to set the </w:t>
      </w:r>
      <w:r w:rsidRPr="2D907479" w:rsidR="19D0C722">
        <w:rPr>
          <w:noProof w:val="0"/>
          <w:lang w:val="en-GB"/>
        </w:rPr>
        <w:t>number</w:t>
      </w:r>
      <w:r w:rsidRPr="2D907479" w:rsidR="6E3154A1">
        <w:rPr>
          <w:noProof w:val="0"/>
          <w:lang w:val="en-GB"/>
        </w:rPr>
        <w:t xml:space="preserve"> of squares in the grid.</w:t>
      </w:r>
    </w:p>
    <w:p w:rsidR="6E3154A1" w:rsidP="2D907479" w:rsidRDefault="6E3154A1" w14:paraId="59FB1A72" w14:textId="739F46AA">
      <w:pPr>
        <w:pStyle w:val="Nadpis2"/>
        <w:rPr>
          <w:noProof w:val="0"/>
          <w:lang w:val="en-GB"/>
        </w:rPr>
      </w:pPr>
      <w:bookmarkStart w:name="_Toc637516787" w:id="531354594"/>
      <w:r w:rsidRPr="2D907479" w:rsidR="6E3154A1">
        <w:rPr>
          <w:noProof w:val="0"/>
          <w:lang w:val="en-GB"/>
        </w:rPr>
        <w:t>Add Object</w:t>
      </w:r>
      <w:bookmarkEnd w:id="531354594"/>
    </w:p>
    <w:p w:rsidR="6E3154A1" w:rsidP="2D907479" w:rsidRDefault="6E3154A1" w14:paraId="37B0C0E5" w14:textId="3CB3EDA4">
      <w:pPr>
        <w:pStyle w:val="Normln"/>
        <w:rPr>
          <w:noProof w:val="0"/>
          <w:lang w:val="en-GB"/>
        </w:rPr>
      </w:pPr>
      <w:r w:rsidRPr="2D907479" w:rsidR="6E3154A1">
        <w:rPr>
          <w:noProof w:val="0"/>
          <w:lang w:val="en-GB"/>
        </w:rPr>
        <w:t>With the add command the user may add an object. The requi</w:t>
      </w:r>
      <w:r w:rsidRPr="2D907479" w:rsidR="120B10AE">
        <w:rPr>
          <w:noProof w:val="0"/>
          <w:lang w:val="en-GB"/>
        </w:rPr>
        <w:t>red input</w:t>
      </w:r>
      <w:r w:rsidRPr="2D907479" w:rsidR="270FD3B9">
        <w:rPr>
          <w:noProof w:val="0"/>
          <w:lang w:val="en-GB"/>
        </w:rPr>
        <w:t>s</w:t>
      </w:r>
      <w:r w:rsidRPr="2D907479" w:rsidR="120B10AE">
        <w:rPr>
          <w:noProof w:val="0"/>
          <w:lang w:val="en-GB"/>
        </w:rPr>
        <w:t xml:space="preserve"> </w:t>
      </w:r>
      <w:r w:rsidRPr="2D907479" w:rsidR="120B10AE">
        <w:rPr>
          <w:noProof w:val="0"/>
          <w:lang w:val="en-GB"/>
        </w:rPr>
        <w:t>are</w:t>
      </w:r>
      <w:r w:rsidRPr="2D907479" w:rsidR="120B10AE">
        <w:rPr>
          <w:noProof w:val="0"/>
          <w:lang w:val="en-GB"/>
        </w:rPr>
        <w:t xml:space="preserve"> the name of the object, its colour, width, length and the x, y coordinates.</w:t>
      </w:r>
    </w:p>
    <w:p w:rsidR="66786AF0" w:rsidP="2D907479" w:rsidRDefault="66786AF0" w14:paraId="25BB51EA" w14:textId="2AC19206">
      <w:pPr>
        <w:pStyle w:val="Nadpis2"/>
        <w:rPr>
          <w:noProof w:val="0"/>
          <w:lang w:val="en-GB"/>
        </w:rPr>
      </w:pPr>
      <w:bookmarkStart w:name="_Toc335606365" w:id="32583189"/>
      <w:r w:rsidRPr="2D907479" w:rsidR="66786AF0">
        <w:rPr>
          <w:noProof w:val="0"/>
          <w:lang w:val="en-GB"/>
        </w:rPr>
        <w:t>Remove Object</w:t>
      </w:r>
      <w:bookmarkEnd w:id="32583189"/>
    </w:p>
    <w:p w:rsidR="66786AF0" w:rsidP="2D907479" w:rsidRDefault="66786AF0" w14:paraId="56A147A9" w14:textId="49D0D325">
      <w:pPr>
        <w:pStyle w:val="Normln"/>
        <w:rPr>
          <w:noProof w:val="0"/>
          <w:lang w:val="en-GB"/>
        </w:rPr>
      </w:pPr>
      <w:r w:rsidRPr="2D907479" w:rsidR="66786AF0">
        <w:rPr>
          <w:noProof w:val="0"/>
          <w:lang w:val="en-GB"/>
        </w:rPr>
        <w:t xml:space="preserve">With the use of the remove command the user may remove any </w:t>
      </w:r>
      <w:r w:rsidRPr="2D907479" w:rsidR="66786AF0">
        <w:rPr>
          <w:noProof w:val="0"/>
          <w:lang w:val="en-GB"/>
        </w:rPr>
        <w:t>existing</w:t>
      </w:r>
      <w:r w:rsidRPr="2D907479" w:rsidR="66786AF0">
        <w:rPr>
          <w:noProof w:val="0"/>
          <w:lang w:val="en-GB"/>
        </w:rPr>
        <w:t xml:space="preserve"> object by entering its name.</w:t>
      </w:r>
    </w:p>
    <w:p w:rsidR="67A61966" w:rsidP="2D907479" w:rsidRDefault="67A61966" w14:paraId="2338B49B" w14:textId="55064FD9">
      <w:pPr>
        <w:pStyle w:val="Nadpis2"/>
        <w:rPr>
          <w:noProof w:val="0"/>
          <w:lang w:val="en-GB"/>
        </w:rPr>
      </w:pPr>
      <w:bookmarkStart w:name="_Toc819958346" w:id="118597997"/>
      <w:r w:rsidRPr="2D907479" w:rsidR="67A61966">
        <w:rPr>
          <w:noProof w:val="0"/>
          <w:lang w:val="en-GB"/>
        </w:rPr>
        <w:t>Move Object</w:t>
      </w:r>
      <w:bookmarkEnd w:id="118597997"/>
    </w:p>
    <w:p w:rsidR="67A61966" w:rsidP="2D907479" w:rsidRDefault="67A61966" w14:paraId="4EB8464A" w14:textId="2AB575C4">
      <w:pPr>
        <w:pStyle w:val="Normln"/>
        <w:rPr>
          <w:noProof w:val="0"/>
          <w:lang w:val="en-GB"/>
        </w:rPr>
      </w:pPr>
      <w:r w:rsidRPr="2D907479" w:rsidR="67A61966">
        <w:rPr>
          <w:noProof w:val="0"/>
          <w:lang w:val="en-GB"/>
        </w:rPr>
        <w:t xml:space="preserve">With the move command one may </w:t>
      </w:r>
      <w:r w:rsidRPr="2D907479" w:rsidR="67A61966">
        <w:rPr>
          <w:noProof w:val="0"/>
          <w:lang w:val="en-GB"/>
        </w:rPr>
        <w:t>identify</w:t>
      </w:r>
      <w:r w:rsidRPr="2D907479" w:rsidR="67A61966">
        <w:rPr>
          <w:noProof w:val="0"/>
          <w:lang w:val="en-GB"/>
        </w:rPr>
        <w:t xml:space="preserve"> an object and may then move it to wherever on </w:t>
      </w:r>
      <w:r w:rsidRPr="2D907479" w:rsidR="67A61966">
        <w:rPr>
          <w:noProof w:val="0"/>
          <w:lang w:val="en-GB"/>
        </w:rPr>
        <w:t>the grid</w:t>
      </w:r>
      <w:r w:rsidRPr="2D907479" w:rsidR="1E3E7367">
        <w:rPr>
          <w:noProof w:val="0"/>
          <w:lang w:val="en-GB"/>
        </w:rPr>
        <w:t>.</w:t>
      </w:r>
    </w:p>
    <w:p w:rsidR="7DB55C61" w:rsidP="2D907479" w:rsidRDefault="7DB55C61" w14:paraId="1036CB51" w14:textId="14EAAE6A">
      <w:pPr>
        <w:pStyle w:val="Nadpis2"/>
        <w:rPr>
          <w:noProof w:val="0"/>
          <w:lang w:val="en-GB"/>
        </w:rPr>
      </w:pPr>
      <w:bookmarkStart w:name="_Toc1983073412" w:id="285584833"/>
      <w:r w:rsidRPr="2D907479" w:rsidR="7DB55C61">
        <w:rPr>
          <w:noProof w:val="0"/>
          <w:lang w:val="en-GB"/>
        </w:rPr>
        <w:t>Resize Object</w:t>
      </w:r>
      <w:bookmarkEnd w:id="285584833"/>
    </w:p>
    <w:p w:rsidR="7DB55C61" w:rsidP="2D907479" w:rsidRDefault="7DB55C61" w14:paraId="010DC7B5" w14:textId="3A175F2B">
      <w:pPr>
        <w:pStyle w:val="Normln"/>
        <w:rPr>
          <w:noProof w:val="0"/>
          <w:lang w:val="en-GB"/>
        </w:rPr>
      </w:pPr>
      <w:r w:rsidRPr="2D907479" w:rsidR="7DB55C61">
        <w:rPr>
          <w:noProof w:val="0"/>
          <w:lang w:val="en-GB"/>
        </w:rPr>
        <w:t xml:space="preserve">Using the resize command the user after </w:t>
      </w:r>
      <w:r w:rsidRPr="2D907479" w:rsidR="1064ED6C">
        <w:rPr>
          <w:noProof w:val="0"/>
          <w:lang w:val="en-GB"/>
        </w:rPr>
        <w:t>identifying</w:t>
      </w:r>
      <w:r w:rsidRPr="2D907479" w:rsidR="1064ED6C">
        <w:rPr>
          <w:noProof w:val="0"/>
          <w:lang w:val="en-GB"/>
        </w:rPr>
        <w:t xml:space="preserve"> an existing object can alter its size.</w:t>
      </w:r>
    </w:p>
    <w:p w:rsidR="7AFF26C4" w:rsidP="2D907479" w:rsidRDefault="7AFF26C4" w14:paraId="0A8E3BF9" w14:textId="175894D8">
      <w:pPr>
        <w:pStyle w:val="Nadpis2"/>
        <w:rPr>
          <w:noProof w:val="0"/>
          <w:lang w:val="en-GB"/>
        </w:rPr>
      </w:pPr>
      <w:bookmarkStart w:name="_Toc921283748" w:id="1200910273"/>
      <w:r w:rsidRPr="2D907479" w:rsidR="7AFF26C4">
        <w:rPr>
          <w:noProof w:val="0"/>
          <w:lang w:val="en-GB"/>
        </w:rPr>
        <w:t>List</w:t>
      </w:r>
      <w:bookmarkEnd w:id="1200910273"/>
    </w:p>
    <w:p w:rsidR="7AFF26C4" w:rsidP="2D907479" w:rsidRDefault="7AFF26C4" w14:paraId="76F59E63" w14:textId="064A0A37">
      <w:pPr>
        <w:pStyle w:val="Normln"/>
        <w:rPr>
          <w:noProof w:val="0"/>
          <w:lang w:val="en-GB"/>
        </w:rPr>
      </w:pPr>
      <w:r w:rsidRPr="2D907479" w:rsidR="7AFF26C4">
        <w:rPr>
          <w:noProof w:val="0"/>
          <w:lang w:val="en-GB"/>
        </w:rPr>
        <w:t>Using the list command the user can list all existing objects with their information</w:t>
      </w:r>
      <w:r w:rsidRPr="2D907479" w:rsidR="4EE2E74A">
        <w:rPr>
          <w:noProof w:val="0"/>
          <w:lang w:val="en-GB"/>
        </w:rPr>
        <w:t>.</w:t>
      </w:r>
    </w:p>
    <w:p w:rsidR="4EE2E74A" w:rsidP="2D907479" w:rsidRDefault="4EE2E74A" w14:paraId="7C952D4C" w14:textId="0A53B730">
      <w:pPr>
        <w:pStyle w:val="Nadpis2"/>
        <w:rPr>
          <w:noProof w:val="0"/>
          <w:lang w:val="en-GB"/>
        </w:rPr>
      </w:pPr>
      <w:bookmarkStart w:name="_Toc1917740550" w:id="1724117670"/>
      <w:r w:rsidRPr="2D907479" w:rsidR="4EE2E74A">
        <w:rPr>
          <w:noProof w:val="0"/>
          <w:lang w:val="en-GB"/>
        </w:rPr>
        <w:t>Clear</w:t>
      </w:r>
      <w:bookmarkEnd w:id="1724117670"/>
    </w:p>
    <w:p w:rsidR="4EE2E74A" w:rsidP="2D907479" w:rsidRDefault="4EE2E74A" w14:paraId="4DAE5C8E" w14:textId="10393502">
      <w:pPr>
        <w:pStyle w:val="Normln"/>
        <w:rPr>
          <w:noProof w:val="0"/>
          <w:lang w:val="en-GB"/>
        </w:rPr>
      </w:pPr>
      <w:r w:rsidRPr="2D907479" w:rsidR="4EE2E74A">
        <w:rPr>
          <w:noProof w:val="0"/>
          <w:lang w:val="en-GB"/>
        </w:rPr>
        <w:t>Using the clear command the user may clear the grid of all existing objects.</w:t>
      </w:r>
    </w:p>
    <w:p w:rsidR="7B04CCEA" w:rsidP="2D907479" w:rsidRDefault="7B04CCEA" w14:paraId="5BE52404" w14:textId="46730E00">
      <w:pPr>
        <w:pStyle w:val="Nadpis2"/>
        <w:rPr>
          <w:noProof w:val="0"/>
          <w:lang w:val="en-GB"/>
        </w:rPr>
      </w:pPr>
      <w:bookmarkStart w:name="_Toc160662331" w:id="616777623"/>
      <w:r w:rsidRPr="2D907479" w:rsidR="7B04CCEA">
        <w:rPr>
          <w:noProof w:val="0"/>
          <w:lang w:val="en-GB"/>
        </w:rPr>
        <w:t>Exit</w:t>
      </w:r>
      <w:bookmarkEnd w:id="616777623"/>
      <w:r w:rsidRPr="2D907479" w:rsidR="7B04CCEA">
        <w:rPr>
          <w:noProof w:val="0"/>
          <w:lang w:val="en-GB"/>
        </w:rPr>
        <w:t xml:space="preserve"> </w:t>
      </w:r>
    </w:p>
    <w:p w:rsidR="7B04CCEA" w:rsidP="2D907479" w:rsidRDefault="7B04CCEA" w14:paraId="51FAB05C" w14:textId="1640E066">
      <w:pPr>
        <w:pStyle w:val="Normln"/>
        <w:rPr>
          <w:noProof w:val="0"/>
          <w:lang w:val="en-GB"/>
        </w:rPr>
      </w:pPr>
      <w:r w:rsidRPr="2D907479" w:rsidR="7B04CCEA">
        <w:rPr>
          <w:noProof w:val="0"/>
          <w:lang w:val="en-GB"/>
        </w:rPr>
        <w:t>Using the exit command the user may exit the program.</w:t>
      </w:r>
    </w:p>
    <w:p w:rsidR="7B04CCEA" w:rsidP="2D907479" w:rsidRDefault="7B04CCEA" w14:paraId="5065EB1E" w14:textId="2FE09C2C">
      <w:pPr>
        <w:pStyle w:val="Nadpis1"/>
        <w:suppressLineNumbers w:val="0"/>
        <w:bidi w:val="0"/>
        <w:spacing w:before="240" w:beforeAutospacing="off" w:after="0" w:afterAutospacing="off" w:line="259" w:lineRule="auto"/>
        <w:ind w:left="432" w:right="0" w:hanging="432"/>
        <w:jc w:val="both"/>
        <w:rPr/>
      </w:pPr>
      <w:bookmarkStart w:name="_Toc1749157258" w:id="1347830586"/>
      <w:r w:rsidR="7B04CCEA">
        <w:rPr/>
        <w:t>Conclusion</w:t>
      </w:r>
      <w:bookmarkEnd w:id="1347830586"/>
    </w:p>
    <w:p w:rsidR="782205D4" w:rsidP="2D907479" w:rsidRDefault="782205D4" w14:paraId="208CC4C5" w14:textId="60A09FC2">
      <w:pPr>
        <w:pStyle w:val="Normln"/>
        <w:bidi w:val="0"/>
        <w:rPr>
          <w:noProof w:val="0"/>
          <w:lang w:val="en-GB"/>
        </w:rPr>
      </w:pPr>
      <w:r w:rsidRPr="2D907479" w:rsidR="782205D4">
        <w:rPr>
          <w:noProof w:val="0"/>
          <w:lang w:val="en-GB"/>
        </w:rPr>
        <w:t>All systems work successfully and swiftly, however there may be some redundant code</w:t>
      </w:r>
      <w:r w:rsidRPr="2D907479" w:rsidR="36C6EB06">
        <w:rPr>
          <w:noProof w:val="0"/>
          <w:lang w:val="en-GB"/>
        </w:rPr>
        <w:t xml:space="preserve">. The code is merely a setup for new updated like splitting the logic and graphics into 2 threads. </w:t>
      </w:r>
      <w:r w:rsidRPr="2D907479" w:rsidR="49767C10">
        <w:rPr>
          <w:noProof w:val="0"/>
          <w:lang w:val="en-GB"/>
        </w:rPr>
        <w:t xml:space="preserve">One method however seems to not be working correctly and that is the check bounds method, it </w:t>
      </w:r>
      <w:r w:rsidRPr="2D907479" w:rsidR="49767C10">
        <w:rPr>
          <w:noProof w:val="0"/>
          <w:lang w:val="en-GB"/>
        </w:rPr>
        <w:t>doesn</w:t>
      </w:r>
      <w:r w:rsidRPr="2D907479" w:rsidR="6D50381C">
        <w:rPr>
          <w:noProof w:val="0"/>
          <w:lang w:val="en-GB"/>
        </w:rPr>
        <w:t>’t</w:t>
      </w:r>
      <w:r w:rsidRPr="2D907479" w:rsidR="6D50381C">
        <w:rPr>
          <w:noProof w:val="0"/>
          <w:lang w:val="en-GB"/>
        </w:rPr>
        <w:t xml:space="preserve"> work for the outer left and outer bottom side of the window. Shall be fixed soon</w:t>
      </w:r>
    </w:p>
    <w:p w:rsidR="6D50381C" w:rsidP="2D907479" w:rsidRDefault="6D50381C" w14:paraId="407963C1" w14:textId="2E52A3DC">
      <w:pPr>
        <w:pStyle w:val="Nadpis1"/>
        <w:suppressLineNumbers w:val="0"/>
        <w:bidi w:val="0"/>
        <w:spacing w:before="240" w:beforeAutospacing="off" w:after="0" w:afterAutospacing="off" w:line="259" w:lineRule="auto"/>
        <w:ind w:left="432" w:right="0" w:hanging="432"/>
        <w:jc w:val="both"/>
        <w:rPr/>
      </w:pPr>
      <w:bookmarkStart w:name="_Toc386353502" w:id="716900060"/>
      <w:r w:rsidR="6D50381C">
        <w:rPr/>
        <w:t>Sources</w:t>
      </w:r>
      <w:bookmarkEnd w:id="716900060"/>
    </w:p>
    <w:p w:rsidR="6D50381C" w:rsidP="2D907479" w:rsidRDefault="6D50381C" w14:paraId="18A4E5E5" w14:textId="1920C06B">
      <w:pPr>
        <w:pStyle w:val="Normln"/>
        <w:bidi w:val="0"/>
      </w:pPr>
      <w:r w:rsidRPr="2D907479" w:rsidR="6D50381C">
        <w:rPr>
          <w:lang w:val="en-US"/>
        </w:rPr>
        <w:t>All of</w:t>
      </w:r>
      <w:r w:rsidRPr="2D907479" w:rsidR="6D50381C">
        <w:rPr>
          <w:lang w:val="en-US"/>
        </w:rPr>
        <w:t xml:space="preserve"> my code is either taken from </w:t>
      </w:r>
      <w:r w:rsidRPr="2D907479" w:rsidR="6D50381C">
        <w:rPr>
          <w:lang w:val="en-US"/>
        </w:rPr>
        <w:t>previous</w:t>
      </w:r>
      <w:r w:rsidRPr="2D907479" w:rsidR="6D50381C">
        <w:rPr>
          <w:lang w:val="en-US"/>
        </w:rPr>
        <w:t xml:space="preserve"> projects or produces by my mind alone</w:t>
      </w:r>
    </w:p>
    <w:p w:rsidR="6D3A788D" w:rsidP="2D907479" w:rsidRDefault="6D3A788D" w14:paraId="07C11CFF" w14:textId="22836FBF">
      <w:pPr>
        <w:pStyle w:val="Nadpis1"/>
        <w:bidi w:val="0"/>
        <w:rPr>
          <w:lang w:val="en-US"/>
        </w:rPr>
      </w:pPr>
      <w:bookmarkStart w:name="_Toc662116662" w:id="383286582"/>
      <w:r w:rsidRPr="2D907479" w:rsidR="6D3A788D">
        <w:rPr>
          <w:lang w:val="en-US"/>
        </w:rPr>
        <w:t>Photo</w:t>
      </w:r>
      <w:bookmarkEnd w:id="383286582"/>
    </w:p>
    <w:p w:rsidRPr="00F75062" w:rsidR="00F3748B" w:rsidP="2D907479" w:rsidRDefault="00F3748B" w14:paraId="6FEB0357" w14:textId="615366B6">
      <w:pPr>
        <w:jc w:val="both"/>
        <w:rPr>
          <w:rFonts w:cs="Calibri" w:cstheme="minorAscii"/>
        </w:rPr>
      </w:pPr>
      <w:r w:rsidR="6D3A788D">
        <w:drawing>
          <wp:inline wp14:editId="4041DD76" wp14:anchorId="53460E2D">
            <wp:extent cx="5762626" cy="3238500"/>
            <wp:effectExtent l="0" t="0" r="0" b="0"/>
            <wp:docPr id="941187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4f1fb86d5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75062" w:rsidR="00F3748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ijjwPk/1g5uk" int2:id="NtWPvA4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1"/>
  </w:num>
  <w:num w:numId="2" w16cid:durableId="292366975">
    <w:abstractNumId w:val="0"/>
  </w:num>
  <w:num w:numId="3" w16cid:durableId="2763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51B1A"/>
    <w:rsid w:val="0005460D"/>
    <w:rsid w:val="00057138"/>
    <w:rsid w:val="00062031"/>
    <w:rsid w:val="000730FB"/>
    <w:rsid w:val="00080E5D"/>
    <w:rsid w:val="00086302"/>
    <w:rsid w:val="00091D5C"/>
    <w:rsid w:val="0009508E"/>
    <w:rsid w:val="000A28D3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77317"/>
    <w:rsid w:val="001824CB"/>
    <w:rsid w:val="001849F2"/>
    <w:rsid w:val="00197AED"/>
    <w:rsid w:val="001A592B"/>
    <w:rsid w:val="001C1389"/>
    <w:rsid w:val="001D265F"/>
    <w:rsid w:val="001E4232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B0299"/>
    <w:rsid w:val="002C3D82"/>
    <w:rsid w:val="002D6244"/>
    <w:rsid w:val="002D63AB"/>
    <w:rsid w:val="002D712E"/>
    <w:rsid w:val="002E3F59"/>
    <w:rsid w:val="002E49D7"/>
    <w:rsid w:val="002E5988"/>
    <w:rsid w:val="002E6CD8"/>
    <w:rsid w:val="002F7017"/>
    <w:rsid w:val="003053BD"/>
    <w:rsid w:val="003206E8"/>
    <w:rsid w:val="00333EC2"/>
    <w:rsid w:val="00347DB2"/>
    <w:rsid w:val="003632F2"/>
    <w:rsid w:val="003649C7"/>
    <w:rsid w:val="00372FE7"/>
    <w:rsid w:val="003A3CA4"/>
    <w:rsid w:val="003B33F9"/>
    <w:rsid w:val="003B4953"/>
    <w:rsid w:val="003C64B5"/>
    <w:rsid w:val="003D247C"/>
    <w:rsid w:val="003D41FE"/>
    <w:rsid w:val="003E3C98"/>
    <w:rsid w:val="003E5F4B"/>
    <w:rsid w:val="004017EF"/>
    <w:rsid w:val="00411858"/>
    <w:rsid w:val="004150B0"/>
    <w:rsid w:val="004428AC"/>
    <w:rsid w:val="004550B6"/>
    <w:rsid w:val="00456F06"/>
    <w:rsid w:val="00460A70"/>
    <w:rsid w:val="00462AB9"/>
    <w:rsid w:val="00466AD2"/>
    <w:rsid w:val="004768EE"/>
    <w:rsid w:val="00480E61"/>
    <w:rsid w:val="00482F38"/>
    <w:rsid w:val="004903D4"/>
    <w:rsid w:val="004A31BE"/>
    <w:rsid w:val="004A5A98"/>
    <w:rsid w:val="004B6099"/>
    <w:rsid w:val="004C7FB1"/>
    <w:rsid w:val="004D2D8D"/>
    <w:rsid w:val="004D4D3E"/>
    <w:rsid w:val="004E49E1"/>
    <w:rsid w:val="004E4D31"/>
    <w:rsid w:val="00506B4F"/>
    <w:rsid w:val="00511E22"/>
    <w:rsid w:val="00515D14"/>
    <w:rsid w:val="0053523D"/>
    <w:rsid w:val="00535C4B"/>
    <w:rsid w:val="00544E37"/>
    <w:rsid w:val="00564F44"/>
    <w:rsid w:val="00570B83"/>
    <w:rsid w:val="00572F0A"/>
    <w:rsid w:val="005A51FC"/>
    <w:rsid w:val="005D36CE"/>
    <w:rsid w:val="005E487A"/>
    <w:rsid w:val="005F09FF"/>
    <w:rsid w:val="005F50D2"/>
    <w:rsid w:val="00665C0F"/>
    <w:rsid w:val="006818F1"/>
    <w:rsid w:val="00694058"/>
    <w:rsid w:val="006B58D3"/>
    <w:rsid w:val="006C4500"/>
    <w:rsid w:val="006F0CEA"/>
    <w:rsid w:val="00706EB5"/>
    <w:rsid w:val="00712C41"/>
    <w:rsid w:val="007432FD"/>
    <w:rsid w:val="007506C3"/>
    <w:rsid w:val="0076656B"/>
    <w:rsid w:val="00767AD6"/>
    <w:rsid w:val="00770549"/>
    <w:rsid w:val="00783FEC"/>
    <w:rsid w:val="007841EE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445C"/>
    <w:rsid w:val="00857168"/>
    <w:rsid w:val="008618BB"/>
    <w:rsid w:val="0086731A"/>
    <w:rsid w:val="00873662"/>
    <w:rsid w:val="0088384D"/>
    <w:rsid w:val="0089216E"/>
    <w:rsid w:val="008935D7"/>
    <w:rsid w:val="008C0C37"/>
    <w:rsid w:val="008C21F7"/>
    <w:rsid w:val="008D6CA6"/>
    <w:rsid w:val="008E37E0"/>
    <w:rsid w:val="008E42E5"/>
    <w:rsid w:val="008F0444"/>
    <w:rsid w:val="009456BF"/>
    <w:rsid w:val="0095397D"/>
    <w:rsid w:val="00954EAF"/>
    <w:rsid w:val="00955271"/>
    <w:rsid w:val="009556B4"/>
    <w:rsid w:val="0096528F"/>
    <w:rsid w:val="00980297"/>
    <w:rsid w:val="00980448"/>
    <w:rsid w:val="00984488"/>
    <w:rsid w:val="009A51DC"/>
    <w:rsid w:val="009B26F4"/>
    <w:rsid w:val="009C4074"/>
    <w:rsid w:val="009C5954"/>
    <w:rsid w:val="009D77A2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B21F7"/>
    <w:rsid w:val="00AB3D67"/>
    <w:rsid w:val="00AB5024"/>
    <w:rsid w:val="00AB79C6"/>
    <w:rsid w:val="00AE2A87"/>
    <w:rsid w:val="00AF2CA9"/>
    <w:rsid w:val="00AF3707"/>
    <w:rsid w:val="00B03F68"/>
    <w:rsid w:val="00B44BF1"/>
    <w:rsid w:val="00B46B70"/>
    <w:rsid w:val="00B47C85"/>
    <w:rsid w:val="00B55B39"/>
    <w:rsid w:val="00B618AF"/>
    <w:rsid w:val="00B86969"/>
    <w:rsid w:val="00BAC6BB"/>
    <w:rsid w:val="00BB00DA"/>
    <w:rsid w:val="00BB33D4"/>
    <w:rsid w:val="00C0061B"/>
    <w:rsid w:val="00C47769"/>
    <w:rsid w:val="00C531F7"/>
    <w:rsid w:val="00C55B33"/>
    <w:rsid w:val="00C66270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E0486D"/>
    <w:rsid w:val="00E071AA"/>
    <w:rsid w:val="00E141EE"/>
    <w:rsid w:val="00E157E4"/>
    <w:rsid w:val="00E15B01"/>
    <w:rsid w:val="00E166F3"/>
    <w:rsid w:val="00E22A48"/>
    <w:rsid w:val="00E2569F"/>
    <w:rsid w:val="00E26292"/>
    <w:rsid w:val="00E37F03"/>
    <w:rsid w:val="00E440E8"/>
    <w:rsid w:val="00E46739"/>
    <w:rsid w:val="00E5237E"/>
    <w:rsid w:val="00E566FE"/>
    <w:rsid w:val="00E64531"/>
    <w:rsid w:val="00E66692"/>
    <w:rsid w:val="00E9407D"/>
    <w:rsid w:val="00E95ED0"/>
    <w:rsid w:val="00EA02FD"/>
    <w:rsid w:val="00EA5366"/>
    <w:rsid w:val="00EC5D59"/>
    <w:rsid w:val="00ED1C34"/>
    <w:rsid w:val="00EE5090"/>
    <w:rsid w:val="00EF74B7"/>
    <w:rsid w:val="00F179D1"/>
    <w:rsid w:val="00F22B30"/>
    <w:rsid w:val="00F3162F"/>
    <w:rsid w:val="00F3748B"/>
    <w:rsid w:val="00F46887"/>
    <w:rsid w:val="00F53559"/>
    <w:rsid w:val="00F6175E"/>
    <w:rsid w:val="00F75062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  <w:rsid w:val="00FF4CB5"/>
    <w:rsid w:val="03F62BD7"/>
    <w:rsid w:val="0434B826"/>
    <w:rsid w:val="05D74B9F"/>
    <w:rsid w:val="05DD83D0"/>
    <w:rsid w:val="0798A91D"/>
    <w:rsid w:val="0809906B"/>
    <w:rsid w:val="090EEC61"/>
    <w:rsid w:val="0C1443DF"/>
    <w:rsid w:val="0DB01440"/>
    <w:rsid w:val="0F50DCCF"/>
    <w:rsid w:val="0FD72232"/>
    <w:rsid w:val="103396C1"/>
    <w:rsid w:val="1064ED6C"/>
    <w:rsid w:val="10DC2B29"/>
    <w:rsid w:val="10ECAD30"/>
    <w:rsid w:val="120B10AE"/>
    <w:rsid w:val="12BCA9E3"/>
    <w:rsid w:val="12F8D3D3"/>
    <w:rsid w:val="13632802"/>
    <w:rsid w:val="181AC69F"/>
    <w:rsid w:val="19D0C722"/>
    <w:rsid w:val="19FFAAC1"/>
    <w:rsid w:val="1A3537FA"/>
    <w:rsid w:val="1B586D51"/>
    <w:rsid w:val="1B9B7B22"/>
    <w:rsid w:val="1CFD4885"/>
    <w:rsid w:val="1E3E7367"/>
    <w:rsid w:val="1F69F5F1"/>
    <w:rsid w:val="1F8316D8"/>
    <w:rsid w:val="243D6714"/>
    <w:rsid w:val="25D93775"/>
    <w:rsid w:val="270FD3B9"/>
    <w:rsid w:val="2790EB44"/>
    <w:rsid w:val="290B9B2A"/>
    <w:rsid w:val="293828B6"/>
    <w:rsid w:val="29D46161"/>
    <w:rsid w:val="2B7078B1"/>
    <w:rsid w:val="2D5B9504"/>
    <w:rsid w:val="2D907479"/>
    <w:rsid w:val="309335C6"/>
    <w:rsid w:val="310A49A3"/>
    <w:rsid w:val="3228CDF6"/>
    <w:rsid w:val="32C17808"/>
    <w:rsid w:val="3411A407"/>
    <w:rsid w:val="345D4869"/>
    <w:rsid w:val="3468E287"/>
    <w:rsid w:val="35606EB8"/>
    <w:rsid w:val="35DDBAC6"/>
    <w:rsid w:val="3604B2E8"/>
    <w:rsid w:val="36C6EB06"/>
    <w:rsid w:val="37798B27"/>
    <w:rsid w:val="3AB12BE9"/>
    <w:rsid w:val="3B0CC57D"/>
    <w:rsid w:val="3D589071"/>
    <w:rsid w:val="3DE8CCAB"/>
    <w:rsid w:val="42238407"/>
    <w:rsid w:val="462CF0E3"/>
    <w:rsid w:val="47979C77"/>
    <w:rsid w:val="49767C10"/>
    <w:rsid w:val="4D3DBAAA"/>
    <w:rsid w:val="4E06DDFB"/>
    <w:rsid w:val="4E589B0A"/>
    <w:rsid w:val="4EE2E74A"/>
    <w:rsid w:val="513E7EBD"/>
    <w:rsid w:val="539C951C"/>
    <w:rsid w:val="53EEB7B9"/>
    <w:rsid w:val="53F258BF"/>
    <w:rsid w:val="54761F7F"/>
    <w:rsid w:val="552474CE"/>
    <w:rsid w:val="5717FEF9"/>
    <w:rsid w:val="5745C585"/>
    <w:rsid w:val="57ADC041"/>
    <w:rsid w:val="585C1590"/>
    <w:rsid w:val="58D5E5CC"/>
    <w:rsid w:val="594990A2"/>
    <w:rsid w:val="59B4456D"/>
    <w:rsid w:val="59EAEB0D"/>
    <w:rsid w:val="5EB22EB7"/>
    <w:rsid w:val="60D6A7DB"/>
    <w:rsid w:val="66786AF0"/>
    <w:rsid w:val="67A61966"/>
    <w:rsid w:val="680E4267"/>
    <w:rsid w:val="6A3C84A9"/>
    <w:rsid w:val="6A726BD0"/>
    <w:rsid w:val="6D3A788D"/>
    <w:rsid w:val="6D50381C"/>
    <w:rsid w:val="6DDDB321"/>
    <w:rsid w:val="6E3154A1"/>
    <w:rsid w:val="70CB5DA9"/>
    <w:rsid w:val="7296F8AB"/>
    <w:rsid w:val="782205D4"/>
    <w:rsid w:val="7824176E"/>
    <w:rsid w:val="7AD83B71"/>
    <w:rsid w:val="7AFF26C4"/>
    <w:rsid w:val="7B04CCEA"/>
    <w:rsid w:val="7C2F570E"/>
    <w:rsid w:val="7D489240"/>
    <w:rsid w:val="7DB5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adpis1Char" w:customStyle="1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CB4423"/>
    <w:rPr>
      <w:rFonts w:asciiTheme="majorHAnsi" w:hAnsiTheme="majorHAnsi" w:eastAsiaTheme="majorEastAsia" w:cstheme="majorBidi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051B1A"/>
    <w:rPr>
      <w:rFonts w:asciiTheme="majorHAnsi" w:hAnsiTheme="majorHAnsi" w:eastAsiaTheme="majorEastAsia" w:cstheme="majorBidi"/>
      <w:sz w:val="24"/>
      <w:szCs w:val="24"/>
    </w:rPr>
  </w:style>
  <w:style w:type="character" w:styleId="Nadpis4Char" w:customStyle="1">
    <w:name w:val="Nadpis 4 Char"/>
    <w:basedOn w:val="Standardnpsmoodstavce"/>
    <w:link w:val="Nadpis4"/>
    <w:uiPriority w:val="9"/>
    <w:rsid w:val="00B46B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B46B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B46B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B46B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B46B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B46B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d2d4f1fb86d54b45" /><Relationship Type="http://schemas.microsoft.com/office/2020/10/relationships/intelligence" Target="intelligence2.xml" Id="R87f3e2f935a74f9b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7C3CB2-AB68-4CB9-8B85-AF5B5361CDC4}">
  <we:reference id="wa200005176" version="1.0.4.0" store="cs-CZ" storeType="OMEX"/>
  <we:alternateReferences>
    <we:reference id="wa200005176" version="1.0.4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Míša Meitnerová</dc:creator>
  <keywords/>
  <dc:description/>
  <lastModifiedBy>Neil Malhotra (student C2c)</lastModifiedBy>
  <revision>35</revision>
  <dcterms:created xsi:type="dcterms:W3CDTF">2022-04-26T05:44:00.0000000Z</dcterms:created>
  <dcterms:modified xsi:type="dcterms:W3CDTF">2024-06-01T14:27:21.9335695Z</dcterms:modified>
</coreProperties>
</file>