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78"/>
      </w:tblGrid>
      <w:tr w14:paraId="3DF1E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78" w:type="dxa"/>
          </w:tcPr>
          <w:p w14:paraId="2C97284D">
            <w:pPr>
              <w:spacing w:line="360" w:lineRule="auto"/>
              <w:jc w:val="center"/>
            </w:pPr>
            <w:r>
              <w:rPr>
                <w:b/>
                <w:bCs/>
                <w:szCs w:val="24"/>
              </w:rPr>
              <w:t>TRƯỜNG ĐẠI HỌC SÀI GÒN</w:t>
            </w:r>
          </w:p>
        </w:tc>
      </w:tr>
      <w:tr w14:paraId="0C165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78" w:type="dxa"/>
          </w:tcPr>
          <w:p w14:paraId="0582F5A5">
            <w:pPr>
              <w:spacing w:line="360" w:lineRule="auto"/>
              <w:jc w:val="center"/>
            </w:pPr>
            <w:r>
              <w:rPr>
                <w:b/>
                <w:bCs/>
                <w:szCs w:val="24"/>
              </w:rPr>
              <w:t>KHOA CÔNG NGHỆ THÔNG TIN</w:t>
            </w:r>
          </w:p>
        </w:tc>
      </w:tr>
      <w:tr w14:paraId="3CC16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78" w:type="dxa"/>
          </w:tcPr>
          <w:p w14:paraId="50C55101">
            <w:pPr>
              <w:spacing w:line="360" w:lineRule="auto"/>
              <w:jc w:val="center"/>
            </w:pPr>
            <w:r>
              <w:rPr>
                <w:b/>
                <w:bCs/>
                <w:szCs w:val="24"/>
              </w:rPr>
              <w:t>-----***-----</w:t>
            </w:r>
          </w:p>
        </w:tc>
      </w:tr>
    </w:tbl>
    <w:p w14:paraId="4765F9AA">
      <w:pPr>
        <w:widowControl/>
        <w:spacing w:before="0"/>
        <w:ind w:firstLine="0"/>
        <w:jc w:val="center"/>
        <w:rPr>
          <w:szCs w:val="24"/>
        </w:rPr>
      </w:pPr>
    </w:p>
    <w:p w14:paraId="48A3379B">
      <w:pPr>
        <w:widowControl/>
        <w:spacing w:before="0"/>
        <w:ind w:firstLine="0"/>
        <w:jc w:val="center"/>
        <w:rPr>
          <w:szCs w:val="24"/>
        </w:rPr>
      </w:pPr>
    </w:p>
    <w:p w14:paraId="62D8971F">
      <w:pPr>
        <w:widowControl/>
        <w:spacing w:before="0"/>
        <w:ind w:firstLine="0"/>
        <w:jc w:val="center"/>
        <w:rPr>
          <w:szCs w:val="24"/>
        </w:rPr>
      </w:pPr>
    </w:p>
    <w:p w14:paraId="38D4A654">
      <w:pPr>
        <w:widowControl/>
        <w:spacing w:before="0"/>
        <w:ind w:firstLine="0"/>
        <w:jc w:val="center"/>
        <w:rPr>
          <w:szCs w:val="24"/>
        </w:rPr>
      </w:pPr>
    </w:p>
    <w:p w14:paraId="320394A7">
      <w:pPr>
        <w:widowControl/>
        <w:spacing w:before="0"/>
        <w:ind w:firstLine="0"/>
        <w:jc w:val="center"/>
        <w:rPr>
          <w:szCs w:val="24"/>
        </w:rPr>
      </w:pPr>
    </w:p>
    <w:p w14:paraId="0E151604">
      <w:pPr>
        <w:widowControl/>
        <w:spacing w:before="0"/>
        <w:ind w:firstLine="0"/>
        <w:jc w:val="center"/>
      </w:pPr>
      <w:r>
        <w:rPr>
          <w:szCs w:val="24"/>
        </w:rPr>
        <w:drawing>
          <wp:inline distT="0" distB="0" distL="0" distR="0">
            <wp:extent cx="2727960" cy="2682240"/>
            <wp:effectExtent l="0" t="0" r="0" b="3810"/>
            <wp:docPr id="242483529" name="Image 594"/>
            <wp:cNvGraphicFramePr/>
            <a:graphic xmlns:a="http://schemas.openxmlformats.org/drawingml/2006/main">
              <a:graphicData uri="http://schemas.openxmlformats.org/drawingml/2006/picture">
                <pic:pic xmlns:pic="http://schemas.openxmlformats.org/drawingml/2006/picture">
                  <pic:nvPicPr>
                    <pic:cNvPr id="242483529" name="Image 594"/>
                    <pic:cNvPicPr/>
                  </pic:nvPicPr>
                  <pic:blipFill>
                    <a:blip r:embed="rId5" cstate="print"/>
                    <a:stretch>
                      <a:fillRect/>
                    </a:stretch>
                  </pic:blipFill>
                  <pic:spPr>
                    <a:xfrm>
                      <a:off x="0" y="0"/>
                      <a:ext cx="2727960" cy="2682240"/>
                    </a:xfrm>
                    <a:prstGeom prst="rect">
                      <a:avLst/>
                    </a:prstGeom>
                  </pic:spPr>
                </pic:pic>
              </a:graphicData>
            </a:graphic>
          </wp:inline>
        </w:drawing>
      </w:r>
    </w:p>
    <w:p w14:paraId="725E5B07">
      <w:pPr>
        <w:widowControl/>
        <w:spacing w:before="0"/>
        <w:ind w:firstLine="0"/>
        <w:jc w:val="center"/>
      </w:pPr>
    </w:p>
    <w:p w14:paraId="5BEC2730">
      <w:pPr>
        <w:widowControl/>
        <w:spacing w:before="0"/>
        <w:ind w:firstLine="0"/>
        <w:jc w:val="center"/>
      </w:pPr>
    </w:p>
    <w:tbl>
      <w:tblPr>
        <w:tblStyle w:val="17"/>
        <w:tblpPr w:leftFromText="180" w:rightFromText="180" w:vertAnchor="page" w:horzAnchor="margin" w:tblpXSpec="center" w:tblpY="936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89"/>
        <w:gridCol w:w="4389"/>
      </w:tblGrid>
      <w:tr w14:paraId="106E9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78" w:type="dxa"/>
            <w:gridSpan w:val="2"/>
          </w:tcPr>
          <w:p w14:paraId="40DD9A20">
            <w:pPr>
              <w:spacing w:line="360" w:lineRule="auto"/>
              <w:jc w:val="center"/>
              <w:rPr>
                <w:b/>
                <w:bCs/>
              </w:rPr>
            </w:pPr>
            <w:r>
              <w:rPr>
                <w:b/>
                <w:bCs/>
              </w:rPr>
              <w:t>MÔN: CÔNG NGHỆ PHẦN MỀM</w:t>
            </w:r>
          </w:p>
        </w:tc>
      </w:tr>
      <w:tr w14:paraId="4CEBC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78" w:type="dxa"/>
            <w:gridSpan w:val="2"/>
          </w:tcPr>
          <w:p w14:paraId="7DC6C11F">
            <w:pPr>
              <w:spacing w:line="360" w:lineRule="auto"/>
              <w:jc w:val="center"/>
              <w:rPr>
                <w:b/>
                <w:bCs/>
              </w:rPr>
            </w:pPr>
            <w:r>
              <w:rPr>
                <w:b/>
                <w:bCs/>
              </w:rPr>
              <w:t>ĐỀ TÀI: THUYẾT MINH TỰ ĐỘNG ĐA NGÔN NGỮ</w:t>
            </w:r>
          </w:p>
        </w:tc>
      </w:tr>
      <w:tr w14:paraId="0C4C5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78" w:type="dxa"/>
            <w:gridSpan w:val="2"/>
          </w:tcPr>
          <w:p w14:paraId="15878D81">
            <w:pPr>
              <w:spacing w:line="360" w:lineRule="auto"/>
              <w:jc w:val="center"/>
              <w:rPr>
                <w:b/>
                <w:bCs/>
              </w:rPr>
            </w:pPr>
            <w:r>
              <w:rPr>
                <w:b/>
                <w:bCs/>
              </w:rPr>
              <w:t>THÀNH VIÊN NHÓM</w:t>
            </w:r>
          </w:p>
        </w:tc>
      </w:tr>
      <w:tr w14:paraId="5761B6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89" w:type="dxa"/>
          </w:tcPr>
          <w:p w14:paraId="629DFF34">
            <w:pPr>
              <w:spacing w:line="360" w:lineRule="auto"/>
              <w:jc w:val="center"/>
            </w:pPr>
            <w:r>
              <w:t>3124411304</w:t>
            </w:r>
          </w:p>
        </w:tc>
        <w:tc>
          <w:tcPr>
            <w:tcW w:w="4389" w:type="dxa"/>
          </w:tcPr>
          <w:p w14:paraId="62544ED9">
            <w:pPr>
              <w:spacing w:line="360" w:lineRule="auto"/>
              <w:jc w:val="left"/>
            </w:pPr>
            <w:r>
              <w:t>Lê Đỗ Hoà Thương</w:t>
            </w:r>
          </w:p>
        </w:tc>
      </w:tr>
      <w:tr w14:paraId="228F0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89" w:type="dxa"/>
          </w:tcPr>
          <w:p w14:paraId="5A9C394F">
            <w:pPr>
              <w:spacing w:line="360" w:lineRule="auto"/>
              <w:jc w:val="center"/>
            </w:pPr>
            <w:r>
              <w:t>3124411321</w:t>
            </w:r>
          </w:p>
        </w:tc>
        <w:tc>
          <w:tcPr>
            <w:tcW w:w="4389" w:type="dxa"/>
          </w:tcPr>
          <w:p w14:paraId="364F7D84">
            <w:pPr>
              <w:spacing w:line="360" w:lineRule="auto"/>
              <w:jc w:val="left"/>
            </w:pPr>
            <w:r>
              <w:t>Trần Minh Triết</w:t>
            </w:r>
          </w:p>
        </w:tc>
      </w:tr>
      <w:tr w14:paraId="32192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89" w:type="dxa"/>
          </w:tcPr>
          <w:p w14:paraId="639F7210">
            <w:pPr>
              <w:spacing w:line="360" w:lineRule="auto"/>
              <w:jc w:val="center"/>
            </w:pPr>
            <w:r>
              <w:t>3124411176</w:t>
            </w:r>
          </w:p>
        </w:tc>
        <w:tc>
          <w:tcPr>
            <w:tcW w:w="4389" w:type="dxa"/>
          </w:tcPr>
          <w:p w14:paraId="76E7B50A">
            <w:pPr>
              <w:spacing w:line="360" w:lineRule="auto"/>
              <w:jc w:val="left"/>
            </w:pPr>
            <w:r>
              <w:t>Trần Thanh Nam</w:t>
            </w:r>
          </w:p>
        </w:tc>
      </w:tr>
    </w:tbl>
    <w:p w14:paraId="50439E44">
      <w:pPr>
        <w:widowControl/>
        <w:spacing w:before="0"/>
        <w:ind w:firstLine="0"/>
        <w:jc w:val="center"/>
      </w:pPr>
      <w:r>
        <w:br w:type="page"/>
      </w:r>
    </w:p>
    <w:p w14:paraId="343B7C49">
      <w:pPr>
        <w:widowControl/>
        <w:spacing w:before="0"/>
        <w:ind w:firstLine="0"/>
        <w:jc w:val="left"/>
      </w:pPr>
    </w:p>
    <w:sdt>
      <w:sdtPr>
        <w:rPr>
          <w:rFonts w:ascii="Times New Roman" w:hAnsi="Times New Roman" w:eastAsia="Arial" w:cs="Arial"/>
          <w:color w:val="000000" w:themeColor="text1"/>
          <w:sz w:val="28"/>
          <w:szCs w:val="22"/>
          <w14:textFill>
            <w14:solidFill>
              <w14:schemeClr w14:val="tx1"/>
            </w14:solidFill>
          </w14:textFill>
        </w:rPr>
        <w:id w:val="123675661"/>
        <w:docPartObj>
          <w:docPartGallery w:val="Table of Contents"/>
          <w:docPartUnique/>
        </w:docPartObj>
      </w:sdtPr>
      <w:sdtEndPr>
        <w:rPr>
          <w:rFonts w:ascii="Times New Roman" w:hAnsi="Times New Roman" w:eastAsia="Arial" w:cs="Arial"/>
          <w:b/>
          <w:bCs/>
          <w:color w:val="000000" w:themeColor="text1" w:themeTint="FF"/>
          <w:sz w:val="28"/>
          <w:szCs w:val="28"/>
          <w14:textFill>
            <w14:solidFill>
              <w14:schemeClr w14:val="tx1">
                <w14:lumMod w14:val="100000"/>
                <w14:lumOff w14:val="0"/>
              </w14:schemeClr>
            </w14:solidFill>
          </w14:textFill>
        </w:rPr>
      </w:sdtEndPr>
      <w:sdtContent>
        <w:p w14:paraId="181F7276">
          <w:pPr>
            <w:pStyle w:val="29"/>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MỤC LỤC</w:t>
          </w:r>
        </w:p>
        <w:p w14:paraId="1FF99A52">
          <w:pPr>
            <w:pStyle w:val="19"/>
          </w:pPr>
          <w:r>
            <w:fldChar w:fldCharType="begin"/>
          </w:r>
          <w:r>
            <w:instrText xml:space="preserve"> TOC \o "1-3" \h \z \u </w:instrText>
          </w:r>
          <w:r>
            <w:fldChar w:fldCharType="separate"/>
          </w:r>
          <w:r>
            <w:fldChar w:fldCharType="begin"/>
          </w:r>
          <w:r>
            <w:instrText xml:space="preserve"> HYPERLINK \l "_Toc242455449" </w:instrText>
          </w:r>
          <w:r>
            <w:fldChar w:fldCharType="separate"/>
          </w:r>
          <w:r>
            <w:rPr>
              <w:rStyle w:val="13"/>
            </w:rPr>
            <w:t>1. PROJECT OVERVIEW &amp; OBJECTIVES</w:t>
          </w:r>
          <w:r>
            <w:tab/>
          </w:r>
          <w:r>
            <w:fldChar w:fldCharType="begin"/>
          </w:r>
          <w:r>
            <w:instrText xml:space="preserve"> PAGEREF _Toc242455449 \h </w:instrText>
          </w:r>
          <w:r>
            <w:fldChar w:fldCharType="separate"/>
          </w:r>
          <w:r>
            <w:t>3</w:t>
          </w:r>
          <w:r>
            <w:fldChar w:fldCharType="end"/>
          </w:r>
          <w:r>
            <w:fldChar w:fldCharType="end"/>
          </w:r>
        </w:p>
        <w:p w14:paraId="45A2036C">
          <w:pPr>
            <w:pStyle w:val="20"/>
            <w:tabs>
              <w:tab w:val="right" w:leader="dot" w:pos="10790"/>
            </w:tabs>
          </w:pPr>
          <w:r>
            <w:fldChar w:fldCharType="begin"/>
          </w:r>
          <w:r>
            <w:instrText xml:space="preserve"> HYPERLINK \l "_Toc242455450" </w:instrText>
          </w:r>
          <w:r>
            <w:fldChar w:fldCharType="separate"/>
          </w:r>
          <w:r>
            <w:rPr>
              <w:rStyle w:val="13"/>
            </w:rPr>
            <w:t>1.1. Project Introduction</w:t>
          </w:r>
          <w:r>
            <w:tab/>
          </w:r>
          <w:r>
            <w:fldChar w:fldCharType="begin"/>
          </w:r>
          <w:r>
            <w:instrText xml:space="preserve"> PAGEREF _Toc242455450 \h </w:instrText>
          </w:r>
          <w:r>
            <w:fldChar w:fldCharType="separate"/>
          </w:r>
          <w:r>
            <w:t>3</w:t>
          </w:r>
          <w:r>
            <w:fldChar w:fldCharType="end"/>
          </w:r>
          <w:r>
            <w:fldChar w:fldCharType="end"/>
          </w:r>
        </w:p>
        <w:p w14:paraId="736A1295">
          <w:pPr>
            <w:pStyle w:val="20"/>
            <w:tabs>
              <w:tab w:val="right" w:leader="dot" w:pos="10790"/>
            </w:tabs>
          </w:pPr>
          <w:r>
            <w:fldChar w:fldCharType="begin"/>
          </w:r>
          <w:r>
            <w:instrText xml:space="preserve"> HYPERLINK \l "_Toc242455451" </w:instrText>
          </w:r>
          <w:r>
            <w:fldChar w:fldCharType="separate"/>
          </w:r>
          <w:r>
            <w:rPr>
              <w:rStyle w:val="13"/>
            </w:rPr>
            <w:t>1.2. User Modules &amp; Integrated Interface</w:t>
          </w:r>
          <w:r>
            <w:tab/>
          </w:r>
          <w:r>
            <w:fldChar w:fldCharType="begin"/>
          </w:r>
          <w:r>
            <w:instrText xml:space="preserve"> PAGEREF _Toc242455451 \h </w:instrText>
          </w:r>
          <w:r>
            <w:fldChar w:fldCharType="separate"/>
          </w:r>
          <w:r>
            <w:t>3</w:t>
          </w:r>
          <w:r>
            <w:fldChar w:fldCharType="end"/>
          </w:r>
          <w:r>
            <w:fldChar w:fldCharType="end"/>
          </w:r>
        </w:p>
        <w:p w14:paraId="4757E1DA">
          <w:pPr>
            <w:pStyle w:val="19"/>
          </w:pPr>
          <w:r>
            <w:fldChar w:fldCharType="begin"/>
          </w:r>
          <w:r>
            <w:instrText xml:space="preserve"> HYPERLINK \l "_Toc242455452" </w:instrText>
          </w:r>
          <w:r>
            <w:fldChar w:fldCharType="separate"/>
          </w:r>
          <w:r>
            <w:rPr>
              <w:rStyle w:val="13"/>
            </w:rPr>
            <w:t>2. FUNCTIONAL REQUIREMENTS &amp; USE CASE DIAGRAMS</w:t>
          </w:r>
          <w:r>
            <w:tab/>
          </w:r>
          <w:r>
            <w:fldChar w:fldCharType="begin"/>
          </w:r>
          <w:r>
            <w:instrText xml:space="preserve"> PAGEREF _Toc242455452 \h </w:instrText>
          </w:r>
          <w:r>
            <w:fldChar w:fldCharType="separate"/>
          </w:r>
          <w:r>
            <w:t>3</w:t>
          </w:r>
          <w:r>
            <w:fldChar w:fldCharType="end"/>
          </w:r>
          <w:r>
            <w:fldChar w:fldCharType="end"/>
          </w:r>
        </w:p>
        <w:p w14:paraId="11804EA0">
          <w:pPr>
            <w:pStyle w:val="20"/>
            <w:tabs>
              <w:tab w:val="right" w:leader="dot" w:pos="10790"/>
            </w:tabs>
          </w:pPr>
          <w:r>
            <w:fldChar w:fldCharType="begin"/>
          </w:r>
          <w:r>
            <w:instrText xml:space="preserve"> HYPERLINK \l "_Toc242455453" </w:instrText>
          </w:r>
          <w:r>
            <w:fldChar w:fldCharType="separate"/>
          </w:r>
          <w:r>
            <w:rPr>
              <w:rStyle w:val="13"/>
            </w:rPr>
            <w:t>2.1. Overall Use Case Diagram (Mermaid Diagram)</w:t>
          </w:r>
          <w:r>
            <w:tab/>
          </w:r>
          <w:r>
            <w:fldChar w:fldCharType="begin"/>
          </w:r>
          <w:r>
            <w:instrText xml:space="preserve"> PAGEREF _Toc242455453 \h </w:instrText>
          </w:r>
          <w:r>
            <w:fldChar w:fldCharType="separate"/>
          </w:r>
          <w:r>
            <w:t>3</w:t>
          </w:r>
          <w:r>
            <w:fldChar w:fldCharType="end"/>
          </w:r>
          <w:r>
            <w:fldChar w:fldCharType="end"/>
          </w:r>
        </w:p>
        <w:p w14:paraId="02550F38">
          <w:pPr>
            <w:pStyle w:val="20"/>
            <w:tabs>
              <w:tab w:val="right" w:leader="dot" w:pos="10790"/>
            </w:tabs>
          </w:pPr>
          <w:r>
            <w:fldChar w:fldCharType="begin"/>
          </w:r>
          <w:r>
            <w:instrText xml:space="preserve"> HYPERLINK \l "_Toc242455454" </w:instrText>
          </w:r>
          <w:r>
            <w:fldChar w:fldCharType="separate"/>
          </w:r>
          <w:r>
            <w:rPr>
              <w:rStyle w:val="13"/>
            </w:rPr>
            <w:t>2.2. Detailed Use Case Descriptions</w:t>
          </w:r>
          <w:r>
            <w:tab/>
          </w:r>
          <w:r>
            <w:fldChar w:fldCharType="begin"/>
          </w:r>
          <w:r>
            <w:instrText xml:space="preserve"> PAGEREF _Toc242455454 \h </w:instrText>
          </w:r>
          <w:r>
            <w:fldChar w:fldCharType="separate"/>
          </w:r>
          <w:r>
            <w:t>5</w:t>
          </w:r>
          <w:r>
            <w:fldChar w:fldCharType="end"/>
          </w:r>
          <w:r>
            <w:fldChar w:fldCharType="end"/>
          </w:r>
        </w:p>
        <w:p w14:paraId="14358893">
          <w:pPr>
            <w:pStyle w:val="21"/>
            <w:tabs>
              <w:tab w:val="right" w:leader="dot" w:pos="10790"/>
            </w:tabs>
          </w:pPr>
          <w:r>
            <w:fldChar w:fldCharType="begin"/>
          </w:r>
          <w:r>
            <w:instrText xml:space="preserve"> HYPERLINK \l "_Toc242455455" </w:instrText>
          </w:r>
          <w:r>
            <w:fldChar w:fldCharType="separate"/>
          </w:r>
          <w:r>
            <w:rPr>
              <w:rStyle w:val="13"/>
            </w:rPr>
            <w:t>2.2.1. User</w:t>
          </w:r>
          <w:r>
            <w:tab/>
          </w:r>
          <w:r>
            <w:fldChar w:fldCharType="begin"/>
          </w:r>
          <w:r>
            <w:instrText xml:space="preserve"> PAGEREF _Toc242455455 \h </w:instrText>
          </w:r>
          <w:r>
            <w:fldChar w:fldCharType="separate"/>
          </w:r>
          <w:r>
            <w:t>5</w:t>
          </w:r>
          <w:r>
            <w:fldChar w:fldCharType="end"/>
          </w:r>
          <w:r>
            <w:fldChar w:fldCharType="end"/>
          </w:r>
        </w:p>
        <w:p w14:paraId="64C52FD7">
          <w:pPr>
            <w:pStyle w:val="21"/>
            <w:tabs>
              <w:tab w:val="right" w:leader="dot" w:pos="10790"/>
            </w:tabs>
          </w:pPr>
          <w:r>
            <w:fldChar w:fldCharType="begin"/>
          </w:r>
          <w:r>
            <w:instrText xml:space="preserve"> HYPERLINK \l "_Toc242455456" </w:instrText>
          </w:r>
          <w:r>
            <w:fldChar w:fldCharType="separate"/>
          </w:r>
          <w:r>
            <w:rPr>
              <w:rStyle w:val="13"/>
            </w:rPr>
            <w:t>2.2.2. COMMON &amp; AUTHENTICATION</w:t>
          </w:r>
          <w:r>
            <w:tab/>
          </w:r>
          <w:r>
            <w:fldChar w:fldCharType="begin"/>
          </w:r>
          <w:r>
            <w:instrText xml:space="preserve"> PAGEREF _Toc242455456 \h </w:instrText>
          </w:r>
          <w:r>
            <w:fldChar w:fldCharType="separate"/>
          </w:r>
          <w:r>
            <w:t>17</w:t>
          </w:r>
          <w:r>
            <w:fldChar w:fldCharType="end"/>
          </w:r>
          <w:r>
            <w:fldChar w:fldCharType="end"/>
          </w:r>
        </w:p>
        <w:p w14:paraId="7BC94409">
          <w:pPr>
            <w:pStyle w:val="21"/>
            <w:tabs>
              <w:tab w:val="right" w:leader="dot" w:pos="10790"/>
            </w:tabs>
          </w:pPr>
          <w:r>
            <w:fldChar w:fldCharType="begin"/>
          </w:r>
          <w:r>
            <w:instrText xml:space="preserve"> HYPERLINK \l "_Toc242455457" </w:instrText>
          </w:r>
          <w:r>
            <w:fldChar w:fldCharType="separate"/>
          </w:r>
          <w:r>
            <w:rPr>
              <w:rStyle w:val="13"/>
            </w:rPr>
            <w:t>2.2.3. Manager</w:t>
          </w:r>
          <w:r>
            <w:tab/>
          </w:r>
          <w:r>
            <w:fldChar w:fldCharType="begin"/>
          </w:r>
          <w:r>
            <w:instrText xml:space="preserve"> PAGEREF _Toc242455457 \h </w:instrText>
          </w:r>
          <w:r>
            <w:fldChar w:fldCharType="separate"/>
          </w:r>
          <w:r>
            <w:t>21</w:t>
          </w:r>
          <w:r>
            <w:fldChar w:fldCharType="end"/>
          </w:r>
          <w:r>
            <w:fldChar w:fldCharType="end"/>
          </w:r>
        </w:p>
        <w:p w14:paraId="734413EA">
          <w:pPr>
            <w:pStyle w:val="21"/>
            <w:tabs>
              <w:tab w:val="right" w:leader="dot" w:pos="10790"/>
            </w:tabs>
          </w:pPr>
          <w:r>
            <w:fldChar w:fldCharType="begin"/>
          </w:r>
          <w:r>
            <w:instrText xml:space="preserve"> HYPERLINK \l "_Toc242455458" </w:instrText>
          </w:r>
          <w:r>
            <w:fldChar w:fldCharType="separate"/>
          </w:r>
          <w:r>
            <w:rPr>
              <w:rStyle w:val="13"/>
            </w:rPr>
            <w:t>2.2.4. Admin</w:t>
          </w:r>
          <w:r>
            <w:tab/>
          </w:r>
          <w:r>
            <w:fldChar w:fldCharType="begin"/>
          </w:r>
          <w:r>
            <w:instrText xml:space="preserve"> PAGEREF _Toc242455458 \h </w:instrText>
          </w:r>
          <w:r>
            <w:fldChar w:fldCharType="separate"/>
          </w:r>
          <w:r>
            <w:t>29</w:t>
          </w:r>
          <w:r>
            <w:fldChar w:fldCharType="end"/>
          </w:r>
          <w:r>
            <w:fldChar w:fldCharType="end"/>
          </w:r>
        </w:p>
        <w:p w14:paraId="15BCE196">
          <w:pPr>
            <w:pStyle w:val="19"/>
          </w:pPr>
          <w:r>
            <w:fldChar w:fldCharType="begin"/>
          </w:r>
          <w:r>
            <w:instrText xml:space="preserve"> HYPERLINK \l "_Toc242455459" </w:instrText>
          </w:r>
          <w:r>
            <w:fldChar w:fldCharType="separate"/>
          </w:r>
          <w:r>
            <w:rPr>
              <w:rStyle w:val="13"/>
            </w:rPr>
            <w:t>3. ARCHITECTURE &amp; COMPONENT DIAGRAM</w:t>
          </w:r>
          <w:r>
            <w:tab/>
          </w:r>
          <w:r>
            <w:fldChar w:fldCharType="begin"/>
          </w:r>
          <w:r>
            <w:instrText xml:space="preserve"> PAGEREF _Toc242455459 \h </w:instrText>
          </w:r>
          <w:r>
            <w:fldChar w:fldCharType="separate"/>
          </w:r>
          <w:r>
            <w:t>41</w:t>
          </w:r>
          <w:r>
            <w:fldChar w:fldCharType="end"/>
          </w:r>
          <w:r>
            <w:fldChar w:fldCharType="end"/>
          </w:r>
        </w:p>
        <w:p w14:paraId="0A26E86D">
          <w:pPr>
            <w:pStyle w:val="20"/>
            <w:tabs>
              <w:tab w:val="right" w:leader="dot" w:pos="10790"/>
            </w:tabs>
          </w:pPr>
          <w:r>
            <w:fldChar w:fldCharType="begin"/>
          </w:r>
          <w:r>
            <w:instrText xml:space="preserve"> HYPERLINK \l "_Toc242455460" </w:instrText>
          </w:r>
          <w:r>
            <w:fldChar w:fldCharType="separate"/>
          </w:r>
          <w:r>
            <w:rPr>
              <w:rStyle w:val="13"/>
            </w:rPr>
            <w:t>3.1. System Architecture Overview</w:t>
          </w:r>
          <w:r>
            <w:tab/>
          </w:r>
          <w:r>
            <w:fldChar w:fldCharType="begin"/>
          </w:r>
          <w:r>
            <w:instrText xml:space="preserve"> PAGEREF _Toc242455460 \h </w:instrText>
          </w:r>
          <w:r>
            <w:fldChar w:fldCharType="separate"/>
          </w:r>
          <w:r>
            <w:t>41</w:t>
          </w:r>
          <w:r>
            <w:fldChar w:fldCharType="end"/>
          </w:r>
          <w:r>
            <w:fldChar w:fldCharType="end"/>
          </w:r>
        </w:p>
        <w:p w14:paraId="11AF422A">
          <w:pPr>
            <w:pStyle w:val="20"/>
            <w:tabs>
              <w:tab w:val="right" w:leader="dot" w:pos="10790"/>
            </w:tabs>
          </w:pPr>
          <w:r>
            <w:fldChar w:fldCharType="begin"/>
          </w:r>
          <w:r>
            <w:instrText xml:space="preserve"> HYPERLINK \l "_Toc242455461" </w:instrText>
          </w:r>
          <w:r>
            <w:fldChar w:fldCharType="separate"/>
          </w:r>
          <w:r>
            <w:rPr>
              <w:rStyle w:val="13"/>
            </w:rPr>
            <w:t>3.2. Component Diagram</w:t>
          </w:r>
          <w:r>
            <w:tab/>
          </w:r>
          <w:r>
            <w:fldChar w:fldCharType="begin"/>
          </w:r>
          <w:r>
            <w:instrText xml:space="preserve"> PAGEREF _Toc242455461 \h </w:instrText>
          </w:r>
          <w:r>
            <w:fldChar w:fldCharType="separate"/>
          </w:r>
          <w:r>
            <w:t>41</w:t>
          </w:r>
          <w:r>
            <w:fldChar w:fldCharType="end"/>
          </w:r>
          <w:r>
            <w:fldChar w:fldCharType="end"/>
          </w:r>
        </w:p>
        <w:p w14:paraId="0B8A1150">
          <w:pPr>
            <w:pStyle w:val="19"/>
          </w:pPr>
          <w:r>
            <w:fldChar w:fldCharType="begin"/>
          </w:r>
          <w:r>
            <w:instrText xml:space="preserve"> HYPERLINK \l "_Toc242455462" </w:instrText>
          </w:r>
          <w:r>
            <w:fldChar w:fldCharType="separate"/>
          </w:r>
          <w:r>
            <w:rPr>
              <w:rStyle w:val="13"/>
            </w:rPr>
            <w:t>4. DEPLOYMENT DIAGRAM</w:t>
          </w:r>
          <w:r>
            <w:tab/>
          </w:r>
          <w:r>
            <w:fldChar w:fldCharType="begin"/>
          </w:r>
          <w:r>
            <w:instrText xml:space="preserve"> PAGEREF _Toc242455462 \h </w:instrText>
          </w:r>
          <w:r>
            <w:fldChar w:fldCharType="separate"/>
          </w:r>
          <w:r>
            <w:t>42</w:t>
          </w:r>
          <w:r>
            <w:fldChar w:fldCharType="end"/>
          </w:r>
          <w:r>
            <w:fldChar w:fldCharType="end"/>
          </w:r>
        </w:p>
        <w:p w14:paraId="4AC6EB8D">
          <w:pPr>
            <w:pStyle w:val="21"/>
            <w:tabs>
              <w:tab w:val="right" w:leader="dot" w:pos="10790"/>
            </w:tabs>
          </w:pPr>
          <w:r>
            <w:fldChar w:fldCharType="begin"/>
          </w:r>
          <w:r>
            <w:instrText xml:space="preserve"> HYPERLINK \l "_Toc242455463" </w:instrText>
          </w:r>
          <w:r>
            <w:fldChar w:fldCharType="separate"/>
          </w:r>
          <w:r>
            <w:rPr>
              <w:rStyle w:val="13"/>
            </w:rPr>
            <w:t>4.1. Infrastructure Deployment Architecture</w:t>
          </w:r>
          <w:r>
            <w:tab/>
          </w:r>
          <w:r>
            <w:fldChar w:fldCharType="begin"/>
          </w:r>
          <w:r>
            <w:instrText xml:space="preserve"> PAGEREF _Toc242455463 \h </w:instrText>
          </w:r>
          <w:r>
            <w:fldChar w:fldCharType="separate"/>
          </w:r>
          <w:r>
            <w:t>42</w:t>
          </w:r>
          <w:r>
            <w:fldChar w:fldCharType="end"/>
          </w:r>
          <w:r>
            <w:fldChar w:fldCharType="end"/>
          </w:r>
        </w:p>
        <w:p w14:paraId="4C47509F">
          <w:pPr>
            <w:pStyle w:val="21"/>
            <w:tabs>
              <w:tab w:val="right" w:leader="dot" w:pos="10790"/>
            </w:tabs>
          </w:pPr>
          <w:r>
            <w:fldChar w:fldCharType="begin"/>
          </w:r>
          <w:r>
            <w:instrText xml:space="preserve"> HYPERLINK \l "_Toc242455464" </w:instrText>
          </w:r>
          <w:r>
            <w:fldChar w:fldCharType="separate"/>
          </w:r>
          <w:r>
            <w:rPr>
              <w:rStyle w:val="13"/>
            </w:rPr>
            <w:t>4.2. Deployment Diagram</w:t>
          </w:r>
          <w:r>
            <w:tab/>
          </w:r>
          <w:r>
            <w:fldChar w:fldCharType="begin"/>
          </w:r>
          <w:r>
            <w:instrText xml:space="preserve"> PAGEREF _Toc242455464 \h </w:instrText>
          </w:r>
          <w:r>
            <w:fldChar w:fldCharType="separate"/>
          </w:r>
          <w:r>
            <w:t>42</w:t>
          </w:r>
          <w:r>
            <w:fldChar w:fldCharType="end"/>
          </w:r>
          <w:r>
            <w:fldChar w:fldCharType="end"/>
          </w:r>
        </w:p>
        <w:p w14:paraId="66ECB9C7">
          <w:pPr>
            <w:pStyle w:val="19"/>
          </w:pPr>
          <w:r>
            <w:fldChar w:fldCharType="begin"/>
          </w:r>
          <w:r>
            <w:instrText xml:space="preserve"> HYPERLINK \l "_Toc242455465" </w:instrText>
          </w:r>
          <w:r>
            <w:fldChar w:fldCharType="separate"/>
          </w:r>
          <w:r>
            <w:rPr>
              <w:rStyle w:val="13"/>
            </w:rPr>
            <w:t>5. ERD DATA MODEL (ENTITY RELATIONSHIP DIAGRAM)</w:t>
          </w:r>
          <w:r>
            <w:tab/>
          </w:r>
          <w:r>
            <w:fldChar w:fldCharType="begin"/>
          </w:r>
          <w:r>
            <w:instrText xml:space="preserve"> PAGEREF _Toc242455465 \h </w:instrText>
          </w:r>
          <w:r>
            <w:fldChar w:fldCharType="separate"/>
          </w:r>
          <w:r>
            <w:t>43</w:t>
          </w:r>
          <w:r>
            <w:fldChar w:fldCharType="end"/>
          </w:r>
          <w:r>
            <w:fldChar w:fldCharType="end"/>
          </w:r>
        </w:p>
        <w:p w14:paraId="229FF537">
          <w:pPr>
            <w:pStyle w:val="19"/>
          </w:pPr>
          <w:r>
            <w:fldChar w:fldCharType="begin"/>
          </w:r>
          <w:r>
            <w:instrText xml:space="preserve"> HYPERLINK \l "_Toc242455466" </w:instrText>
          </w:r>
          <w:r>
            <w:fldChar w:fldCharType="separate"/>
          </w:r>
          <w:r>
            <w:rPr>
              <w:rStyle w:val="13"/>
            </w:rPr>
            <w:t>6. LOAD PLAN &amp; IMPLEMENTATION ROADMAP (PROJECT PLAN)</w:t>
          </w:r>
          <w:r>
            <w:tab/>
          </w:r>
          <w:r>
            <w:fldChar w:fldCharType="begin"/>
          </w:r>
          <w:r>
            <w:instrText xml:space="preserve"> PAGEREF _Toc242455466 \h </w:instrText>
          </w:r>
          <w:r>
            <w:fldChar w:fldCharType="separate"/>
          </w:r>
          <w:r>
            <w:t>44</w:t>
          </w:r>
          <w:r>
            <w:fldChar w:fldCharType="end"/>
          </w:r>
          <w:r>
            <w:fldChar w:fldCharType="end"/>
          </w:r>
        </w:p>
        <w:p w14:paraId="6D8F045D">
          <w:pPr>
            <w:pStyle w:val="20"/>
            <w:tabs>
              <w:tab w:val="right" w:leader="dot" w:pos="10790"/>
            </w:tabs>
          </w:pPr>
          <w:r>
            <w:fldChar w:fldCharType="begin"/>
          </w:r>
          <w:r>
            <w:instrText xml:space="preserve"> HYPERLINK \l "_Toc242455467" </w:instrText>
          </w:r>
          <w:r>
            <w:fldChar w:fldCharType="separate"/>
          </w:r>
          <w:r>
            <w:rPr>
              <w:rStyle w:val="13"/>
            </w:rPr>
            <w:t>6.1. Implementation Milestones</w:t>
          </w:r>
          <w:r>
            <w:tab/>
          </w:r>
          <w:r>
            <w:fldChar w:fldCharType="begin"/>
          </w:r>
          <w:r>
            <w:instrText xml:space="preserve"> PAGEREF _Toc242455467 \h </w:instrText>
          </w:r>
          <w:r>
            <w:fldChar w:fldCharType="separate"/>
          </w:r>
          <w:r>
            <w:t>44</w:t>
          </w:r>
          <w:r>
            <w:fldChar w:fldCharType="end"/>
          </w:r>
          <w:r>
            <w:fldChar w:fldCharType="end"/>
          </w:r>
        </w:p>
        <w:p w14:paraId="22A74545">
          <w:pPr>
            <w:pStyle w:val="20"/>
            <w:tabs>
              <w:tab w:val="right" w:leader="dot" w:pos="10790"/>
            </w:tabs>
          </w:pPr>
          <w:r>
            <w:fldChar w:fldCharType="begin"/>
          </w:r>
          <w:r>
            <w:instrText xml:space="preserve"> HYPERLINK \l "_Toc242455468" </w:instrText>
          </w:r>
          <w:r>
            <w:fldChar w:fldCharType="separate"/>
          </w:r>
          <w:r>
            <w:rPr>
              <w:rStyle w:val="13"/>
            </w:rPr>
            <w:t>6.2. Product Acceptance Criteria</w:t>
          </w:r>
          <w:r>
            <w:tab/>
          </w:r>
          <w:r>
            <w:fldChar w:fldCharType="begin"/>
          </w:r>
          <w:r>
            <w:instrText xml:space="preserve"> PAGEREF _Toc242455468 \h </w:instrText>
          </w:r>
          <w:r>
            <w:fldChar w:fldCharType="separate"/>
          </w:r>
          <w:r>
            <w:t>44</w:t>
          </w:r>
          <w:r>
            <w:fldChar w:fldCharType="end"/>
          </w:r>
          <w:r>
            <w:fldChar w:fldCharType="end"/>
          </w:r>
        </w:p>
        <w:p w14:paraId="0976CDFF">
          <w:r>
            <w:rPr>
              <w:b/>
              <w:bCs/>
            </w:rPr>
            <w:fldChar w:fldCharType="end"/>
          </w:r>
        </w:p>
      </w:sdtContent>
    </w:sdt>
    <w:p w14:paraId="72DFDF9D">
      <w:pPr>
        <w:widowControl/>
        <w:spacing w:before="0"/>
        <w:ind w:firstLine="0"/>
        <w:jc w:val="left"/>
        <w:rPr>
          <w:b/>
          <w:bCs/>
          <w:sz w:val="32"/>
          <w:szCs w:val="48"/>
        </w:rPr>
      </w:pPr>
      <w:r>
        <w:rPr>
          <w:b/>
          <w:bCs/>
          <w:sz w:val="32"/>
          <w:szCs w:val="48"/>
        </w:rPr>
        <w:br w:type="page"/>
      </w:r>
    </w:p>
    <w:p w14:paraId="20986344">
      <w:pPr>
        <w:pStyle w:val="2"/>
      </w:pPr>
      <w:bookmarkStart w:id="0" w:name="_Toc242455449"/>
      <w:r>
        <w:t>1. PROJECT OVERVIEW &amp; OBJECTIVES</w:t>
      </w:r>
      <w:bookmarkEnd w:id="0"/>
    </w:p>
    <w:p w14:paraId="1124E66C">
      <w:pPr>
        <w:pStyle w:val="3"/>
      </w:pPr>
      <w:bookmarkStart w:id="1" w:name="_Toc242455450"/>
      <w:r>
        <w:t>1.1. Project Introduction</w:t>
      </w:r>
      <w:bookmarkEnd w:id="1"/>
    </w:p>
    <w:p w14:paraId="4FA871FC">
      <w:r>
        <w:t>Saigon Audio Guide is a multilingual smart tourism support system serving visitors to the central area of District 1, Ho Chi Minh City. The system combines a GPS-enabled Web/Mobile application for tourists with a role-based Administration Portal for editing and approving audio guide content, managing the interactive map, and maintaining connected bus infrastructure.</w:t>
      </w:r>
    </w:p>
    <w:p w14:paraId="0C29A598">
      <w:pPr>
        <w:pStyle w:val="3"/>
      </w:pPr>
      <w:bookmarkStart w:id="2" w:name="_Toc242455451"/>
      <w:r>
        <w:t>1.2. User Modules &amp; Integrated Interface</w:t>
      </w:r>
      <w:bookmarkEnd w:id="2"/>
    </w:p>
    <w:p w14:paraId="34C271EA">
      <w:pPr>
        <w:rPr>
          <w:u w:val="single"/>
        </w:rPr>
      </w:pPr>
      <w:r>
        <w:rPr>
          <w:u w:val="single"/>
        </w:rPr>
        <w:t>Visitor Module:</w:t>
      </w:r>
    </w:p>
    <w:p w14:paraId="2298F29B">
      <w:pPr>
        <w:spacing w:line="360" w:lineRule="auto"/>
      </w:pPr>
      <w:r>
        <w:t>Interactive GPS positioning, landmark lookup, and route planning.</w:t>
      </w:r>
    </w:p>
    <w:p w14:paraId="609FDA8E">
      <w:pPr>
        <w:spacing w:line="360" w:lineRule="auto"/>
      </w:pPr>
      <w:r>
        <w:t>Listen to bilingual audio guides: Vietnamese / English.</w:t>
      </w:r>
    </w:p>
    <w:p w14:paraId="6F9066E7">
      <w:pPr>
        <w:spacing w:line="360" w:lineRule="auto"/>
      </w:pPr>
      <w:r>
        <w:t>Look up bus routes and the nearest stops.</w:t>
      </w:r>
    </w:p>
    <w:p w14:paraId="11C8ACA6">
      <w:pPr>
        <w:rPr>
          <w:u w:val="single"/>
        </w:rPr>
      </w:pPr>
      <w:r>
        <w:rPr>
          <w:u w:val="single"/>
        </w:rPr>
        <w:t>Landmark Management Module:</w:t>
      </w:r>
    </w:p>
    <w:p w14:paraId="5A94122D">
      <w:pPr>
        <w:spacing w:line="360" w:lineRule="auto"/>
      </w:pPr>
      <w:r>
        <w:t>The management team for each landmark can propose information changes, upload images, and update text and audio recordings in both English and Vietnamese.</w:t>
      </w:r>
    </w:p>
    <w:p w14:paraId="7D8A3930">
      <w:pPr>
        <w:spacing w:line="360" w:lineRule="auto"/>
      </w:pPr>
      <w:r>
        <w:t>Track proposal history.</w:t>
      </w:r>
    </w:p>
    <w:p w14:paraId="3AC0D568">
      <w:pPr>
        <w:rPr>
          <w:u w:val="single"/>
        </w:rPr>
      </w:pPr>
      <w:r>
        <w:rPr>
          <w:u w:val="single"/>
        </w:rPr>
        <w:t>System Administration Module:</w:t>
      </w:r>
    </w:p>
    <w:p w14:paraId="12C7D113">
      <w:pPr>
        <w:spacing w:line="360" w:lineRule="auto"/>
      </w:pPr>
      <w:r>
        <w:t>Manage Admin and Manager accounts.</w:t>
      </w:r>
    </w:p>
    <w:p w14:paraId="16AC74A9">
      <w:pPr>
        <w:spacing w:line="360" w:lineRule="auto"/>
      </w:pPr>
      <w:r>
        <w:t>Compare two content versions and approve proposals from Managers.</w:t>
      </w:r>
    </w:p>
    <w:p w14:paraId="7104380E">
      <w:pPr>
        <w:spacing w:line="360" w:lineRule="auto"/>
      </w:pPr>
      <w:r>
        <w:t>Manage connected bus route data and view the system activity log.</w:t>
      </w:r>
    </w:p>
    <w:p w14:paraId="49E767EC">
      <w:pPr>
        <w:pStyle w:val="2"/>
      </w:pPr>
      <w:bookmarkStart w:id="3" w:name="_Toc242455452"/>
      <w:r>
        <w:t>2. FUNCTIONAL REQUIREMENTS &amp; USE CASE DIAGRAMS</w:t>
      </w:r>
      <w:bookmarkEnd w:id="3"/>
    </w:p>
    <w:p w14:paraId="4D8AA5DF">
      <w:pPr>
        <w:pStyle w:val="3"/>
      </w:pPr>
      <w:bookmarkStart w:id="4" w:name="_Toc242455453"/>
      <w:r>
        <w:t>2.1. Overall Use Case Diagram (Mermaid Diagram)</w:t>
      </w:r>
      <w:bookmarkEnd w:id="4"/>
    </w:p>
    <w:p w14:paraId="5B0A2D62">
      <w:pPr>
        <w:spacing w:line="360" w:lineRule="auto"/>
        <w:jc w:val="center"/>
      </w:pPr>
      <w:r>
        <w:drawing>
          <wp:inline distT="0" distB="0" distL="0" distR="0">
            <wp:extent cx="6858000" cy="78759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6858000" cy="7875905"/>
                    </a:xfrm>
                    <a:prstGeom prst="rect">
                      <a:avLst/>
                    </a:prstGeom>
                  </pic:spPr>
                </pic:pic>
              </a:graphicData>
            </a:graphic>
          </wp:inline>
        </w:drawing>
      </w:r>
    </w:p>
    <w:p w14:paraId="7042865C">
      <w:pPr>
        <w:spacing w:line="360" w:lineRule="auto"/>
      </w:pPr>
    </w:p>
    <w:p w14:paraId="27D0D308">
      <w:pPr>
        <w:spacing w:line="360" w:lineRule="auto"/>
      </w:pPr>
    </w:p>
    <w:p w14:paraId="5E6D7A4B">
      <w:pPr>
        <w:spacing w:line="360" w:lineRule="auto"/>
      </w:pPr>
    </w:p>
    <w:p w14:paraId="307BEC7B">
      <w:pPr>
        <w:pStyle w:val="3"/>
      </w:pPr>
      <w:bookmarkStart w:id="5" w:name="_Toc242455454"/>
      <w:r>
        <w:t>2.2. Detailed Use Case Descriptions</w:t>
      </w:r>
      <w:bookmarkEnd w:id="5"/>
    </w:p>
    <w:p w14:paraId="3D7131F2">
      <w:pPr>
        <w:pStyle w:val="4"/>
      </w:pPr>
      <w:bookmarkStart w:id="6" w:name="_Toc242455455"/>
      <w:r>
        <w:t>2.2.1. User</w:t>
      </w:r>
      <w:bookmarkEnd w:id="6"/>
    </w:p>
    <w:p w14:paraId="3A95EAFB">
      <w:pPr>
        <w:pStyle w:val="5"/>
      </w:pPr>
      <w:r>
        <w:t>UC1_Visitor: Select &amp; Change Language</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89"/>
        <w:gridCol w:w="3422"/>
        <w:gridCol w:w="4105"/>
      </w:tblGrid>
      <w:tr w14:paraId="39AC9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trPr>
        <w:tc>
          <w:tcPr>
            <w:tcW w:w="5000" w:type="pct"/>
            <w:gridSpan w:val="3"/>
          </w:tcPr>
          <w:p w14:paraId="24645F66">
            <w:pPr>
              <w:spacing w:line="360" w:lineRule="auto"/>
            </w:pPr>
            <w:r>
              <w:rPr>
                <w:rFonts w:ascii="SimSun" w:hAnsi="SimSun" w:eastAsia="SimSun" w:cs="SimSun"/>
                <w:sz w:val="24"/>
                <w:szCs w:val="24"/>
              </w:rPr>
              <w:drawing>
                <wp:inline distT="0" distB="0" distL="114300" distR="114300">
                  <wp:extent cx="5514975" cy="1847850"/>
                  <wp:effectExtent l="0" t="0" r="9525"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5514975" cy="1847850"/>
                          </a:xfrm>
                          <a:prstGeom prst="rect">
                            <a:avLst/>
                          </a:prstGeom>
                          <a:noFill/>
                          <a:ln w="9525">
                            <a:noFill/>
                          </a:ln>
                        </pic:spPr>
                      </pic:pic>
                    </a:graphicData>
                  </a:graphic>
                </wp:inline>
              </w:drawing>
            </w:r>
          </w:p>
        </w:tc>
      </w:tr>
      <w:tr w14:paraId="1BECC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1584" w:type="pct"/>
            <w:vAlign w:val="center"/>
          </w:tcPr>
          <w:p w14:paraId="2D7989FB">
            <w:pPr>
              <w:pStyle w:val="25"/>
              <w:jc w:val="center"/>
              <w:rPr>
                <w:b/>
                <w:bCs/>
              </w:rPr>
            </w:pPr>
            <w:r>
              <w:rPr>
                <w:b/>
                <w:bCs/>
              </w:rPr>
              <w:t>Use Case Number:</w:t>
            </w:r>
          </w:p>
        </w:tc>
        <w:tc>
          <w:tcPr>
            <w:tcW w:w="3416" w:type="pct"/>
            <w:gridSpan w:val="2"/>
            <w:vAlign w:val="center"/>
          </w:tcPr>
          <w:p w14:paraId="2AAF235F">
            <w:pPr>
              <w:pStyle w:val="25"/>
              <w:jc w:val="left"/>
            </w:pPr>
            <w:r>
              <w:t>UC1_Visitor</w:t>
            </w:r>
          </w:p>
        </w:tc>
      </w:tr>
      <w:tr w14:paraId="0995F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pct"/>
            <w:vAlign w:val="center"/>
          </w:tcPr>
          <w:p w14:paraId="66B7058E">
            <w:pPr>
              <w:pStyle w:val="25"/>
              <w:jc w:val="center"/>
              <w:rPr>
                <w:b/>
                <w:bCs/>
              </w:rPr>
            </w:pPr>
            <w:r>
              <w:rPr>
                <w:b/>
                <w:bCs/>
              </w:rPr>
              <w:t>Use Case Name:</w:t>
            </w:r>
          </w:p>
        </w:tc>
        <w:tc>
          <w:tcPr>
            <w:tcW w:w="3416" w:type="pct"/>
            <w:gridSpan w:val="2"/>
            <w:vAlign w:val="center"/>
          </w:tcPr>
          <w:p w14:paraId="165D0503">
            <w:pPr>
              <w:pStyle w:val="25"/>
              <w:jc w:val="left"/>
            </w:pPr>
            <w:r>
              <w:t>Select &amp; Change Language</w:t>
            </w:r>
          </w:p>
        </w:tc>
      </w:tr>
      <w:tr w14:paraId="6FB0B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pct"/>
            <w:vAlign w:val="center"/>
          </w:tcPr>
          <w:p w14:paraId="5852F257">
            <w:pPr>
              <w:pStyle w:val="25"/>
              <w:jc w:val="center"/>
              <w:rPr>
                <w:b/>
                <w:bCs/>
              </w:rPr>
            </w:pPr>
            <w:r>
              <w:rPr>
                <w:b/>
                <w:bCs/>
              </w:rPr>
              <w:t>Actor(s):</w:t>
            </w:r>
          </w:p>
        </w:tc>
        <w:tc>
          <w:tcPr>
            <w:tcW w:w="3416" w:type="pct"/>
            <w:gridSpan w:val="2"/>
            <w:vAlign w:val="center"/>
          </w:tcPr>
          <w:p w14:paraId="0127D205">
            <w:pPr>
              <w:pStyle w:val="25"/>
              <w:jc w:val="left"/>
            </w:pPr>
            <w:r>
              <w:t>Tourist</w:t>
            </w:r>
          </w:p>
        </w:tc>
      </w:tr>
      <w:tr w14:paraId="42C9E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pct"/>
            <w:vAlign w:val="center"/>
          </w:tcPr>
          <w:p w14:paraId="699740B6">
            <w:pPr>
              <w:pStyle w:val="25"/>
              <w:jc w:val="center"/>
              <w:rPr>
                <w:b/>
                <w:bCs/>
              </w:rPr>
            </w:pPr>
            <w:r>
              <w:rPr>
                <w:b/>
                <w:bCs/>
              </w:rPr>
              <w:t>Maturity:</w:t>
            </w:r>
          </w:p>
        </w:tc>
        <w:tc>
          <w:tcPr>
            <w:tcW w:w="3416" w:type="pct"/>
            <w:gridSpan w:val="2"/>
            <w:vAlign w:val="center"/>
          </w:tcPr>
          <w:p w14:paraId="6A9A76BB">
            <w:pPr>
              <w:pStyle w:val="25"/>
              <w:jc w:val="left"/>
            </w:pPr>
            <w:r>
              <w:t>Focused</w:t>
            </w:r>
          </w:p>
        </w:tc>
      </w:tr>
      <w:tr w14:paraId="1517F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pct"/>
            <w:vAlign w:val="center"/>
          </w:tcPr>
          <w:p w14:paraId="564A83FF">
            <w:pPr>
              <w:pStyle w:val="25"/>
              <w:jc w:val="center"/>
              <w:rPr>
                <w:b/>
                <w:bCs/>
              </w:rPr>
            </w:pPr>
            <w:r>
              <w:rPr>
                <w:b/>
                <w:bCs/>
              </w:rPr>
              <w:t>Summary:</w:t>
            </w:r>
          </w:p>
        </w:tc>
        <w:tc>
          <w:tcPr>
            <w:tcW w:w="3416" w:type="pct"/>
            <w:gridSpan w:val="2"/>
            <w:vAlign w:val="center"/>
          </w:tcPr>
          <w:p w14:paraId="03B6C108">
            <w:pPr>
              <w:pStyle w:val="25"/>
              <w:jc w:val="left"/>
            </w:pPr>
            <w:r>
              <w:t>Allows users to select a language when opening the application for the first time and switch languages flexibly at any time using the interface toolbar.</w:t>
            </w:r>
          </w:p>
        </w:tc>
      </w:tr>
      <w:tr w14:paraId="2F95B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pct"/>
            <w:vMerge w:val="restart"/>
            <w:vAlign w:val="center"/>
          </w:tcPr>
          <w:p w14:paraId="53B42A61">
            <w:pPr>
              <w:pStyle w:val="25"/>
              <w:jc w:val="center"/>
              <w:rPr>
                <w:b/>
                <w:bCs/>
              </w:rPr>
            </w:pPr>
            <w:r>
              <w:rPr>
                <w:b/>
                <w:bCs/>
              </w:rPr>
              <w:t>Basic Course of Events:</w:t>
            </w:r>
          </w:p>
        </w:tc>
        <w:tc>
          <w:tcPr>
            <w:tcW w:w="1553" w:type="pct"/>
            <w:vAlign w:val="center"/>
          </w:tcPr>
          <w:p w14:paraId="41CAA620">
            <w:pPr>
              <w:pStyle w:val="25"/>
              <w:jc w:val="center"/>
              <w:rPr>
                <w:b/>
                <w:bCs/>
              </w:rPr>
            </w:pPr>
            <w:r>
              <w:rPr>
                <w:b/>
                <w:bCs/>
              </w:rPr>
              <w:t>Actor Action</w:t>
            </w:r>
          </w:p>
        </w:tc>
        <w:tc>
          <w:tcPr>
            <w:tcW w:w="1863" w:type="pct"/>
            <w:vAlign w:val="center"/>
          </w:tcPr>
          <w:p w14:paraId="16540021">
            <w:pPr>
              <w:pStyle w:val="25"/>
              <w:jc w:val="center"/>
              <w:rPr>
                <w:b/>
                <w:bCs/>
              </w:rPr>
            </w:pPr>
            <w:r>
              <w:rPr>
                <w:b/>
                <w:bCs/>
              </w:rPr>
              <w:t>System Response</w:t>
            </w:r>
          </w:p>
        </w:tc>
      </w:tr>
      <w:tr w14:paraId="2D43E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84" w:type="pct"/>
            <w:vMerge w:val="continue"/>
            <w:vAlign w:val="center"/>
          </w:tcPr>
          <w:p w14:paraId="1DC277D5">
            <w:pPr>
              <w:pStyle w:val="25"/>
              <w:jc w:val="center"/>
              <w:rPr>
                <w:b/>
                <w:bCs/>
              </w:rPr>
            </w:pPr>
          </w:p>
        </w:tc>
        <w:tc>
          <w:tcPr>
            <w:tcW w:w="1553" w:type="pct"/>
            <w:vAlign w:val="center"/>
          </w:tcPr>
          <w:p w14:paraId="487BE731">
            <w:pPr>
              <w:pStyle w:val="25"/>
              <w:jc w:val="left"/>
            </w:pPr>
            <w:r>
              <w:t>1. The user opens the application for the first time on the device (Web/Mobile).</w:t>
            </w:r>
          </w:p>
        </w:tc>
        <w:tc>
          <w:tcPr>
            <w:tcW w:w="1863" w:type="pct"/>
            <w:vAlign w:val="center"/>
          </w:tcPr>
          <w:p w14:paraId="54612136">
            <w:pPr>
              <w:pStyle w:val="25"/>
              <w:jc w:val="left"/>
            </w:pPr>
          </w:p>
        </w:tc>
      </w:tr>
      <w:tr w14:paraId="2821D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5" w:hRule="atLeast"/>
        </w:trPr>
        <w:tc>
          <w:tcPr>
            <w:tcW w:w="1584" w:type="pct"/>
            <w:vMerge w:val="continue"/>
            <w:vAlign w:val="center"/>
          </w:tcPr>
          <w:p w14:paraId="215C58F9">
            <w:pPr>
              <w:pStyle w:val="25"/>
              <w:jc w:val="center"/>
              <w:rPr>
                <w:b/>
                <w:bCs/>
              </w:rPr>
            </w:pPr>
          </w:p>
        </w:tc>
        <w:tc>
          <w:tcPr>
            <w:tcW w:w="1553" w:type="pct"/>
            <w:vAlign w:val="center"/>
          </w:tcPr>
          <w:p w14:paraId="6ECE072B">
            <w:pPr>
              <w:pStyle w:val="25"/>
              <w:jc w:val="left"/>
            </w:pPr>
          </w:p>
        </w:tc>
        <w:tc>
          <w:tcPr>
            <w:tcW w:w="1863" w:type="pct"/>
            <w:vAlign w:val="center"/>
          </w:tcPr>
          <w:p w14:paraId="70F5FE18">
            <w:pPr>
              <w:pStyle w:val="25"/>
              <w:jc w:val="left"/>
            </w:pPr>
            <w:r>
              <w:t>2. The system checks the local storage configuration and finds that no default language information is available.</w:t>
            </w:r>
          </w:p>
        </w:tc>
      </w:tr>
      <w:tr w14:paraId="5342B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1" w:hRule="atLeast"/>
        </w:trPr>
        <w:tc>
          <w:tcPr>
            <w:tcW w:w="1584" w:type="pct"/>
            <w:vMerge w:val="continue"/>
            <w:vAlign w:val="center"/>
          </w:tcPr>
          <w:p w14:paraId="35B9DDC2">
            <w:pPr>
              <w:pStyle w:val="25"/>
              <w:jc w:val="center"/>
              <w:rPr>
                <w:b/>
                <w:bCs/>
              </w:rPr>
            </w:pPr>
          </w:p>
        </w:tc>
        <w:tc>
          <w:tcPr>
            <w:tcW w:w="1553" w:type="pct"/>
            <w:vAlign w:val="center"/>
          </w:tcPr>
          <w:p w14:paraId="367D370A">
            <w:pPr>
              <w:pStyle w:val="25"/>
              <w:jc w:val="left"/>
            </w:pPr>
          </w:p>
        </w:tc>
        <w:tc>
          <w:tcPr>
            <w:tcW w:w="1863" w:type="pct"/>
            <w:vAlign w:val="center"/>
          </w:tcPr>
          <w:p w14:paraId="7CB5531F">
            <w:pPr>
              <w:pStyle w:val="25"/>
              <w:jc w:val="left"/>
            </w:pPr>
            <w:r>
              <w:t>3. The system displays the Welcome Screen and asks the user to select the initial language: Vietnamese or English.</w:t>
            </w:r>
          </w:p>
        </w:tc>
      </w:tr>
      <w:tr w14:paraId="07515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1" w:hRule="atLeast"/>
        </w:trPr>
        <w:tc>
          <w:tcPr>
            <w:tcW w:w="1584" w:type="pct"/>
            <w:vMerge w:val="continue"/>
            <w:vAlign w:val="center"/>
          </w:tcPr>
          <w:p w14:paraId="41E4C2D9">
            <w:pPr>
              <w:pStyle w:val="25"/>
              <w:jc w:val="center"/>
              <w:rPr>
                <w:b/>
                <w:bCs/>
              </w:rPr>
            </w:pPr>
          </w:p>
        </w:tc>
        <w:tc>
          <w:tcPr>
            <w:tcW w:w="1553" w:type="pct"/>
            <w:vAlign w:val="center"/>
          </w:tcPr>
          <w:p w14:paraId="0013C651">
            <w:pPr>
              <w:pStyle w:val="25"/>
              <w:jc w:val="left"/>
            </w:pPr>
            <w:r>
              <w:t xml:space="preserve">4. The user selects the desired language and clicks “Continue”. </w:t>
            </w:r>
            <w:r>
              <w:rPr>
                <w:b/>
                <w:bCs/>
              </w:rPr>
              <w:t>[A1]</w:t>
            </w:r>
          </w:p>
        </w:tc>
        <w:tc>
          <w:tcPr>
            <w:tcW w:w="1863" w:type="pct"/>
            <w:vAlign w:val="center"/>
          </w:tcPr>
          <w:p w14:paraId="11ABCFD8">
            <w:pPr>
              <w:pStyle w:val="25"/>
              <w:jc w:val="left"/>
            </w:pPr>
          </w:p>
        </w:tc>
      </w:tr>
      <w:tr w14:paraId="1D626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1" w:hRule="atLeast"/>
        </w:trPr>
        <w:tc>
          <w:tcPr>
            <w:tcW w:w="1584" w:type="pct"/>
            <w:vMerge w:val="continue"/>
            <w:vAlign w:val="center"/>
          </w:tcPr>
          <w:p w14:paraId="559222F0">
            <w:pPr>
              <w:pStyle w:val="25"/>
              <w:jc w:val="center"/>
              <w:rPr>
                <w:b/>
                <w:bCs/>
              </w:rPr>
            </w:pPr>
          </w:p>
        </w:tc>
        <w:tc>
          <w:tcPr>
            <w:tcW w:w="1553" w:type="pct"/>
            <w:vAlign w:val="center"/>
          </w:tcPr>
          <w:p w14:paraId="62532A25">
            <w:pPr>
              <w:pStyle w:val="25"/>
              <w:jc w:val="left"/>
            </w:pPr>
          </w:p>
        </w:tc>
        <w:tc>
          <w:tcPr>
            <w:tcW w:w="1863" w:type="pct"/>
            <w:vAlign w:val="center"/>
          </w:tcPr>
          <w:p w14:paraId="2B84B6B8">
            <w:pPr>
              <w:pStyle w:val="25"/>
              <w:jc w:val="left"/>
            </w:pPr>
            <w:r>
              <w:t xml:space="preserve">5. The system records the selection and stores the language code (VI / EN) in the device's local storage. </w:t>
            </w:r>
            <w:r>
              <w:rPr>
                <w:b/>
                <w:bCs/>
              </w:rPr>
              <w:t>[E1]</w:t>
            </w:r>
          </w:p>
        </w:tc>
      </w:tr>
      <w:tr w14:paraId="4F3D8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1" w:hRule="atLeast"/>
        </w:trPr>
        <w:tc>
          <w:tcPr>
            <w:tcW w:w="1584" w:type="pct"/>
            <w:vMerge w:val="continue"/>
            <w:vAlign w:val="center"/>
          </w:tcPr>
          <w:p w14:paraId="63DD41E1">
            <w:pPr>
              <w:pStyle w:val="25"/>
              <w:jc w:val="center"/>
              <w:rPr>
                <w:b/>
                <w:bCs/>
              </w:rPr>
            </w:pPr>
          </w:p>
        </w:tc>
        <w:tc>
          <w:tcPr>
            <w:tcW w:w="1553" w:type="pct"/>
            <w:vAlign w:val="center"/>
          </w:tcPr>
          <w:p w14:paraId="3A3549C7">
            <w:pPr>
              <w:pStyle w:val="25"/>
              <w:jc w:val="left"/>
            </w:pPr>
          </w:p>
        </w:tc>
        <w:tc>
          <w:tcPr>
            <w:tcW w:w="1863" w:type="pct"/>
            <w:vAlign w:val="center"/>
          </w:tcPr>
          <w:p w14:paraId="295C267E">
            <w:pPr>
              <w:pStyle w:val="25"/>
              <w:jc w:val="left"/>
            </w:pPr>
            <w:r>
              <w:t>6. The system updates the entire interface to the selected language and navigates the user to the Tour Map screen.</w:t>
            </w:r>
            <w:r>
              <w:br w:type="textWrapping"/>
            </w:r>
            <w:r>
              <w:t>Use Case ends.</w:t>
            </w:r>
          </w:p>
        </w:tc>
      </w:tr>
      <w:tr w14:paraId="3465A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pct"/>
            <w:vMerge w:val="restart"/>
            <w:vAlign w:val="center"/>
          </w:tcPr>
          <w:p w14:paraId="06CC7E19">
            <w:pPr>
              <w:pStyle w:val="25"/>
              <w:jc w:val="center"/>
              <w:rPr>
                <w:b/>
                <w:bCs/>
              </w:rPr>
            </w:pPr>
            <w:r>
              <w:rPr>
                <w:b/>
                <w:bCs/>
              </w:rPr>
              <w:t>Alternative Paths:</w:t>
            </w:r>
          </w:p>
        </w:tc>
        <w:tc>
          <w:tcPr>
            <w:tcW w:w="3416" w:type="pct"/>
            <w:gridSpan w:val="2"/>
            <w:vAlign w:val="center"/>
          </w:tcPr>
          <w:p w14:paraId="6E0E4478">
            <w:pPr>
              <w:pStyle w:val="25"/>
              <w:jc w:val="center"/>
              <w:rPr>
                <w:b/>
                <w:bCs/>
              </w:rPr>
            </w:pPr>
            <w:r>
              <w:rPr>
                <w:b/>
                <w:bCs/>
              </w:rPr>
              <w:t>A1. Manually change language from the Header</w:t>
            </w:r>
          </w:p>
        </w:tc>
      </w:tr>
      <w:tr w14:paraId="6D113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pct"/>
            <w:vMerge w:val="continue"/>
            <w:vAlign w:val="center"/>
          </w:tcPr>
          <w:p w14:paraId="3A2D4CD8">
            <w:pPr>
              <w:pStyle w:val="25"/>
              <w:jc w:val="center"/>
              <w:rPr>
                <w:b/>
                <w:bCs/>
              </w:rPr>
            </w:pPr>
          </w:p>
        </w:tc>
        <w:tc>
          <w:tcPr>
            <w:tcW w:w="1553" w:type="pct"/>
            <w:vAlign w:val="center"/>
          </w:tcPr>
          <w:p w14:paraId="76E9BE80">
            <w:pPr>
              <w:pStyle w:val="25"/>
              <w:jc w:val="center"/>
              <w:rPr>
                <w:b/>
                <w:bCs/>
              </w:rPr>
            </w:pPr>
            <w:r>
              <w:rPr>
                <w:b/>
                <w:bCs/>
              </w:rPr>
              <w:t>Actor Action</w:t>
            </w:r>
          </w:p>
        </w:tc>
        <w:tc>
          <w:tcPr>
            <w:tcW w:w="1863" w:type="pct"/>
            <w:vAlign w:val="center"/>
          </w:tcPr>
          <w:p w14:paraId="003E3202">
            <w:pPr>
              <w:pStyle w:val="25"/>
              <w:jc w:val="center"/>
              <w:rPr>
                <w:b/>
                <w:bCs/>
              </w:rPr>
            </w:pPr>
            <w:r>
              <w:rPr>
                <w:b/>
                <w:bCs/>
              </w:rPr>
              <w:t>System Response</w:t>
            </w:r>
          </w:p>
        </w:tc>
      </w:tr>
      <w:tr w14:paraId="590DC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9" w:hRule="atLeast"/>
        </w:trPr>
        <w:tc>
          <w:tcPr>
            <w:tcW w:w="1584" w:type="pct"/>
            <w:vMerge w:val="continue"/>
            <w:vAlign w:val="center"/>
          </w:tcPr>
          <w:p w14:paraId="47FCCE03">
            <w:pPr>
              <w:pStyle w:val="25"/>
              <w:jc w:val="center"/>
              <w:rPr>
                <w:b/>
                <w:bCs/>
              </w:rPr>
            </w:pPr>
          </w:p>
        </w:tc>
        <w:tc>
          <w:tcPr>
            <w:tcW w:w="1553" w:type="pct"/>
            <w:vAlign w:val="center"/>
          </w:tcPr>
          <w:p w14:paraId="48781418">
            <w:pPr>
              <w:pStyle w:val="25"/>
              <w:jc w:val="left"/>
            </w:pPr>
            <w:r>
              <w:t>On any screen, the user clicks the language switch button (VI / EN) on the Header.</w:t>
            </w:r>
          </w:p>
        </w:tc>
        <w:tc>
          <w:tcPr>
            <w:tcW w:w="1863" w:type="pct"/>
            <w:vAlign w:val="center"/>
          </w:tcPr>
          <w:p w14:paraId="41A7AFBD">
            <w:pPr>
              <w:pStyle w:val="25"/>
              <w:jc w:val="left"/>
            </w:pPr>
          </w:p>
        </w:tc>
      </w:tr>
      <w:tr w14:paraId="77893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9" w:hRule="atLeast"/>
        </w:trPr>
        <w:tc>
          <w:tcPr>
            <w:tcW w:w="1584" w:type="pct"/>
            <w:vMerge w:val="continue"/>
            <w:vAlign w:val="center"/>
          </w:tcPr>
          <w:p w14:paraId="00F3D21B">
            <w:pPr>
              <w:pStyle w:val="25"/>
              <w:jc w:val="center"/>
              <w:rPr>
                <w:b/>
                <w:bCs/>
              </w:rPr>
            </w:pPr>
          </w:p>
        </w:tc>
        <w:tc>
          <w:tcPr>
            <w:tcW w:w="1553" w:type="pct"/>
            <w:vAlign w:val="center"/>
          </w:tcPr>
          <w:p w14:paraId="24D001F1">
            <w:pPr>
              <w:pStyle w:val="25"/>
              <w:jc w:val="left"/>
            </w:pPr>
          </w:p>
        </w:tc>
        <w:tc>
          <w:tcPr>
            <w:tcW w:w="1863" w:type="pct"/>
            <w:vAlign w:val="center"/>
          </w:tcPr>
          <w:p w14:paraId="5AE753DD">
            <w:pPr>
              <w:pStyle w:val="25"/>
              <w:jc w:val="left"/>
            </w:pPr>
            <w:r>
              <w:t>The system receives the language-switch event.</w:t>
            </w:r>
          </w:p>
        </w:tc>
      </w:tr>
      <w:tr w14:paraId="444ED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pct"/>
            <w:vMerge w:val="continue"/>
            <w:vAlign w:val="center"/>
          </w:tcPr>
          <w:p w14:paraId="672BFA57">
            <w:pPr>
              <w:pStyle w:val="25"/>
              <w:jc w:val="center"/>
              <w:rPr>
                <w:b/>
                <w:bCs/>
              </w:rPr>
            </w:pPr>
          </w:p>
        </w:tc>
        <w:tc>
          <w:tcPr>
            <w:tcW w:w="1553" w:type="pct"/>
            <w:vAlign w:val="center"/>
          </w:tcPr>
          <w:p w14:paraId="1D2FBE70">
            <w:pPr>
              <w:pStyle w:val="25"/>
              <w:jc w:val="left"/>
            </w:pPr>
          </w:p>
        </w:tc>
        <w:tc>
          <w:tcPr>
            <w:tcW w:w="1863" w:type="pct"/>
            <w:vAlign w:val="center"/>
          </w:tcPr>
          <w:p w14:paraId="4BA99891">
            <w:pPr>
              <w:pStyle w:val="25"/>
              <w:jc w:val="left"/>
            </w:pPr>
            <w:r>
              <w:t>The system updates the language dictionary and changes all interface text to the selected language.</w:t>
            </w:r>
          </w:p>
        </w:tc>
      </w:tr>
      <w:tr w14:paraId="16DC7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pct"/>
            <w:vMerge w:val="continue"/>
            <w:vAlign w:val="center"/>
          </w:tcPr>
          <w:p w14:paraId="1E986F29">
            <w:pPr>
              <w:pStyle w:val="25"/>
              <w:jc w:val="center"/>
              <w:rPr>
                <w:b/>
                <w:bCs/>
              </w:rPr>
            </w:pPr>
          </w:p>
        </w:tc>
        <w:tc>
          <w:tcPr>
            <w:tcW w:w="1553" w:type="pct"/>
            <w:vAlign w:val="center"/>
          </w:tcPr>
          <w:p w14:paraId="58ED430C">
            <w:pPr>
              <w:pStyle w:val="25"/>
              <w:jc w:val="left"/>
            </w:pPr>
          </w:p>
        </w:tc>
        <w:tc>
          <w:tcPr>
            <w:tcW w:w="1863" w:type="pct"/>
            <w:vAlign w:val="center"/>
          </w:tcPr>
          <w:p w14:paraId="21320452">
            <w:pPr>
              <w:pStyle w:val="25"/>
              <w:jc w:val="left"/>
            </w:pPr>
            <w:r>
              <w:t xml:space="preserve">The system overwrites the new language code in the device's local storage. </w:t>
            </w:r>
            <w:r>
              <w:rPr>
                <w:b/>
                <w:bCs/>
              </w:rPr>
              <w:t>[E1]</w:t>
            </w:r>
          </w:p>
        </w:tc>
      </w:tr>
      <w:tr w14:paraId="3831A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pct"/>
            <w:vMerge w:val="continue"/>
            <w:vAlign w:val="center"/>
          </w:tcPr>
          <w:p w14:paraId="22314C88">
            <w:pPr>
              <w:pStyle w:val="25"/>
              <w:jc w:val="center"/>
              <w:rPr>
                <w:b/>
                <w:bCs/>
              </w:rPr>
            </w:pPr>
          </w:p>
        </w:tc>
        <w:tc>
          <w:tcPr>
            <w:tcW w:w="1553" w:type="pct"/>
            <w:vAlign w:val="center"/>
          </w:tcPr>
          <w:p w14:paraId="5851C8DC">
            <w:pPr>
              <w:pStyle w:val="25"/>
              <w:jc w:val="left"/>
            </w:pPr>
          </w:p>
        </w:tc>
        <w:tc>
          <w:tcPr>
            <w:tcW w:w="1863" w:type="pct"/>
            <w:vAlign w:val="center"/>
          </w:tcPr>
          <w:p w14:paraId="54937663">
            <w:pPr>
              <w:pStyle w:val="25"/>
              <w:jc w:val="left"/>
            </w:pPr>
            <w:r>
              <w:t xml:space="preserve">The system maintains the user's current screen state with the new language interface. </w:t>
            </w:r>
            <w:r>
              <w:br w:type="textWrapping"/>
            </w:r>
            <w:r>
              <w:t>Return to the end step.</w:t>
            </w:r>
          </w:p>
        </w:tc>
      </w:tr>
      <w:tr w14:paraId="3A525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pct"/>
            <w:vMerge w:val="restart"/>
            <w:vAlign w:val="center"/>
          </w:tcPr>
          <w:p w14:paraId="63A080E6">
            <w:pPr>
              <w:pStyle w:val="25"/>
              <w:jc w:val="center"/>
              <w:rPr>
                <w:b/>
                <w:bCs/>
              </w:rPr>
            </w:pPr>
            <w:r>
              <w:rPr>
                <w:b/>
                <w:bCs/>
              </w:rPr>
              <w:t>Exception Paths:</w:t>
            </w:r>
          </w:p>
        </w:tc>
        <w:tc>
          <w:tcPr>
            <w:tcW w:w="3416" w:type="pct"/>
            <w:gridSpan w:val="2"/>
            <w:shd w:val="clear" w:color="auto" w:fill="auto"/>
            <w:vAlign w:val="center"/>
          </w:tcPr>
          <w:p w14:paraId="1F7DDB49">
            <w:pPr>
              <w:pStyle w:val="25"/>
              <w:jc w:val="center"/>
              <w:rPr>
                <w:b/>
                <w:bCs/>
              </w:rPr>
            </w:pPr>
            <w:r>
              <w:rPr>
                <w:b/>
                <w:bCs/>
              </w:rPr>
              <w:t>E1: Unable to save configuration to local storage</w:t>
            </w:r>
          </w:p>
        </w:tc>
      </w:tr>
      <w:tr w14:paraId="36FD9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 w:hRule="atLeast"/>
        </w:trPr>
        <w:tc>
          <w:tcPr>
            <w:tcW w:w="1584" w:type="pct"/>
            <w:vMerge w:val="continue"/>
            <w:vAlign w:val="center"/>
          </w:tcPr>
          <w:p w14:paraId="02DF1FBF">
            <w:pPr>
              <w:pStyle w:val="25"/>
              <w:jc w:val="center"/>
              <w:rPr>
                <w:b/>
                <w:bCs/>
              </w:rPr>
            </w:pPr>
          </w:p>
        </w:tc>
        <w:tc>
          <w:tcPr>
            <w:tcW w:w="1553" w:type="pct"/>
            <w:vAlign w:val="center"/>
          </w:tcPr>
          <w:p w14:paraId="44D19557">
            <w:pPr>
              <w:pStyle w:val="25"/>
              <w:jc w:val="center"/>
              <w:rPr>
                <w:b/>
                <w:bCs/>
              </w:rPr>
            </w:pPr>
            <w:r>
              <w:rPr>
                <w:b/>
                <w:bCs/>
              </w:rPr>
              <w:t>Actor Action</w:t>
            </w:r>
          </w:p>
        </w:tc>
        <w:tc>
          <w:tcPr>
            <w:tcW w:w="1863" w:type="pct"/>
            <w:vAlign w:val="center"/>
          </w:tcPr>
          <w:p w14:paraId="375AF1DE">
            <w:pPr>
              <w:pStyle w:val="25"/>
              <w:jc w:val="center"/>
              <w:rPr>
                <w:b/>
                <w:bCs/>
              </w:rPr>
            </w:pPr>
            <w:r>
              <w:rPr>
                <w:b/>
                <w:bCs/>
              </w:rPr>
              <w:t>System Response</w:t>
            </w:r>
          </w:p>
        </w:tc>
      </w:tr>
      <w:tr w14:paraId="3B304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 w:hRule="atLeast"/>
        </w:trPr>
        <w:tc>
          <w:tcPr>
            <w:tcW w:w="1584" w:type="pct"/>
            <w:vMerge w:val="continue"/>
            <w:vAlign w:val="center"/>
          </w:tcPr>
          <w:p w14:paraId="38DD17CB">
            <w:pPr>
              <w:pStyle w:val="25"/>
              <w:jc w:val="center"/>
              <w:rPr>
                <w:b/>
                <w:bCs/>
              </w:rPr>
            </w:pPr>
          </w:p>
        </w:tc>
        <w:tc>
          <w:tcPr>
            <w:tcW w:w="1553" w:type="pct"/>
            <w:vAlign w:val="center"/>
          </w:tcPr>
          <w:p w14:paraId="14E6ABFA">
            <w:pPr>
              <w:pStyle w:val="25"/>
              <w:jc w:val="left"/>
            </w:pPr>
            <w:r>
              <w:t>The user selects the language switch.</w:t>
            </w:r>
          </w:p>
        </w:tc>
        <w:tc>
          <w:tcPr>
            <w:tcW w:w="1863" w:type="pct"/>
            <w:vAlign w:val="center"/>
          </w:tcPr>
          <w:p w14:paraId="70605881">
            <w:pPr>
              <w:pStyle w:val="25"/>
              <w:jc w:val="left"/>
            </w:pPr>
          </w:p>
        </w:tc>
      </w:tr>
      <w:tr w14:paraId="265EF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 w:hRule="atLeast"/>
        </w:trPr>
        <w:tc>
          <w:tcPr>
            <w:tcW w:w="1584" w:type="pct"/>
            <w:vMerge w:val="continue"/>
            <w:vAlign w:val="center"/>
          </w:tcPr>
          <w:p w14:paraId="45152D6D">
            <w:pPr>
              <w:pStyle w:val="25"/>
              <w:jc w:val="center"/>
              <w:rPr>
                <w:b/>
                <w:bCs/>
              </w:rPr>
            </w:pPr>
          </w:p>
        </w:tc>
        <w:tc>
          <w:tcPr>
            <w:tcW w:w="1553" w:type="pct"/>
            <w:vAlign w:val="center"/>
          </w:tcPr>
          <w:p w14:paraId="587C831E">
            <w:pPr>
              <w:pStyle w:val="25"/>
              <w:jc w:val="left"/>
            </w:pPr>
          </w:p>
        </w:tc>
        <w:tc>
          <w:tcPr>
            <w:tcW w:w="1863" w:type="pct"/>
            <w:vAlign w:val="center"/>
          </w:tcPr>
          <w:p w14:paraId="3BBEEB8B">
            <w:pPr>
              <w:pStyle w:val="25"/>
              <w:jc w:val="left"/>
            </w:pPr>
            <w:r>
              <w:t>The system detects that the device storage is full or that private browsing blocks write access.</w:t>
            </w:r>
          </w:p>
        </w:tc>
      </w:tr>
      <w:tr w14:paraId="7E461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pct"/>
            <w:vMerge w:val="continue"/>
            <w:vAlign w:val="center"/>
          </w:tcPr>
          <w:p w14:paraId="25592765">
            <w:pPr>
              <w:pStyle w:val="25"/>
              <w:jc w:val="center"/>
              <w:rPr>
                <w:b/>
                <w:bCs/>
              </w:rPr>
            </w:pPr>
          </w:p>
        </w:tc>
        <w:tc>
          <w:tcPr>
            <w:tcW w:w="1553" w:type="pct"/>
            <w:vAlign w:val="center"/>
          </w:tcPr>
          <w:p w14:paraId="684906EF">
            <w:pPr>
              <w:pStyle w:val="25"/>
              <w:jc w:val="left"/>
              <w:rPr>
                <w:b/>
                <w:bCs/>
              </w:rPr>
            </w:pPr>
          </w:p>
        </w:tc>
        <w:tc>
          <w:tcPr>
            <w:tcW w:w="1863" w:type="pct"/>
            <w:vAlign w:val="center"/>
          </w:tcPr>
          <w:p w14:paraId="549BF655">
            <w:pPr>
              <w:pStyle w:val="25"/>
              <w:jc w:val="left"/>
            </w:pPr>
            <w:r>
              <w:t>The system displays a warning message: "Unable to save the language setting permanently. Your selection will only apply during this session."</w:t>
            </w:r>
          </w:p>
        </w:tc>
      </w:tr>
      <w:tr w14:paraId="7EC24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1" w:hRule="atLeast"/>
        </w:trPr>
        <w:tc>
          <w:tcPr>
            <w:tcW w:w="1584" w:type="pct"/>
            <w:vMerge w:val="continue"/>
            <w:vAlign w:val="center"/>
          </w:tcPr>
          <w:p w14:paraId="60E8F90D">
            <w:pPr>
              <w:pStyle w:val="25"/>
              <w:jc w:val="center"/>
              <w:rPr>
                <w:b/>
                <w:bCs/>
              </w:rPr>
            </w:pPr>
          </w:p>
        </w:tc>
        <w:tc>
          <w:tcPr>
            <w:tcW w:w="1553" w:type="pct"/>
            <w:vAlign w:val="center"/>
          </w:tcPr>
          <w:p w14:paraId="64A7574A">
            <w:pPr>
              <w:pStyle w:val="25"/>
              <w:jc w:val="left"/>
            </w:pPr>
            <w:r>
              <w:t>The user clicks "Understood" or closes the warning message.</w:t>
            </w:r>
          </w:p>
        </w:tc>
        <w:tc>
          <w:tcPr>
            <w:tcW w:w="1863" w:type="pct"/>
            <w:vAlign w:val="center"/>
          </w:tcPr>
          <w:p w14:paraId="02CC9D7C">
            <w:pPr>
              <w:pStyle w:val="25"/>
              <w:jc w:val="left"/>
            </w:pPr>
          </w:p>
        </w:tc>
      </w:tr>
      <w:tr w14:paraId="4F796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1" w:hRule="atLeast"/>
        </w:trPr>
        <w:tc>
          <w:tcPr>
            <w:tcW w:w="1584" w:type="pct"/>
            <w:vMerge w:val="continue"/>
            <w:vAlign w:val="center"/>
          </w:tcPr>
          <w:p w14:paraId="7ECCDE37">
            <w:pPr>
              <w:pStyle w:val="25"/>
              <w:jc w:val="center"/>
              <w:rPr>
                <w:b/>
                <w:bCs/>
              </w:rPr>
            </w:pPr>
          </w:p>
        </w:tc>
        <w:tc>
          <w:tcPr>
            <w:tcW w:w="1553" w:type="pct"/>
            <w:vAlign w:val="center"/>
          </w:tcPr>
          <w:p w14:paraId="1475D55A">
            <w:pPr>
              <w:pStyle w:val="25"/>
              <w:jc w:val="left"/>
            </w:pPr>
          </w:p>
        </w:tc>
        <w:tc>
          <w:tcPr>
            <w:tcW w:w="1863" w:type="pct"/>
            <w:vAlign w:val="center"/>
          </w:tcPr>
          <w:p w14:paraId="07868A6E">
            <w:pPr>
              <w:pStyle w:val="25"/>
              <w:jc w:val="left"/>
            </w:pPr>
            <w:r>
              <w:t xml:space="preserve">The system temporarily applies the selected language to the current session interface without permanently saving it. </w:t>
            </w:r>
            <w:r>
              <w:br w:type="textWrapping"/>
            </w:r>
            <w:r>
              <w:t>Return to the main flow.</w:t>
            </w:r>
          </w:p>
        </w:tc>
      </w:tr>
      <w:tr w14:paraId="708DD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pct"/>
            <w:vAlign w:val="center"/>
          </w:tcPr>
          <w:p w14:paraId="7EBCCA42">
            <w:pPr>
              <w:pStyle w:val="25"/>
              <w:jc w:val="center"/>
              <w:rPr>
                <w:b/>
                <w:bCs/>
              </w:rPr>
            </w:pPr>
            <w:r>
              <w:rPr>
                <w:b/>
                <w:bCs/>
              </w:rPr>
              <w:t>Extension Points:</w:t>
            </w:r>
          </w:p>
        </w:tc>
        <w:tc>
          <w:tcPr>
            <w:tcW w:w="3416" w:type="pct"/>
            <w:gridSpan w:val="2"/>
            <w:vAlign w:val="center"/>
          </w:tcPr>
          <w:p w14:paraId="2BA83F36">
            <w:pPr>
              <w:pStyle w:val="25"/>
              <w:jc w:val="left"/>
            </w:pPr>
            <w:r>
              <w:t>None</w:t>
            </w:r>
          </w:p>
        </w:tc>
      </w:tr>
      <w:tr w14:paraId="43E23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pct"/>
            <w:vAlign w:val="center"/>
          </w:tcPr>
          <w:p w14:paraId="0B86E4E7">
            <w:pPr>
              <w:pStyle w:val="25"/>
              <w:jc w:val="center"/>
              <w:rPr>
                <w:b/>
                <w:bCs/>
              </w:rPr>
            </w:pPr>
            <w:r>
              <w:rPr>
                <w:b/>
                <w:bCs/>
              </w:rPr>
              <w:t>Triggers:</w:t>
            </w:r>
          </w:p>
        </w:tc>
        <w:tc>
          <w:tcPr>
            <w:tcW w:w="3416" w:type="pct"/>
            <w:gridSpan w:val="2"/>
            <w:vAlign w:val="center"/>
          </w:tcPr>
          <w:p w14:paraId="51083B92">
            <w:pPr>
              <w:pStyle w:val="25"/>
              <w:jc w:val="left"/>
            </w:pPr>
            <w:r>
              <w:t>The user launches the application for the first time on the device, or clicks the language switch button [VI / EN] on the interface.</w:t>
            </w:r>
          </w:p>
        </w:tc>
      </w:tr>
      <w:tr w14:paraId="101F7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pct"/>
            <w:vAlign w:val="center"/>
          </w:tcPr>
          <w:p w14:paraId="599AE9CF">
            <w:pPr>
              <w:pStyle w:val="25"/>
              <w:jc w:val="center"/>
              <w:rPr>
                <w:b/>
                <w:bCs/>
              </w:rPr>
            </w:pPr>
            <w:r>
              <w:rPr>
                <w:b/>
                <w:bCs/>
              </w:rPr>
              <w:t>Assumptions:</w:t>
            </w:r>
          </w:p>
        </w:tc>
        <w:tc>
          <w:tcPr>
            <w:tcW w:w="3416" w:type="pct"/>
            <w:gridSpan w:val="2"/>
            <w:vAlign w:val="center"/>
          </w:tcPr>
          <w:p w14:paraId="27089A98">
            <w:pPr>
              <w:pStyle w:val="25"/>
              <w:jc w:val="left"/>
            </w:pPr>
            <w:r>
              <w:t>The multilingual dictionary has already been configured and standardized in the application source code.</w:t>
            </w:r>
          </w:p>
        </w:tc>
      </w:tr>
      <w:tr w14:paraId="2CC55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pct"/>
            <w:vAlign w:val="center"/>
          </w:tcPr>
          <w:p w14:paraId="23401BD1">
            <w:pPr>
              <w:pStyle w:val="25"/>
              <w:jc w:val="center"/>
              <w:rPr>
                <w:b/>
                <w:bCs/>
              </w:rPr>
            </w:pPr>
            <w:r>
              <w:rPr>
                <w:b/>
                <w:bCs/>
              </w:rPr>
              <w:t>Preconditions:</w:t>
            </w:r>
          </w:p>
        </w:tc>
        <w:tc>
          <w:tcPr>
            <w:tcW w:w="3416" w:type="pct"/>
            <w:gridSpan w:val="2"/>
            <w:vAlign w:val="center"/>
          </w:tcPr>
          <w:p w14:paraId="6D77ECD3">
            <w:pPr>
              <w:pStyle w:val="25"/>
              <w:jc w:val="left"/>
            </w:pPr>
            <w:r>
              <w:t>The application has been successfully launched in the user's web browser or on their mobile device.</w:t>
            </w:r>
          </w:p>
        </w:tc>
      </w:tr>
      <w:tr w14:paraId="0ED06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pct"/>
            <w:vMerge w:val="restart"/>
            <w:vAlign w:val="center"/>
          </w:tcPr>
          <w:p w14:paraId="2A3E351A">
            <w:pPr>
              <w:pStyle w:val="25"/>
              <w:jc w:val="center"/>
              <w:rPr>
                <w:b/>
                <w:bCs/>
              </w:rPr>
            </w:pPr>
            <w:r>
              <w:rPr>
                <w:b/>
                <w:bCs/>
              </w:rPr>
              <w:t>Post Conditions:</w:t>
            </w:r>
          </w:p>
        </w:tc>
        <w:tc>
          <w:tcPr>
            <w:tcW w:w="3416" w:type="pct"/>
            <w:gridSpan w:val="2"/>
            <w:vAlign w:val="center"/>
          </w:tcPr>
          <w:p w14:paraId="2F87FBB7">
            <w:pPr>
              <w:pStyle w:val="25"/>
              <w:jc w:val="left"/>
            </w:pPr>
            <w:r>
              <w:t>The language displayed throughout the application interface is updated consistently according to the user's selection.</w:t>
            </w:r>
          </w:p>
        </w:tc>
      </w:tr>
      <w:tr w14:paraId="17C69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pct"/>
            <w:vMerge w:val="continue"/>
            <w:vAlign w:val="center"/>
          </w:tcPr>
          <w:p w14:paraId="6C826FDB">
            <w:pPr>
              <w:pStyle w:val="25"/>
              <w:jc w:val="center"/>
              <w:rPr>
                <w:b/>
                <w:bCs/>
              </w:rPr>
            </w:pPr>
          </w:p>
        </w:tc>
        <w:tc>
          <w:tcPr>
            <w:tcW w:w="3416" w:type="pct"/>
            <w:gridSpan w:val="2"/>
            <w:vAlign w:val="center"/>
          </w:tcPr>
          <w:p w14:paraId="630A28A8">
            <w:pPr>
              <w:pStyle w:val="25"/>
              <w:jc w:val="left"/>
            </w:pPr>
            <w:r>
              <w:t>The selected language code is successfully stored on the device for automatic application on subsequent visits.</w:t>
            </w:r>
          </w:p>
        </w:tc>
      </w:tr>
    </w:tbl>
    <w:p w14:paraId="3BAFA009"/>
    <w:p w14:paraId="5B9B5A3A"/>
    <w:p w14:paraId="7F3ADCBB">
      <w:pPr>
        <w:ind w:firstLine="0"/>
        <w:rPr>
          <w:rFonts w:ascii="SimSun" w:hAnsi="SimSun" w:eastAsia="SimSun" w:cs="SimSun"/>
          <w:sz w:val="24"/>
          <w:szCs w:val="24"/>
        </w:rPr>
      </w:pPr>
    </w:p>
    <w:p w14:paraId="02897E6A">
      <w:pPr>
        <w:jc w:val="center"/>
        <w:rPr>
          <w:rFonts w:eastAsia="SimSun" w:cs="Times New Roman"/>
          <w:i/>
          <w:iCs/>
          <w:szCs w:val="28"/>
        </w:rPr>
      </w:pPr>
      <w:r>
        <w:rPr>
          <w:rFonts w:eastAsia="SimSun" w:cs="Times New Roman"/>
          <w:i/>
          <w:iCs/>
          <w:szCs w:val="28"/>
          <w:lang w:val="vi-VN"/>
        </w:rPr>
        <w:t>Activity Diagram</w:t>
      </w:r>
      <w:r>
        <w:rPr>
          <w:rFonts w:eastAsia="SimSun" w:cs="Times New Roman"/>
          <w:i/>
          <w:iCs/>
          <w:szCs w:val="28"/>
        </w:rPr>
        <w:t>: UC1_</w:t>
      </w:r>
      <w:r>
        <w:rPr>
          <w:i/>
          <w:iCs/>
        </w:rPr>
        <w:t>Visitor: Select &amp; Change Language</w:t>
      </w:r>
    </w:p>
    <w:p w14:paraId="6FC3589C">
      <w:pPr>
        <w:rPr>
          <w:rFonts w:ascii="SimSun" w:hAnsi="SimSun" w:eastAsia="SimSun" w:cs="SimSun"/>
          <w:sz w:val="24"/>
          <w:szCs w:val="24"/>
        </w:rPr>
      </w:pPr>
    </w:p>
    <w:p w14:paraId="342B4A0B">
      <w:r>
        <w:rPr>
          <w:rFonts w:ascii="SimSun" w:hAnsi="SimSun" w:eastAsia="SimSun" w:cs="SimSun"/>
          <w:sz w:val="24"/>
          <w:szCs w:val="24"/>
        </w:rPr>
        <w:drawing>
          <wp:inline distT="0" distB="0" distL="114300" distR="114300">
            <wp:extent cx="6891020" cy="5583555"/>
            <wp:effectExtent l="0" t="0" r="5080" b="17145"/>
            <wp:docPr id="16"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descr="IMG_256"/>
                    <pic:cNvPicPr>
                      <a:picLocks noChangeAspect="1"/>
                    </pic:cNvPicPr>
                  </pic:nvPicPr>
                  <pic:blipFill>
                    <a:blip r:embed="rId8"/>
                    <a:stretch>
                      <a:fillRect/>
                    </a:stretch>
                  </pic:blipFill>
                  <pic:spPr>
                    <a:xfrm>
                      <a:off x="0" y="0"/>
                      <a:ext cx="6891020" cy="5583555"/>
                    </a:xfrm>
                    <a:prstGeom prst="rect">
                      <a:avLst/>
                    </a:prstGeom>
                    <a:noFill/>
                    <a:ln w="9525">
                      <a:noFill/>
                    </a:ln>
                  </pic:spPr>
                </pic:pic>
              </a:graphicData>
            </a:graphic>
          </wp:inline>
        </w:drawing>
      </w:r>
    </w:p>
    <w:p w14:paraId="7BC44BA7">
      <w:pPr>
        <w:widowControl/>
        <w:jc w:val="left"/>
      </w:pPr>
      <w:r>
        <w:br w:type="page"/>
      </w:r>
    </w:p>
    <w:p w14:paraId="0C7A6629"/>
    <w:p w14:paraId="5405432B">
      <w:pPr>
        <w:pStyle w:val="5"/>
      </w:pPr>
      <w:r>
        <w:t>UC2_Visitor: Play Audio Guide &amp; View Detailed Transcript</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5"/>
        <w:gridCol w:w="3131"/>
        <w:gridCol w:w="4320"/>
      </w:tblGrid>
      <w:tr w14:paraId="27652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trPr>
        <w:tc>
          <w:tcPr>
            <w:tcW w:w="5000" w:type="pct"/>
            <w:gridSpan w:val="3"/>
          </w:tcPr>
          <w:p w14:paraId="68EEACB9">
            <w:r>
              <w:t xml:space="preserve">   </w:t>
            </w:r>
            <w:r>
              <w:br w:type="textWrapping"/>
            </w:r>
            <w:r>
              <w:t xml:space="preserve">  </w:t>
            </w:r>
            <w:r>
              <w:rPr>
                <w:rFonts w:ascii="SimSun" w:hAnsi="SimSun" w:eastAsia="SimSun" w:cs="SimSun"/>
                <w:sz w:val="24"/>
                <w:szCs w:val="24"/>
              </w:rPr>
              <w:drawing>
                <wp:inline distT="0" distB="0" distL="114300" distR="114300">
                  <wp:extent cx="5752465" cy="2002155"/>
                  <wp:effectExtent l="0" t="0" r="635" b="1714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9"/>
                          <a:stretch>
                            <a:fillRect/>
                          </a:stretch>
                        </pic:blipFill>
                        <pic:spPr>
                          <a:xfrm>
                            <a:off x="0" y="0"/>
                            <a:ext cx="5752465" cy="2002155"/>
                          </a:xfrm>
                          <a:prstGeom prst="rect">
                            <a:avLst/>
                          </a:prstGeom>
                          <a:noFill/>
                          <a:ln w="9525">
                            <a:noFill/>
                          </a:ln>
                        </pic:spPr>
                      </pic:pic>
                    </a:graphicData>
                  </a:graphic>
                </wp:inline>
              </w:drawing>
            </w:r>
          </w:p>
        </w:tc>
      </w:tr>
      <w:tr w14:paraId="7457A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6EDBE48A">
            <w:pPr>
              <w:pStyle w:val="25"/>
              <w:jc w:val="center"/>
              <w:rPr>
                <w:b/>
                <w:bCs/>
              </w:rPr>
            </w:pPr>
            <w:r>
              <w:rPr>
                <w:b/>
                <w:bCs/>
              </w:rPr>
              <w:t>Use Case Number:</w:t>
            </w:r>
          </w:p>
        </w:tc>
        <w:tc>
          <w:tcPr>
            <w:tcW w:w="3382" w:type="pct"/>
            <w:gridSpan w:val="2"/>
            <w:vAlign w:val="center"/>
          </w:tcPr>
          <w:p w14:paraId="04DB83B0">
            <w:pPr>
              <w:pStyle w:val="25"/>
              <w:jc w:val="left"/>
            </w:pPr>
            <w:r>
              <w:t>UC2_Visitor</w:t>
            </w:r>
          </w:p>
        </w:tc>
      </w:tr>
      <w:tr w14:paraId="6955C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6287B24C">
            <w:pPr>
              <w:pStyle w:val="25"/>
              <w:jc w:val="center"/>
              <w:rPr>
                <w:b/>
                <w:bCs/>
              </w:rPr>
            </w:pPr>
            <w:r>
              <w:rPr>
                <w:b/>
                <w:bCs/>
              </w:rPr>
              <w:t>Use Case Name:</w:t>
            </w:r>
          </w:p>
        </w:tc>
        <w:tc>
          <w:tcPr>
            <w:tcW w:w="3382" w:type="pct"/>
            <w:gridSpan w:val="2"/>
            <w:vAlign w:val="center"/>
          </w:tcPr>
          <w:p w14:paraId="0AD004D3">
            <w:pPr>
              <w:pStyle w:val="25"/>
              <w:jc w:val="left"/>
            </w:pPr>
            <w:r>
              <w:t>Play Audio Guide &amp; View Detailed Transcript</w:t>
            </w:r>
          </w:p>
        </w:tc>
      </w:tr>
      <w:tr w14:paraId="30595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1A90524F">
            <w:pPr>
              <w:pStyle w:val="25"/>
              <w:jc w:val="center"/>
              <w:rPr>
                <w:b/>
                <w:bCs/>
              </w:rPr>
            </w:pPr>
            <w:r>
              <w:rPr>
                <w:b/>
                <w:bCs/>
              </w:rPr>
              <w:t>Actor(s):</w:t>
            </w:r>
          </w:p>
        </w:tc>
        <w:tc>
          <w:tcPr>
            <w:tcW w:w="3382" w:type="pct"/>
            <w:gridSpan w:val="2"/>
            <w:vAlign w:val="center"/>
          </w:tcPr>
          <w:p w14:paraId="2DB26855">
            <w:pPr>
              <w:pStyle w:val="25"/>
              <w:jc w:val="left"/>
            </w:pPr>
            <w:r>
              <w:t>Tourist</w:t>
            </w:r>
          </w:p>
        </w:tc>
      </w:tr>
      <w:tr w14:paraId="79EB7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6D8E21CB">
            <w:pPr>
              <w:pStyle w:val="25"/>
              <w:jc w:val="center"/>
              <w:rPr>
                <w:b/>
                <w:bCs/>
              </w:rPr>
            </w:pPr>
            <w:r>
              <w:rPr>
                <w:b/>
                <w:bCs/>
              </w:rPr>
              <w:t>Maturity:</w:t>
            </w:r>
          </w:p>
        </w:tc>
        <w:tc>
          <w:tcPr>
            <w:tcW w:w="3382" w:type="pct"/>
            <w:gridSpan w:val="2"/>
            <w:vAlign w:val="center"/>
          </w:tcPr>
          <w:p w14:paraId="00B34F07">
            <w:pPr>
              <w:pStyle w:val="25"/>
              <w:jc w:val="left"/>
            </w:pPr>
            <w:r>
              <w:t>Focused</w:t>
            </w:r>
          </w:p>
        </w:tc>
      </w:tr>
      <w:tr w14:paraId="518AA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58521C5E">
            <w:pPr>
              <w:pStyle w:val="25"/>
              <w:jc w:val="center"/>
              <w:rPr>
                <w:b/>
                <w:bCs/>
              </w:rPr>
            </w:pPr>
            <w:r>
              <w:rPr>
                <w:b/>
                <w:bCs/>
              </w:rPr>
              <w:t>Summary:</w:t>
            </w:r>
          </w:p>
        </w:tc>
        <w:tc>
          <w:tcPr>
            <w:tcW w:w="3382" w:type="pct"/>
            <w:gridSpan w:val="2"/>
            <w:vAlign w:val="center"/>
          </w:tcPr>
          <w:p w14:paraId="61172F9E">
            <w:pPr>
              <w:pStyle w:val="25"/>
              <w:jc w:val="left"/>
            </w:pPr>
            <w:r>
              <w:t>Allows Visitors to select an audio guide from the Landmark List or Audio Guide tab, view the detailed transcript, and control playback/pause. When switching tabs, the mini player remains active and is automatically closed/hidden when the audio ends or the user closes it.</w:t>
            </w:r>
          </w:p>
        </w:tc>
      </w:tr>
      <w:tr w14:paraId="13ED2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restart"/>
            <w:vAlign w:val="center"/>
          </w:tcPr>
          <w:p w14:paraId="4F76AEDF">
            <w:pPr>
              <w:pStyle w:val="25"/>
              <w:jc w:val="center"/>
              <w:rPr>
                <w:b/>
                <w:bCs/>
              </w:rPr>
            </w:pPr>
            <w:r>
              <w:rPr>
                <w:b/>
                <w:bCs/>
              </w:rPr>
              <w:t>Basic Course of Events:</w:t>
            </w:r>
          </w:p>
        </w:tc>
        <w:tc>
          <w:tcPr>
            <w:tcW w:w="1421" w:type="pct"/>
            <w:vAlign w:val="center"/>
          </w:tcPr>
          <w:p w14:paraId="171F84AB">
            <w:pPr>
              <w:pStyle w:val="25"/>
              <w:jc w:val="center"/>
              <w:rPr>
                <w:b/>
                <w:bCs/>
              </w:rPr>
            </w:pPr>
            <w:r>
              <w:rPr>
                <w:b/>
                <w:bCs/>
              </w:rPr>
              <w:t>Actor Action</w:t>
            </w:r>
          </w:p>
        </w:tc>
        <w:tc>
          <w:tcPr>
            <w:tcW w:w="1961" w:type="pct"/>
            <w:vAlign w:val="center"/>
          </w:tcPr>
          <w:p w14:paraId="2F315DED">
            <w:pPr>
              <w:pStyle w:val="25"/>
              <w:jc w:val="center"/>
              <w:rPr>
                <w:b/>
                <w:bCs/>
              </w:rPr>
            </w:pPr>
            <w:r>
              <w:rPr>
                <w:b/>
                <w:bCs/>
              </w:rPr>
              <w:t>System Response</w:t>
            </w:r>
          </w:p>
        </w:tc>
      </w:tr>
      <w:tr w14:paraId="08977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4" w:hRule="atLeast"/>
        </w:trPr>
        <w:tc>
          <w:tcPr>
            <w:tcW w:w="1618" w:type="pct"/>
            <w:vMerge w:val="continue"/>
            <w:vAlign w:val="center"/>
          </w:tcPr>
          <w:p w14:paraId="0B7FFC6D">
            <w:pPr>
              <w:pStyle w:val="25"/>
              <w:jc w:val="center"/>
              <w:rPr>
                <w:b/>
                <w:bCs/>
              </w:rPr>
            </w:pPr>
          </w:p>
        </w:tc>
        <w:tc>
          <w:tcPr>
            <w:tcW w:w="1421" w:type="pct"/>
            <w:vAlign w:val="center"/>
          </w:tcPr>
          <w:p w14:paraId="48038603">
            <w:pPr>
              <w:pStyle w:val="25"/>
              <w:jc w:val="left"/>
            </w:pPr>
            <w:r>
              <w:t>1. The Visitor clicks the audio guide button for a landmark from the Landmark List or Audio Guide tab.</w:t>
            </w:r>
          </w:p>
        </w:tc>
        <w:tc>
          <w:tcPr>
            <w:tcW w:w="1961" w:type="pct"/>
            <w:vAlign w:val="center"/>
          </w:tcPr>
          <w:p w14:paraId="4A390592">
            <w:pPr>
              <w:pStyle w:val="25"/>
              <w:jc w:val="left"/>
            </w:pPr>
          </w:p>
        </w:tc>
      </w:tr>
      <w:tr w14:paraId="10E02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4" w:hRule="atLeast"/>
        </w:trPr>
        <w:tc>
          <w:tcPr>
            <w:tcW w:w="1618" w:type="pct"/>
            <w:vMerge w:val="continue"/>
            <w:vAlign w:val="center"/>
          </w:tcPr>
          <w:p w14:paraId="36740437">
            <w:pPr>
              <w:pStyle w:val="25"/>
              <w:jc w:val="center"/>
              <w:rPr>
                <w:b/>
                <w:bCs/>
              </w:rPr>
            </w:pPr>
          </w:p>
        </w:tc>
        <w:tc>
          <w:tcPr>
            <w:tcW w:w="1421" w:type="pct"/>
            <w:vAlign w:val="center"/>
          </w:tcPr>
          <w:p w14:paraId="1BD28F0B">
            <w:pPr>
              <w:pStyle w:val="25"/>
              <w:jc w:val="left"/>
            </w:pPr>
          </w:p>
        </w:tc>
        <w:tc>
          <w:tcPr>
            <w:tcW w:w="1961" w:type="pct"/>
            <w:vAlign w:val="center"/>
          </w:tcPr>
          <w:p w14:paraId="77C66366">
            <w:pPr>
              <w:pStyle w:val="25"/>
              <w:jc w:val="left"/>
            </w:pPr>
            <w:r>
              <w:t xml:space="preserve">2. The system loads the audio file and corresponding transcript in the current system language selected by the user in UC1. </w:t>
            </w:r>
            <w:r>
              <w:rPr>
                <w:b/>
                <w:bCs/>
              </w:rPr>
              <w:t>[E1]</w:t>
            </w:r>
          </w:p>
        </w:tc>
      </w:tr>
      <w:tr w14:paraId="1D93A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1618" w:type="pct"/>
            <w:vMerge w:val="continue"/>
            <w:vAlign w:val="center"/>
          </w:tcPr>
          <w:p w14:paraId="026D7F6D">
            <w:pPr>
              <w:pStyle w:val="25"/>
              <w:jc w:val="center"/>
              <w:rPr>
                <w:b/>
                <w:bCs/>
              </w:rPr>
            </w:pPr>
          </w:p>
        </w:tc>
        <w:tc>
          <w:tcPr>
            <w:tcW w:w="1421" w:type="pct"/>
            <w:vAlign w:val="center"/>
          </w:tcPr>
          <w:p w14:paraId="3DBE2003">
            <w:pPr>
              <w:pStyle w:val="25"/>
              <w:jc w:val="left"/>
            </w:pPr>
          </w:p>
        </w:tc>
        <w:tc>
          <w:tcPr>
            <w:tcW w:w="1961" w:type="pct"/>
            <w:vAlign w:val="center"/>
          </w:tcPr>
          <w:p w14:paraId="41DEDB66">
            <w:pPr>
              <w:pStyle w:val="25"/>
              <w:jc w:val="left"/>
            </w:pPr>
            <w:r>
              <w:t>3. The system displays the Audio Player interface and starts playing the audio guide.</w:t>
            </w:r>
          </w:p>
        </w:tc>
      </w:tr>
      <w:tr w14:paraId="4BE9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1618" w:type="pct"/>
            <w:vMerge w:val="continue"/>
            <w:vAlign w:val="center"/>
          </w:tcPr>
          <w:p w14:paraId="456FF79F">
            <w:pPr>
              <w:pStyle w:val="25"/>
              <w:jc w:val="center"/>
              <w:rPr>
                <w:b/>
                <w:bCs/>
              </w:rPr>
            </w:pPr>
          </w:p>
        </w:tc>
        <w:tc>
          <w:tcPr>
            <w:tcW w:w="1421" w:type="pct"/>
            <w:vAlign w:val="center"/>
          </w:tcPr>
          <w:p w14:paraId="737B793B">
            <w:pPr>
              <w:pStyle w:val="25"/>
              <w:jc w:val="left"/>
            </w:pPr>
          </w:p>
        </w:tc>
        <w:tc>
          <w:tcPr>
            <w:tcW w:w="1961" w:type="pct"/>
            <w:vAlign w:val="center"/>
          </w:tcPr>
          <w:p w14:paraId="62E6D0E8">
            <w:pPr>
              <w:pStyle w:val="25"/>
              <w:jc w:val="left"/>
            </w:pPr>
            <w:r>
              <w:t>4. The system displays the complete detailed transcript below the audio player.</w:t>
            </w:r>
          </w:p>
        </w:tc>
      </w:tr>
      <w:tr w14:paraId="76EF3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continue"/>
            <w:vAlign w:val="center"/>
          </w:tcPr>
          <w:p w14:paraId="4C6A239F">
            <w:pPr>
              <w:pStyle w:val="25"/>
              <w:jc w:val="center"/>
              <w:rPr>
                <w:b/>
                <w:bCs/>
              </w:rPr>
            </w:pPr>
          </w:p>
        </w:tc>
        <w:tc>
          <w:tcPr>
            <w:tcW w:w="1421" w:type="pct"/>
            <w:vAlign w:val="center"/>
          </w:tcPr>
          <w:p w14:paraId="1EE56E58">
            <w:pPr>
              <w:pStyle w:val="25"/>
              <w:jc w:val="left"/>
            </w:pPr>
            <w:r>
              <w:t>5. The Visitor clicks the Play/Pause button on the audio player.</w:t>
            </w:r>
          </w:p>
          <w:p w14:paraId="62C6E8CE">
            <w:pPr>
              <w:pStyle w:val="25"/>
              <w:jc w:val="left"/>
            </w:pPr>
          </w:p>
        </w:tc>
        <w:tc>
          <w:tcPr>
            <w:tcW w:w="1961" w:type="pct"/>
            <w:vAlign w:val="center"/>
          </w:tcPr>
          <w:p w14:paraId="03DE0194">
            <w:pPr>
              <w:pStyle w:val="25"/>
              <w:jc w:val="left"/>
            </w:pPr>
          </w:p>
        </w:tc>
      </w:tr>
      <w:tr w14:paraId="30092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6" w:hRule="atLeast"/>
        </w:trPr>
        <w:tc>
          <w:tcPr>
            <w:tcW w:w="1618" w:type="pct"/>
            <w:vMerge w:val="continue"/>
            <w:vAlign w:val="center"/>
          </w:tcPr>
          <w:p w14:paraId="5302C465">
            <w:pPr>
              <w:pStyle w:val="25"/>
              <w:jc w:val="center"/>
              <w:rPr>
                <w:b/>
                <w:bCs/>
              </w:rPr>
            </w:pPr>
          </w:p>
        </w:tc>
        <w:tc>
          <w:tcPr>
            <w:tcW w:w="1421" w:type="pct"/>
            <w:vAlign w:val="center"/>
          </w:tcPr>
          <w:p w14:paraId="2C35297D">
            <w:pPr>
              <w:pStyle w:val="25"/>
              <w:jc w:val="left"/>
            </w:pPr>
          </w:p>
        </w:tc>
        <w:tc>
          <w:tcPr>
            <w:tcW w:w="1961" w:type="pct"/>
            <w:vAlign w:val="center"/>
          </w:tcPr>
          <w:p w14:paraId="0E856F3D">
            <w:pPr>
              <w:pStyle w:val="25"/>
              <w:jc w:val="left"/>
            </w:pPr>
            <w:r>
              <w:t>6. The system switches between continuing playback and pausing according to the user's action.</w:t>
            </w:r>
          </w:p>
        </w:tc>
      </w:tr>
      <w:tr w14:paraId="197F9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6" w:hRule="atLeast"/>
        </w:trPr>
        <w:tc>
          <w:tcPr>
            <w:tcW w:w="1618" w:type="pct"/>
            <w:vMerge w:val="continue"/>
            <w:vAlign w:val="center"/>
          </w:tcPr>
          <w:p w14:paraId="6B33FB32">
            <w:pPr>
              <w:pStyle w:val="25"/>
              <w:jc w:val="center"/>
              <w:rPr>
                <w:b/>
                <w:bCs/>
              </w:rPr>
            </w:pPr>
          </w:p>
        </w:tc>
        <w:tc>
          <w:tcPr>
            <w:tcW w:w="1421" w:type="pct"/>
            <w:vAlign w:val="center"/>
          </w:tcPr>
          <w:p w14:paraId="4438910B">
            <w:pPr>
              <w:pStyle w:val="25"/>
              <w:jc w:val="left"/>
            </w:pPr>
            <w:r>
              <w:t>7. The Visitor switches to another tab while the audio is playing.</w:t>
            </w:r>
          </w:p>
        </w:tc>
        <w:tc>
          <w:tcPr>
            <w:tcW w:w="1961" w:type="pct"/>
            <w:vAlign w:val="center"/>
          </w:tcPr>
          <w:p w14:paraId="492131C8">
            <w:pPr>
              <w:pStyle w:val="25"/>
              <w:jc w:val="left"/>
            </w:pPr>
          </w:p>
        </w:tc>
      </w:tr>
      <w:tr w14:paraId="67D0D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6" w:hRule="atLeast"/>
        </w:trPr>
        <w:tc>
          <w:tcPr>
            <w:tcW w:w="1618" w:type="pct"/>
            <w:vMerge w:val="continue"/>
            <w:vAlign w:val="center"/>
          </w:tcPr>
          <w:p w14:paraId="4ECC0BAE">
            <w:pPr>
              <w:pStyle w:val="25"/>
              <w:jc w:val="center"/>
              <w:rPr>
                <w:b/>
                <w:bCs/>
              </w:rPr>
            </w:pPr>
          </w:p>
        </w:tc>
        <w:tc>
          <w:tcPr>
            <w:tcW w:w="1421" w:type="pct"/>
            <w:vAlign w:val="center"/>
          </w:tcPr>
          <w:p w14:paraId="04E8F92B">
            <w:pPr>
              <w:pStyle w:val="25"/>
              <w:jc w:val="left"/>
            </w:pPr>
          </w:p>
        </w:tc>
        <w:tc>
          <w:tcPr>
            <w:tcW w:w="1961" w:type="pct"/>
            <w:vAlign w:val="center"/>
          </w:tcPr>
          <w:p w14:paraId="78AB89C2">
            <w:pPr>
              <w:pStyle w:val="25"/>
              <w:jc w:val="left"/>
            </w:pPr>
            <w:r>
              <w:t>8. The system continues audio playback and displays a Mini Audio Player above the bottom navigation bar, showing the current landmark name and a Play/Pause button.</w:t>
            </w:r>
          </w:p>
        </w:tc>
      </w:tr>
      <w:tr w14:paraId="084D0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6" w:hRule="atLeast"/>
        </w:trPr>
        <w:tc>
          <w:tcPr>
            <w:tcW w:w="1618" w:type="pct"/>
            <w:vMerge w:val="continue"/>
            <w:vAlign w:val="center"/>
          </w:tcPr>
          <w:p w14:paraId="5305D356">
            <w:pPr>
              <w:pStyle w:val="25"/>
              <w:jc w:val="center"/>
              <w:rPr>
                <w:b/>
                <w:bCs/>
              </w:rPr>
            </w:pPr>
          </w:p>
        </w:tc>
        <w:tc>
          <w:tcPr>
            <w:tcW w:w="1421" w:type="pct"/>
            <w:vAlign w:val="center"/>
          </w:tcPr>
          <w:p w14:paraId="218979E3">
            <w:pPr>
              <w:pStyle w:val="25"/>
              <w:jc w:val="left"/>
            </w:pPr>
            <w:r>
              <w:t xml:space="preserve">9. The Visitor finishes listening to the audio guide. </w:t>
            </w:r>
            <w:r>
              <w:rPr>
                <w:b/>
                <w:bCs/>
              </w:rPr>
              <w:t>[A1]</w:t>
            </w:r>
          </w:p>
        </w:tc>
        <w:tc>
          <w:tcPr>
            <w:tcW w:w="1961" w:type="pct"/>
            <w:vAlign w:val="center"/>
          </w:tcPr>
          <w:p w14:paraId="3215C5AB">
            <w:pPr>
              <w:pStyle w:val="25"/>
              <w:jc w:val="left"/>
              <w:rPr>
                <w:b/>
                <w:bCs/>
              </w:rPr>
            </w:pPr>
          </w:p>
        </w:tc>
      </w:tr>
      <w:tr w14:paraId="370E4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18" w:type="pct"/>
            <w:vMerge w:val="continue"/>
            <w:vAlign w:val="center"/>
          </w:tcPr>
          <w:p w14:paraId="0D1AC305">
            <w:pPr>
              <w:pStyle w:val="25"/>
              <w:jc w:val="center"/>
              <w:rPr>
                <w:b/>
                <w:bCs/>
              </w:rPr>
            </w:pPr>
          </w:p>
        </w:tc>
        <w:tc>
          <w:tcPr>
            <w:tcW w:w="1421" w:type="pct"/>
            <w:vAlign w:val="center"/>
          </w:tcPr>
          <w:p w14:paraId="56B84738">
            <w:pPr>
              <w:pStyle w:val="25"/>
              <w:jc w:val="left"/>
            </w:pPr>
          </w:p>
        </w:tc>
        <w:tc>
          <w:tcPr>
            <w:tcW w:w="1961" w:type="pct"/>
            <w:vAlign w:val="center"/>
          </w:tcPr>
          <w:p w14:paraId="76911638">
            <w:pPr>
              <w:pStyle w:val="25"/>
              <w:jc w:val="left"/>
            </w:pPr>
            <w:r>
              <w:t>10. The system automatically stops playback and hides the Mini Audio Player from the screen. Use Case ends.</w:t>
            </w:r>
          </w:p>
        </w:tc>
      </w:tr>
      <w:tr w14:paraId="6E211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restart"/>
            <w:vAlign w:val="center"/>
          </w:tcPr>
          <w:p w14:paraId="3A696EC1">
            <w:pPr>
              <w:pStyle w:val="25"/>
              <w:jc w:val="center"/>
              <w:rPr>
                <w:b/>
                <w:bCs/>
              </w:rPr>
            </w:pPr>
            <w:r>
              <w:rPr>
                <w:b/>
                <w:bCs/>
              </w:rPr>
              <w:t>Alternative Paths:</w:t>
            </w:r>
          </w:p>
        </w:tc>
        <w:tc>
          <w:tcPr>
            <w:tcW w:w="3382" w:type="pct"/>
            <w:gridSpan w:val="2"/>
            <w:vAlign w:val="center"/>
          </w:tcPr>
          <w:p w14:paraId="79CAA4CC">
            <w:pPr>
              <w:pStyle w:val="25"/>
              <w:jc w:val="center"/>
              <w:rPr>
                <w:b/>
                <w:bCs/>
              </w:rPr>
            </w:pPr>
            <w:r>
              <w:rPr>
                <w:b/>
                <w:bCs/>
              </w:rPr>
              <w:t>A1. Manually close the Mini Audio Player</w:t>
            </w:r>
          </w:p>
        </w:tc>
      </w:tr>
      <w:tr w14:paraId="420F1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continue"/>
            <w:vAlign w:val="center"/>
          </w:tcPr>
          <w:p w14:paraId="06D37351">
            <w:pPr>
              <w:pStyle w:val="25"/>
              <w:jc w:val="center"/>
              <w:rPr>
                <w:b/>
                <w:bCs/>
              </w:rPr>
            </w:pPr>
          </w:p>
        </w:tc>
        <w:tc>
          <w:tcPr>
            <w:tcW w:w="1421" w:type="pct"/>
            <w:vAlign w:val="center"/>
          </w:tcPr>
          <w:p w14:paraId="78FB98A7">
            <w:pPr>
              <w:pStyle w:val="25"/>
              <w:jc w:val="center"/>
              <w:rPr>
                <w:b/>
                <w:bCs/>
              </w:rPr>
            </w:pPr>
            <w:r>
              <w:rPr>
                <w:b/>
                <w:bCs/>
              </w:rPr>
              <w:t>Actor Action</w:t>
            </w:r>
          </w:p>
        </w:tc>
        <w:tc>
          <w:tcPr>
            <w:tcW w:w="1961" w:type="pct"/>
            <w:vAlign w:val="center"/>
          </w:tcPr>
          <w:p w14:paraId="671C41A4">
            <w:pPr>
              <w:pStyle w:val="25"/>
              <w:jc w:val="center"/>
              <w:rPr>
                <w:b/>
                <w:bCs/>
              </w:rPr>
            </w:pPr>
            <w:r>
              <w:rPr>
                <w:b/>
                <w:bCs/>
              </w:rPr>
              <w:t>System Response</w:t>
            </w:r>
          </w:p>
        </w:tc>
      </w:tr>
      <w:tr w14:paraId="62079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1" w:hRule="atLeast"/>
        </w:trPr>
        <w:tc>
          <w:tcPr>
            <w:tcW w:w="1618" w:type="pct"/>
            <w:vMerge w:val="continue"/>
            <w:vAlign w:val="center"/>
          </w:tcPr>
          <w:p w14:paraId="58FADAEB">
            <w:pPr>
              <w:pStyle w:val="25"/>
              <w:jc w:val="center"/>
              <w:rPr>
                <w:b/>
                <w:bCs/>
              </w:rPr>
            </w:pPr>
          </w:p>
        </w:tc>
        <w:tc>
          <w:tcPr>
            <w:tcW w:w="1421" w:type="pct"/>
            <w:vAlign w:val="center"/>
          </w:tcPr>
          <w:p w14:paraId="2AAD4576">
            <w:pPr>
              <w:pStyle w:val="25"/>
              <w:jc w:val="left"/>
            </w:pPr>
            <w:r>
              <w:t>1. While on another tab with the Mini Audio Player open, the Visitor clicks the close/stop audio button on the Mini Audio Player.</w:t>
            </w:r>
          </w:p>
        </w:tc>
        <w:tc>
          <w:tcPr>
            <w:tcW w:w="1961" w:type="pct"/>
            <w:vAlign w:val="center"/>
          </w:tcPr>
          <w:p w14:paraId="544E7C69">
            <w:pPr>
              <w:pStyle w:val="25"/>
              <w:jc w:val="left"/>
            </w:pPr>
          </w:p>
        </w:tc>
      </w:tr>
      <w:tr w14:paraId="7CD6F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1" w:hRule="atLeast"/>
        </w:trPr>
        <w:tc>
          <w:tcPr>
            <w:tcW w:w="1618" w:type="pct"/>
            <w:vMerge w:val="continue"/>
            <w:vAlign w:val="center"/>
          </w:tcPr>
          <w:p w14:paraId="588521BD">
            <w:pPr>
              <w:pStyle w:val="25"/>
              <w:jc w:val="center"/>
              <w:rPr>
                <w:b/>
                <w:bCs/>
              </w:rPr>
            </w:pPr>
          </w:p>
        </w:tc>
        <w:tc>
          <w:tcPr>
            <w:tcW w:w="1421" w:type="pct"/>
            <w:vAlign w:val="center"/>
          </w:tcPr>
          <w:p w14:paraId="066C24DC">
            <w:pPr>
              <w:pStyle w:val="25"/>
              <w:jc w:val="left"/>
            </w:pPr>
          </w:p>
        </w:tc>
        <w:tc>
          <w:tcPr>
            <w:tcW w:w="1961" w:type="pct"/>
            <w:vAlign w:val="center"/>
          </w:tcPr>
          <w:p w14:paraId="7DCEAD30">
            <w:pPr>
              <w:pStyle w:val="25"/>
              <w:jc w:val="left"/>
            </w:pPr>
            <w:r>
              <w:t>2. The system stops audio playback and immediately closes the Mini Audio Player.</w:t>
            </w:r>
            <w:r>
              <w:br w:type="textWrapping"/>
            </w:r>
            <w:r>
              <w:t>Return to the end step.</w:t>
            </w:r>
          </w:p>
        </w:tc>
      </w:tr>
      <w:tr w14:paraId="587D7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restart"/>
            <w:vAlign w:val="center"/>
          </w:tcPr>
          <w:p w14:paraId="5EBA9E9A">
            <w:pPr>
              <w:pStyle w:val="25"/>
              <w:jc w:val="center"/>
              <w:rPr>
                <w:b/>
                <w:bCs/>
              </w:rPr>
            </w:pPr>
            <w:r>
              <w:rPr>
                <w:b/>
                <w:bCs/>
              </w:rPr>
              <w:t>Exception Paths:</w:t>
            </w:r>
          </w:p>
        </w:tc>
        <w:tc>
          <w:tcPr>
            <w:tcW w:w="3382" w:type="pct"/>
            <w:gridSpan w:val="2"/>
            <w:vAlign w:val="center"/>
          </w:tcPr>
          <w:p w14:paraId="38636744">
            <w:pPr>
              <w:pStyle w:val="25"/>
              <w:jc w:val="center"/>
              <w:rPr>
                <w:b/>
                <w:bCs/>
              </w:rPr>
            </w:pPr>
            <w:r>
              <w:rPr>
                <w:b/>
                <w:bCs/>
              </w:rPr>
              <w:t>E1. The user denies GPS permission</w:t>
            </w:r>
          </w:p>
        </w:tc>
      </w:tr>
      <w:tr w14:paraId="06521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continue"/>
            <w:vAlign w:val="center"/>
          </w:tcPr>
          <w:p w14:paraId="60274643">
            <w:pPr>
              <w:pStyle w:val="25"/>
              <w:jc w:val="center"/>
              <w:rPr>
                <w:b/>
                <w:bCs/>
              </w:rPr>
            </w:pPr>
          </w:p>
        </w:tc>
        <w:tc>
          <w:tcPr>
            <w:tcW w:w="1421" w:type="pct"/>
            <w:vAlign w:val="center"/>
          </w:tcPr>
          <w:p w14:paraId="5DBF5B3E">
            <w:pPr>
              <w:pStyle w:val="25"/>
              <w:jc w:val="center"/>
              <w:rPr>
                <w:b/>
                <w:bCs/>
              </w:rPr>
            </w:pPr>
            <w:r>
              <w:rPr>
                <w:b/>
                <w:bCs/>
              </w:rPr>
              <w:t>Actor Action</w:t>
            </w:r>
          </w:p>
        </w:tc>
        <w:tc>
          <w:tcPr>
            <w:tcW w:w="1961" w:type="pct"/>
            <w:vAlign w:val="center"/>
          </w:tcPr>
          <w:p w14:paraId="111C50BD">
            <w:pPr>
              <w:pStyle w:val="25"/>
              <w:jc w:val="center"/>
              <w:rPr>
                <w:b/>
                <w:bCs/>
              </w:rPr>
            </w:pPr>
            <w:r>
              <w:rPr>
                <w:b/>
                <w:bCs/>
              </w:rPr>
              <w:t>System Response</w:t>
            </w:r>
          </w:p>
        </w:tc>
      </w:tr>
      <w:tr w14:paraId="4CFC4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8" w:hRule="atLeast"/>
        </w:trPr>
        <w:tc>
          <w:tcPr>
            <w:tcW w:w="1618" w:type="pct"/>
            <w:vMerge w:val="continue"/>
            <w:vAlign w:val="center"/>
          </w:tcPr>
          <w:p w14:paraId="1619AF09">
            <w:pPr>
              <w:pStyle w:val="25"/>
              <w:jc w:val="center"/>
              <w:rPr>
                <w:b/>
                <w:bCs/>
              </w:rPr>
            </w:pPr>
          </w:p>
        </w:tc>
        <w:tc>
          <w:tcPr>
            <w:tcW w:w="1421" w:type="pct"/>
            <w:vAlign w:val="center"/>
          </w:tcPr>
          <w:p w14:paraId="725CB3E6">
            <w:pPr>
              <w:pStyle w:val="25"/>
              <w:jc w:val="left"/>
            </w:pPr>
          </w:p>
        </w:tc>
        <w:tc>
          <w:tcPr>
            <w:tcW w:w="1961" w:type="pct"/>
            <w:vAlign w:val="center"/>
          </w:tcPr>
          <w:p w14:paraId="696E7145">
            <w:pPr>
              <w:pStyle w:val="25"/>
              <w:jc w:val="left"/>
            </w:pPr>
            <w:r>
              <w:t>1. The system cannot load the audio file from the server because the network connection is lost.</w:t>
            </w:r>
          </w:p>
        </w:tc>
      </w:tr>
      <w:tr w14:paraId="26539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8" w:hRule="atLeast"/>
        </w:trPr>
        <w:tc>
          <w:tcPr>
            <w:tcW w:w="1618" w:type="pct"/>
            <w:vMerge w:val="continue"/>
            <w:vAlign w:val="center"/>
          </w:tcPr>
          <w:p w14:paraId="0469B8C0">
            <w:pPr>
              <w:pStyle w:val="25"/>
              <w:jc w:val="center"/>
              <w:rPr>
                <w:b/>
                <w:bCs/>
              </w:rPr>
            </w:pPr>
          </w:p>
        </w:tc>
        <w:tc>
          <w:tcPr>
            <w:tcW w:w="1421" w:type="pct"/>
            <w:vAlign w:val="center"/>
          </w:tcPr>
          <w:p w14:paraId="66E14AC8">
            <w:pPr>
              <w:pStyle w:val="25"/>
              <w:jc w:val="left"/>
            </w:pPr>
          </w:p>
        </w:tc>
        <w:tc>
          <w:tcPr>
            <w:tcW w:w="1961" w:type="pct"/>
            <w:vAlign w:val="center"/>
          </w:tcPr>
          <w:p w14:paraId="6BFEBADD">
            <w:pPr>
              <w:pStyle w:val="25"/>
              <w:jc w:val="left"/>
            </w:pPr>
            <w:r>
              <w:t>2. The system displays a message: "Unable to load the audio file. Please check your network connection."</w:t>
            </w:r>
          </w:p>
        </w:tc>
      </w:tr>
      <w:tr w14:paraId="5F4E9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6" w:hRule="atLeast"/>
        </w:trPr>
        <w:tc>
          <w:tcPr>
            <w:tcW w:w="1618" w:type="pct"/>
            <w:vMerge w:val="continue"/>
            <w:vAlign w:val="center"/>
          </w:tcPr>
          <w:p w14:paraId="6F34305E">
            <w:pPr>
              <w:pStyle w:val="25"/>
              <w:jc w:val="center"/>
              <w:rPr>
                <w:b/>
                <w:bCs/>
              </w:rPr>
            </w:pPr>
          </w:p>
        </w:tc>
        <w:tc>
          <w:tcPr>
            <w:tcW w:w="1421" w:type="pct"/>
            <w:vAlign w:val="center"/>
          </w:tcPr>
          <w:p w14:paraId="40307B30">
            <w:pPr>
              <w:pStyle w:val="25"/>
              <w:jc w:val="left"/>
            </w:pPr>
          </w:p>
        </w:tc>
        <w:tc>
          <w:tcPr>
            <w:tcW w:w="1961" w:type="pct"/>
            <w:vAlign w:val="center"/>
          </w:tcPr>
          <w:p w14:paraId="1EF2AFCA">
            <w:pPr>
              <w:pStyle w:val="25"/>
              <w:jc w:val="left"/>
            </w:pPr>
            <w:r>
              <w:t>3. The system displays the Transcript so that the Visitor can read the audio guide content.</w:t>
            </w:r>
          </w:p>
        </w:tc>
      </w:tr>
      <w:tr w14:paraId="01DB2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656650ED">
            <w:pPr>
              <w:pStyle w:val="25"/>
              <w:jc w:val="center"/>
              <w:rPr>
                <w:b/>
                <w:bCs/>
              </w:rPr>
            </w:pPr>
            <w:r>
              <w:rPr>
                <w:b/>
                <w:bCs/>
              </w:rPr>
              <w:t>Extension Points:</w:t>
            </w:r>
          </w:p>
        </w:tc>
        <w:tc>
          <w:tcPr>
            <w:tcW w:w="3382" w:type="pct"/>
            <w:gridSpan w:val="2"/>
            <w:vAlign w:val="center"/>
          </w:tcPr>
          <w:p w14:paraId="213B7A9A">
            <w:pPr>
              <w:pStyle w:val="25"/>
              <w:jc w:val="left"/>
            </w:pPr>
          </w:p>
        </w:tc>
      </w:tr>
      <w:tr w14:paraId="4142E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5033F5D5">
            <w:pPr>
              <w:pStyle w:val="25"/>
              <w:jc w:val="center"/>
              <w:rPr>
                <w:b/>
                <w:bCs/>
              </w:rPr>
            </w:pPr>
            <w:r>
              <w:rPr>
                <w:b/>
                <w:bCs/>
              </w:rPr>
              <w:t>Triggers:</w:t>
            </w:r>
          </w:p>
        </w:tc>
        <w:tc>
          <w:tcPr>
            <w:tcW w:w="3382" w:type="pct"/>
            <w:gridSpan w:val="2"/>
            <w:vAlign w:val="center"/>
          </w:tcPr>
          <w:p w14:paraId="746AD38E">
            <w:pPr>
              <w:pStyle w:val="25"/>
              <w:jc w:val="left"/>
            </w:pPr>
            <w:r>
              <w:t>The Visitor selects an audio guide from the Landmark List or Audio Guide tab.</w:t>
            </w:r>
          </w:p>
        </w:tc>
      </w:tr>
      <w:tr w14:paraId="42E10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3E319FC1">
            <w:pPr>
              <w:pStyle w:val="25"/>
              <w:jc w:val="center"/>
              <w:rPr>
                <w:b/>
                <w:bCs/>
              </w:rPr>
            </w:pPr>
            <w:r>
              <w:rPr>
                <w:b/>
                <w:bCs/>
              </w:rPr>
              <w:t>Assumptions:</w:t>
            </w:r>
          </w:p>
        </w:tc>
        <w:tc>
          <w:tcPr>
            <w:tcW w:w="3382" w:type="pct"/>
            <w:gridSpan w:val="2"/>
            <w:vAlign w:val="center"/>
          </w:tcPr>
          <w:p w14:paraId="10CA7B18">
            <w:pPr>
              <w:pStyle w:val="25"/>
              <w:jc w:val="left"/>
            </w:pPr>
            <w:r>
              <w:t>The audio files and transcripts have already been stored in the system.</w:t>
            </w:r>
          </w:p>
        </w:tc>
      </w:tr>
      <w:tr w14:paraId="010C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4D1FB2AE">
            <w:pPr>
              <w:pStyle w:val="25"/>
              <w:jc w:val="center"/>
              <w:rPr>
                <w:b/>
                <w:bCs/>
              </w:rPr>
            </w:pPr>
            <w:r>
              <w:rPr>
                <w:b/>
                <w:bCs/>
              </w:rPr>
              <w:t>Preconditions:</w:t>
            </w:r>
          </w:p>
        </w:tc>
        <w:tc>
          <w:tcPr>
            <w:tcW w:w="3382" w:type="pct"/>
            <w:gridSpan w:val="2"/>
            <w:vAlign w:val="center"/>
          </w:tcPr>
          <w:p w14:paraId="541692DA">
            <w:pPr>
              <w:pStyle w:val="25"/>
              <w:jc w:val="left"/>
            </w:pPr>
            <w:r>
              <w:t>The Visitor is on the Landmark List or Audio Guide tab.</w:t>
            </w:r>
          </w:p>
        </w:tc>
      </w:tr>
      <w:tr w14:paraId="0A7CC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5D619534">
            <w:pPr>
              <w:pStyle w:val="25"/>
              <w:jc w:val="center"/>
              <w:rPr>
                <w:b/>
                <w:bCs/>
              </w:rPr>
            </w:pPr>
            <w:r>
              <w:rPr>
                <w:b/>
                <w:bCs/>
              </w:rPr>
              <w:t>Post Conditions:</w:t>
            </w:r>
          </w:p>
        </w:tc>
        <w:tc>
          <w:tcPr>
            <w:tcW w:w="3382" w:type="pct"/>
            <w:gridSpan w:val="2"/>
            <w:vAlign w:val="center"/>
          </w:tcPr>
          <w:p w14:paraId="03A5CB81">
            <w:pPr>
              <w:pStyle w:val="25"/>
              <w:jc w:val="left"/>
            </w:pPr>
            <w:r>
              <w:t>The main audio player maintains a clear tab-switching flow, and the Mini Audio Player is closed/hidden according to the defined rules.</w:t>
            </w:r>
          </w:p>
        </w:tc>
      </w:tr>
    </w:tbl>
    <w:p w14:paraId="2DD3F23A"/>
    <w:p w14:paraId="5E6F46F8">
      <w:pPr>
        <w:widowControl/>
        <w:ind w:firstLine="0"/>
        <w:jc w:val="center"/>
        <w:rPr>
          <w:i/>
          <w:iCs/>
          <w:lang w:val="vi-VN"/>
        </w:rPr>
      </w:pPr>
    </w:p>
    <w:p w14:paraId="37006447">
      <w:pPr>
        <w:widowControl/>
        <w:ind w:firstLine="0"/>
        <w:jc w:val="center"/>
        <w:rPr>
          <w:u w:val="single"/>
          <w:lang w:val="vi-VN"/>
        </w:rPr>
      </w:pPr>
      <w:r>
        <w:rPr>
          <w:i/>
          <w:iCs/>
          <w:lang w:val="vi-VN"/>
        </w:rPr>
        <w:t>Activity Diagram</w:t>
      </w:r>
      <w:r>
        <w:rPr>
          <w:i/>
          <w:iCs/>
        </w:rPr>
        <w:t>: UC2_Visitor: Play Audio Guide &amp; View Detailed Transcript</w:t>
      </w:r>
    </w:p>
    <w:p w14:paraId="3062FF23">
      <w:pPr>
        <w:rPr>
          <w:lang w:val="vi-VN"/>
        </w:rPr>
      </w:pPr>
      <w:r>
        <w:drawing>
          <wp:inline distT="0" distB="0" distL="114300" distR="114300">
            <wp:extent cx="6854190" cy="6054090"/>
            <wp:effectExtent l="0" t="0" r="3810" b="3810"/>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pic:cNvPicPr>
                      <a:picLocks noChangeAspect="1"/>
                    </pic:cNvPicPr>
                  </pic:nvPicPr>
                  <pic:blipFill>
                    <a:blip r:embed="rId10"/>
                    <a:stretch>
                      <a:fillRect/>
                    </a:stretch>
                  </pic:blipFill>
                  <pic:spPr>
                    <a:xfrm>
                      <a:off x="0" y="0"/>
                      <a:ext cx="6854190" cy="6054090"/>
                    </a:xfrm>
                    <a:prstGeom prst="rect">
                      <a:avLst/>
                    </a:prstGeom>
                    <a:noFill/>
                    <a:ln>
                      <a:noFill/>
                    </a:ln>
                  </pic:spPr>
                </pic:pic>
              </a:graphicData>
            </a:graphic>
          </wp:inline>
        </w:drawing>
      </w:r>
      <w:r>
        <w:rPr>
          <w:lang w:val="vi-VN"/>
        </w:rPr>
        <w:br w:type="page"/>
      </w:r>
    </w:p>
    <w:p w14:paraId="60E2BC01">
      <w:pPr>
        <w:pStyle w:val="5"/>
      </w:pPr>
      <w:r>
        <w:t>UC3_Visitor: GPS Positioning &amp; View Map &amp; Look Up Bus Routes</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5"/>
        <w:gridCol w:w="3131"/>
        <w:gridCol w:w="4320"/>
      </w:tblGrid>
      <w:tr w14:paraId="18A35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trPr>
        <w:tc>
          <w:tcPr>
            <w:tcW w:w="5000" w:type="pct"/>
            <w:gridSpan w:val="3"/>
          </w:tcPr>
          <w:p w14:paraId="755352FB">
            <w:r>
              <w:t xml:space="preserve">   </w:t>
            </w:r>
            <w:bookmarkStart w:id="7" w:name="_Hlk241857783"/>
            <w:r>
              <w:br w:type="textWrapping"/>
            </w:r>
            <w:r>
              <w:t xml:space="preserve">  </w:t>
            </w:r>
            <w:r>
              <w:rPr>
                <w:rFonts w:ascii="SimSun" w:hAnsi="SimSun" w:eastAsia="SimSun" w:cs="SimSun"/>
                <w:sz w:val="24"/>
                <w:szCs w:val="24"/>
              </w:rPr>
              <w:drawing>
                <wp:inline distT="0" distB="0" distL="114300" distR="114300">
                  <wp:extent cx="5610225" cy="2200275"/>
                  <wp:effectExtent l="0" t="0" r="9525" b="9525"/>
                  <wp:docPr id="20"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descr="IMG_256"/>
                          <pic:cNvPicPr>
                            <a:picLocks noChangeAspect="1"/>
                          </pic:cNvPicPr>
                        </pic:nvPicPr>
                        <pic:blipFill>
                          <a:blip r:embed="rId11"/>
                          <a:stretch>
                            <a:fillRect/>
                          </a:stretch>
                        </pic:blipFill>
                        <pic:spPr>
                          <a:xfrm>
                            <a:off x="0" y="0"/>
                            <a:ext cx="5610225" cy="2200275"/>
                          </a:xfrm>
                          <a:prstGeom prst="rect">
                            <a:avLst/>
                          </a:prstGeom>
                          <a:noFill/>
                          <a:ln w="9525">
                            <a:noFill/>
                          </a:ln>
                        </pic:spPr>
                      </pic:pic>
                    </a:graphicData>
                  </a:graphic>
                </wp:inline>
              </w:drawing>
            </w:r>
          </w:p>
        </w:tc>
      </w:tr>
      <w:tr w14:paraId="60413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4E2CC505">
            <w:pPr>
              <w:pStyle w:val="25"/>
              <w:jc w:val="center"/>
              <w:rPr>
                <w:b/>
                <w:bCs/>
              </w:rPr>
            </w:pPr>
            <w:r>
              <w:rPr>
                <w:b/>
                <w:bCs/>
              </w:rPr>
              <w:t>Use Case Number:</w:t>
            </w:r>
          </w:p>
        </w:tc>
        <w:tc>
          <w:tcPr>
            <w:tcW w:w="3382" w:type="pct"/>
            <w:gridSpan w:val="2"/>
            <w:vAlign w:val="center"/>
          </w:tcPr>
          <w:p w14:paraId="268F3DC4">
            <w:pPr>
              <w:pStyle w:val="25"/>
              <w:jc w:val="left"/>
            </w:pPr>
            <w:r>
              <w:t>UC3_Visitor</w:t>
            </w:r>
          </w:p>
        </w:tc>
      </w:tr>
      <w:tr w14:paraId="38964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42368CE6">
            <w:pPr>
              <w:pStyle w:val="25"/>
              <w:jc w:val="center"/>
              <w:rPr>
                <w:b/>
                <w:bCs/>
              </w:rPr>
            </w:pPr>
            <w:r>
              <w:rPr>
                <w:b/>
                <w:bCs/>
              </w:rPr>
              <w:t>Use Case Name:</w:t>
            </w:r>
          </w:p>
        </w:tc>
        <w:tc>
          <w:tcPr>
            <w:tcW w:w="3382" w:type="pct"/>
            <w:gridSpan w:val="2"/>
            <w:vAlign w:val="center"/>
          </w:tcPr>
          <w:p w14:paraId="41C83496">
            <w:pPr>
              <w:pStyle w:val="25"/>
              <w:jc w:val="left"/>
            </w:pPr>
            <w:r>
              <w:t>GPS Positioning &amp; View Map &amp; Look Up Bus Routes</w:t>
            </w:r>
          </w:p>
        </w:tc>
      </w:tr>
      <w:tr w14:paraId="3275C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774677AD">
            <w:pPr>
              <w:pStyle w:val="25"/>
              <w:jc w:val="center"/>
              <w:rPr>
                <w:b/>
                <w:bCs/>
              </w:rPr>
            </w:pPr>
            <w:r>
              <w:rPr>
                <w:b/>
                <w:bCs/>
              </w:rPr>
              <w:t>Actor(s):</w:t>
            </w:r>
          </w:p>
        </w:tc>
        <w:tc>
          <w:tcPr>
            <w:tcW w:w="3382" w:type="pct"/>
            <w:gridSpan w:val="2"/>
            <w:vAlign w:val="center"/>
          </w:tcPr>
          <w:p w14:paraId="656A1A09">
            <w:pPr>
              <w:pStyle w:val="25"/>
              <w:jc w:val="left"/>
            </w:pPr>
            <w:r>
              <w:t>Tourist</w:t>
            </w:r>
          </w:p>
        </w:tc>
      </w:tr>
      <w:tr w14:paraId="0ABEE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6B033E86">
            <w:pPr>
              <w:pStyle w:val="25"/>
              <w:jc w:val="center"/>
              <w:rPr>
                <w:b/>
                <w:bCs/>
              </w:rPr>
            </w:pPr>
            <w:r>
              <w:rPr>
                <w:b/>
                <w:bCs/>
              </w:rPr>
              <w:t>Maturity:</w:t>
            </w:r>
          </w:p>
        </w:tc>
        <w:tc>
          <w:tcPr>
            <w:tcW w:w="3382" w:type="pct"/>
            <w:gridSpan w:val="2"/>
            <w:vAlign w:val="center"/>
          </w:tcPr>
          <w:p w14:paraId="768295EF">
            <w:pPr>
              <w:pStyle w:val="25"/>
              <w:jc w:val="left"/>
            </w:pPr>
            <w:r>
              <w:t>Focused</w:t>
            </w:r>
          </w:p>
        </w:tc>
      </w:tr>
      <w:tr w14:paraId="26A0E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5932957B">
            <w:pPr>
              <w:pStyle w:val="25"/>
              <w:jc w:val="center"/>
              <w:rPr>
                <w:b/>
                <w:bCs/>
              </w:rPr>
            </w:pPr>
            <w:r>
              <w:rPr>
                <w:b/>
                <w:bCs/>
              </w:rPr>
              <w:t>Summary:</w:t>
            </w:r>
          </w:p>
        </w:tc>
        <w:tc>
          <w:tcPr>
            <w:tcW w:w="3382" w:type="pct"/>
            <w:gridSpan w:val="2"/>
            <w:vAlign w:val="center"/>
          </w:tcPr>
          <w:p w14:paraId="049D6E66">
            <w:pPr>
              <w:pStyle w:val="25"/>
              <w:jc w:val="left"/>
            </w:pPr>
            <w:r>
              <w:t>Allows Visitors to view the interactive District 1 map, zoom/rotate the map, select a landmark to draw directions from the current GPS position, and look up bus routes and stops near the landmark.</w:t>
            </w:r>
          </w:p>
        </w:tc>
      </w:tr>
      <w:tr w14:paraId="5DA00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restart"/>
            <w:vAlign w:val="center"/>
          </w:tcPr>
          <w:p w14:paraId="052F37FB">
            <w:pPr>
              <w:pStyle w:val="25"/>
              <w:jc w:val="center"/>
              <w:rPr>
                <w:b/>
                <w:bCs/>
              </w:rPr>
            </w:pPr>
            <w:r>
              <w:rPr>
                <w:b/>
                <w:bCs/>
              </w:rPr>
              <w:t>Basic Course of Events:</w:t>
            </w:r>
          </w:p>
        </w:tc>
        <w:tc>
          <w:tcPr>
            <w:tcW w:w="1421" w:type="pct"/>
            <w:vAlign w:val="center"/>
          </w:tcPr>
          <w:p w14:paraId="7F835865">
            <w:pPr>
              <w:pStyle w:val="25"/>
              <w:jc w:val="center"/>
              <w:rPr>
                <w:b/>
                <w:bCs/>
              </w:rPr>
            </w:pPr>
            <w:r>
              <w:rPr>
                <w:b/>
                <w:bCs/>
              </w:rPr>
              <w:t>Actor Action</w:t>
            </w:r>
          </w:p>
        </w:tc>
        <w:tc>
          <w:tcPr>
            <w:tcW w:w="1961" w:type="pct"/>
            <w:vAlign w:val="center"/>
          </w:tcPr>
          <w:p w14:paraId="6CE30E14">
            <w:pPr>
              <w:pStyle w:val="25"/>
              <w:jc w:val="center"/>
              <w:rPr>
                <w:b/>
                <w:bCs/>
              </w:rPr>
            </w:pPr>
            <w:r>
              <w:rPr>
                <w:b/>
                <w:bCs/>
              </w:rPr>
              <w:t>System Response</w:t>
            </w:r>
          </w:p>
        </w:tc>
      </w:tr>
      <w:tr w14:paraId="06FFA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4" w:hRule="atLeast"/>
        </w:trPr>
        <w:tc>
          <w:tcPr>
            <w:tcW w:w="1618" w:type="pct"/>
            <w:vMerge w:val="continue"/>
            <w:vAlign w:val="center"/>
          </w:tcPr>
          <w:p w14:paraId="5FD20072">
            <w:pPr>
              <w:pStyle w:val="25"/>
              <w:jc w:val="center"/>
              <w:rPr>
                <w:b/>
                <w:bCs/>
              </w:rPr>
            </w:pPr>
          </w:p>
        </w:tc>
        <w:tc>
          <w:tcPr>
            <w:tcW w:w="1421" w:type="pct"/>
            <w:vAlign w:val="center"/>
          </w:tcPr>
          <w:p w14:paraId="1667F746">
            <w:pPr>
              <w:pStyle w:val="25"/>
              <w:jc w:val="left"/>
            </w:pPr>
            <w:r>
              <w:t>1. The Visitor accesses the Map screen in the application (Web/Mobile).</w:t>
            </w:r>
          </w:p>
        </w:tc>
        <w:tc>
          <w:tcPr>
            <w:tcW w:w="1961" w:type="pct"/>
            <w:vAlign w:val="center"/>
          </w:tcPr>
          <w:p w14:paraId="2D85F473">
            <w:pPr>
              <w:pStyle w:val="25"/>
              <w:jc w:val="left"/>
            </w:pPr>
          </w:p>
        </w:tc>
      </w:tr>
      <w:tr w14:paraId="58CF8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4" w:hRule="atLeast"/>
        </w:trPr>
        <w:tc>
          <w:tcPr>
            <w:tcW w:w="1618" w:type="pct"/>
            <w:vMerge w:val="continue"/>
            <w:vAlign w:val="center"/>
          </w:tcPr>
          <w:p w14:paraId="18983592">
            <w:pPr>
              <w:pStyle w:val="25"/>
              <w:jc w:val="center"/>
              <w:rPr>
                <w:b/>
                <w:bCs/>
              </w:rPr>
            </w:pPr>
          </w:p>
        </w:tc>
        <w:tc>
          <w:tcPr>
            <w:tcW w:w="1421" w:type="pct"/>
            <w:vAlign w:val="center"/>
          </w:tcPr>
          <w:p w14:paraId="224BCE40">
            <w:pPr>
              <w:pStyle w:val="25"/>
              <w:jc w:val="left"/>
            </w:pPr>
          </w:p>
        </w:tc>
        <w:tc>
          <w:tcPr>
            <w:tcW w:w="1961" w:type="pct"/>
            <w:vAlign w:val="center"/>
          </w:tcPr>
          <w:p w14:paraId="5134272B">
            <w:pPr>
              <w:pStyle w:val="25"/>
              <w:jc w:val="left"/>
            </w:pPr>
            <w:r>
              <w:t>2. The system displays the interactive map, identifies the blue dot representing the user's GPS position, and displays landmark markers.</w:t>
            </w:r>
          </w:p>
        </w:tc>
      </w:tr>
      <w:tr w14:paraId="1D6D5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1618" w:type="pct"/>
            <w:vMerge w:val="continue"/>
            <w:vAlign w:val="center"/>
          </w:tcPr>
          <w:p w14:paraId="2C592383">
            <w:pPr>
              <w:pStyle w:val="25"/>
              <w:jc w:val="center"/>
              <w:rPr>
                <w:b/>
                <w:bCs/>
              </w:rPr>
            </w:pPr>
          </w:p>
        </w:tc>
        <w:tc>
          <w:tcPr>
            <w:tcW w:w="1421" w:type="pct"/>
            <w:vAlign w:val="center"/>
          </w:tcPr>
          <w:p w14:paraId="72B420AB">
            <w:pPr>
              <w:pStyle w:val="25"/>
              <w:jc w:val="left"/>
            </w:pPr>
            <w:r>
              <w:t>3. The Visitor selects a landmark marker on the map.</w:t>
            </w:r>
          </w:p>
        </w:tc>
        <w:tc>
          <w:tcPr>
            <w:tcW w:w="1961" w:type="pct"/>
            <w:vAlign w:val="center"/>
          </w:tcPr>
          <w:p w14:paraId="03563649">
            <w:pPr>
              <w:pStyle w:val="25"/>
              <w:jc w:val="left"/>
            </w:pPr>
          </w:p>
        </w:tc>
      </w:tr>
      <w:tr w14:paraId="37F64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1618" w:type="pct"/>
            <w:vMerge w:val="continue"/>
            <w:vAlign w:val="center"/>
          </w:tcPr>
          <w:p w14:paraId="061EC791">
            <w:pPr>
              <w:pStyle w:val="25"/>
              <w:jc w:val="center"/>
              <w:rPr>
                <w:b/>
                <w:bCs/>
              </w:rPr>
            </w:pPr>
          </w:p>
        </w:tc>
        <w:tc>
          <w:tcPr>
            <w:tcW w:w="1421" w:type="pct"/>
            <w:vAlign w:val="center"/>
          </w:tcPr>
          <w:p w14:paraId="65DAC3F0">
            <w:pPr>
              <w:pStyle w:val="25"/>
              <w:jc w:val="left"/>
            </w:pPr>
          </w:p>
        </w:tc>
        <w:tc>
          <w:tcPr>
            <w:tcW w:w="1961" w:type="pct"/>
            <w:vAlign w:val="center"/>
          </w:tcPr>
          <w:p w14:paraId="149BCC38">
            <w:pPr>
              <w:pStyle w:val="25"/>
              <w:jc w:val="left"/>
            </w:pPr>
            <w:r>
              <w:t>4. The system highlights the selected landmark marker and opens the navigation panel outside the map.</w:t>
            </w:r>
          </w:p>
        </w:tc>
      </w:tr>
      <w:tr w14:paraId="5590C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continue"/>
            <w:vAlign w:val="center"/>
          </w:tcPr>
          <w:p w14:paraId="7E2B6E8F">
            <w:pPr>
              <w:pStyle w:val="25"/>
              <w:jc w:val="center"/>
              <w:rPr>
                <w:b/>
                <w:bCs/>
              </w:rPr>
            </w:pPr>
          </w:p>
        </w:tc>
        <w:tc>
          <w:tcPr>
            <w:tcW w:w="1421" w:type="pct"/>
            <w:vAlign w:val="center"/>
          </w:tcPr>
          <w:p w14:paraId="633D4DAC">
            <w:pPr>
              <w:pStyle w:val="25"/>
              <w:jc w:val="left"/>
            </w:pPr>
            <w:r>
              <w:t>5. The Visitor clicks the "Start" navigation button.</w:t>
            </w:r>
          </w:p>
        </w:tc>
        <w:tc>
          <w:tcPr>
            <w:tcW w:w="1961" w:type="pct"/>
            <w:vAlign w:val="center"/>
          </w:tcPr>
          <w:p w14:paraId="41D9A4B6">
            <w:pPr>
              <w:pStyle w:val="25"/>
              <w:jc w:val="left"/>
            </w:pPr>
          </w:p>
        </w:tc>
      </w:tr>
      <w:tr w14:paraId="66899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6" w:hRule="atLeast"/>
        </w:trPr>
        <w:tc>
          <w:tcPr>
            <w:tcW w:w="1618" w:type="pct"/>
            <w:vMerge w:val="continue"/>
            <w:vAlign w:val="center"/>
          </w:tcPr>
          <w:p w14:paraId="2D9C156D">
            <w:pPr>
              <w:pStyle w:val="25"/>
              <w:jc w:val="center"/>
              <w:rPr>
                <w:b/>
                <w:bCs/>
              </w:rPr>
            </w:pPr>
          </w:p>
        </w:tc>
        <w:tc>
          <w:tcPr>
            <w:tcW w:w="1421" w:type="pct"/>
            <w:vAlign w:val="center"/>
          </w:tcPr>
          <w:p w14:paraId="57EEB10A">
            <w:pPr>
              <w:pStyle w:val="25"/>
              <w:jc w:val="left"/>
            </w:pPr>
          </w:p>
        </w:tc>
        <w:tc>
          <w:tcPr>
            <w:tcW w:w="1961" w:type="pct"/>
            <w:vAlign w:val="center"/>
          </w:tcPr>
          <w:p w14:paraId="7B0AC08B">
            <w:pPr>
              <w:pStyle w:val="25"/>
              <w:jc w:val="left"/>
            </w:pPr>
            <w:r>
              <w:t>6. The system draws a direction route (Polyline) connecting the user's GPS position to the selected landmark on the map.</w:t>
            </w:r>
          </w:p>
        </w:tc>
      </w:tr>
      <w:tr w14:paraId="69528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6" w:hRule="atLeast"/>
        </w:trPr>
        <w:tc>
          <w:tcPr>
            <w:tcW w:w="1618" w:type="pct"/>
            <w:vMerge w:val="continue"/>
            <w:vAlign w:val="center"/>
          </w:tcPr>
          <w:p w14:paraId="471788FA">
            <w:pPr>
              <w:pStyle w:val="25"/>
              <w:jc w:val="center"/>
              <w:rPr>
                <w:b/>
                <w:bCs/>
              </w:rPr>
            </w:pPr>
          </w:p>
        </w:tc>
        <w:tc>
          <w:tcPr>
            <w:tcW w:w="1421" w:type="pct"/>
            <w:vAlign w:val="center"/>
          </w:tcPr>
          <w:p w14:paraId="6CEECA44">
            <w:pPr>
              <w:pStyle w:val="25"/>
              <w:jc w:val="left"/>
            </w:pPr>
            <w:r>
              <w:t xml:space="preserve">7. The Visitor clicks the "Bus" button. </w:t>
            </w:r>
            <w:r>
              <w:rPr>
                <w:b/>
                <w:bCs/>
              </w:rPr>
              <w:t>[A1]</w:t>
            </w:r>
          </w:p>
        </w:tc>
        <w:tc>
          <w:tcPr>
            <w:tcW w:w="1961" w:type="pct"/>
            <w:vAlign w:val="center"/>
          </w:tcPr>
          <w:p w14:paraId="1FD27EAD">
            <w:pPr>
              <w:pStyle w:val="25"/>
              <w:jc w:val="left"/>
            </w:pPr>
          </w:p>
        </w:tc>
      </w:tr>
      <w:tr w14:paraId="63A69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18" w:type="pct"/>
            <w:vMerge w:val="continue"/>
            <w:vAlign w:val="center"/>
          </w:tcPr>
          <w:p w14:paraId="1D765E6D">
            <w:pPr>
              <w:pStyle w:val="25"/>
              <w:jc w:val="center"/>
              <w:rPr>
                <w:b/>
                <w:bCs/>
              </w:rPr>
            </w:pPr>
          </w:p>
        </w:tc>
        <w:tc>
          <w:tcPr>
            <w:tcW w:w="1421" w:type="pct"/>
            <w:vAlign w:val="center"/>
          </w:tcPr>
          <w:p w14:paraId="61112D46">
            <w:pPr>
              <w:pStyle w:val="25"/>
              <w:jc w:val="left"/>
            </w:pPr>
          </w:p>
        </w:tc>
        <w:tc>
          <w:tcPr>
            <w:tcW w:w="1961" w:type="pct"/>
            <w:vAlign w:val="center"/>
          </w:tcPr>
          <w:p w14:paraId="6B02C0AD">
            <w:pPr>
              <w:pStyle w:val="25"/>
              <w:jc w:val="left"/>
            </w:pPr>
            <w:r>
              <w:t xml:space="preserve">8. The system displays the list of bus routes serving the landmark, together with the names of nearby stops. </w:t>
            </w:r>
            <w:r>
              <w:rPr>
                <w:b/>
                <w:bCs/>
              </w:rPr>
              <w:t>[E1]</w:t>
            </w:r>
            <w:r>
              <w:br w:type="textWrapping"/>
            </w:r>
            <w:r>
              <w:t xml:space="preserve"> Use Case ends.</w:t>
            </w:r>
          </w:p>
        </w:tc>
      </w:tr>
      <w:tr w14:paraId="4F70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restart"/>
            <w:vAlign w:val="center"/>
          </w:tcPr>
          <w:p w14:paraId="09CB7A2F">
            <w:pPr>
              <w:pStyle w:val="25"/>
              <w:jc w:val="center"/>
              <w:rPr>
                <w:b/>
                <w:bCs/>
              </w:rPr>
            </w:pPr>
            <w:r>
              <w:rPr>
                <w:b/>
                <w:bCs/>
              </w:rPr>
              <w:t>Alternative Paths:</w:t>
            </w:r>
          </w:p>
        </w:tc>
        <w:tc>
          <w:tcPr>
            <w:tcW w:w="3382" w:type="pct"/>
            <w:gridSpan w:val="2"/>
            <w:vAlign w:val="center"/>
          </w:tcPr>
          <w:p w14:paraId="5E1B1139">
            <w:pPr>
              <w:pStyle w:val="25"/>
              <w:jc w:val="center"/>
              <w:rPr>
                <w:b/>
                <w:bCs/>
              </w:rPr>
            </w:pPr>
            <w:r>
              <w:rPr>
                <w:b/>
                <w:bCs/>
              </w:rPr>
              <w:t>A1. Look up bus routes directly from the bus connection button in the corner of the map.</w:t>
            </w:r>
          </w:p>
        </w:tc>
      </w:tr>
      <w:tr w14:paraId="75002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continue"/>
            <w:vAlign w:val="center"/>
          </w:tcPr>
          <w:p w14:paraId="2EF95D99">
            <w:pPr>
              <w:pStyle w:val="25"/>
              <w:jc w:val="center"/>
              <w:rPr>
                <w:b/>
                <w:bCs/>
              </w:rPr>
            </w:pPr>
          </w:p>
        </w:tc>
        <w:tc>
          <w:tcPr>
            <w:tcW w:w="1421" w:type="pct"/>
            <w:vAlign w:val="center"/>
          </w:tcPr>
          <w:p w14:paraId="2F88882E">
            <w:pPr>
              <w:pStyle w:val="25"/>
              <w:jc w:val="center"/>
              <w:rPr>
                <w:b/>
                <w:bCs/>
              </w:rPr>
            </w:pPr>
            <w:r>
              <w:rPr>
                <w:b/>
                <w:bCs/>
              </w:rPr>
              <w:t>Actor Action</w:t>
            </w:r>
          </w:p>
        </w:tc>
        <w:tc>
          <w:tcPr>
            <w:tcW w:w="1961" w:type="pct"/>
            <w:vAlign w:val="center"/>
          </w:tcPr>
          <w:p w14:paraId="23DD1F22">
            <w:pPr>
              <w:pStyle w:val="25"/>
              <w:jc w:val="center"/>
              <w:rPr>
                <w:b/>
                <w:bCs/>
              </w:rPr>
            </w:pPr>
            <w:r>
              <w:rPr>
                <w:b/>
                <w:bCs/>
              </w:rPr>
              <w:t>System Response</w:t>
            </w:r>
          </w:p>
        </w:tc>
      </w:tr>
      <w:tr w14:paraId="573F2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1" w:hRule="atLeast"/>
        </w:trPr>
        <w:tc>
          <w:tcPr>
            <w:tcW w:w="1618" w:type="pct"/>
            <w:vMerge w:val="continue"/>
            <w:vAlign w:val="center"/>
          </w:tcPr>
          <w:p w14:paraId="22E5F768">
            <w:pPr>
              <w:pStyle w:val="25"/>
              <w:jc w:val="center"/>
              <w:rPr>
                <w:b/>
                <w:bCs/>
              </w:rPr>
            </w:pPr>
          </w:p>
        </w:tc>
        <w:tc>
          <w:tcPr>
            <w:tcW w:w="1421" w:type="pct"/>
            <w:vAlign w:val="center"/>
          </w:tcPr>
          <w:p w14:paraId="6B51206D">
            <w:pPr>
              <w:pStyle w:val="25"/>
              <w:jc w:val="left"/>
            </w:pPr>
            <w:r>
              <w:t>1. The Visitor clicks the floating "Bus Connection" button in the corner of the map.</w:t>
            </w:r>
          </w:p>
        </w:tc>
        <w:tc>
          <w:tcPr>
            <w:tcW w:w="1961" w:type="pct"/>
            <w:vAlign w:val="center"/>
          </w:tcPr>
          <w:p w14:paraId="2255F906">
            <w:pPr>
              <w:pStyle w:val="25"/>
              <w:jc w:val="left"/>
            </w:pPr>
          </w:p>
        </w:tc>
      </w:tr>
      <w:tr w14:paraId="1C37F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1" w:hRule="atLeast"/>
        </w:trPr>
        <w:tc>
          <w:tcPr>
            <w:tcW w:w="1618" w:type="pct"/>
            <w:vMerge w:val="continue"/>
            <w:vAlign w:val="center"/>
          </w:tcPr>
          <w:p w14:paraId="2C976CDF">
            <w:pPr>
              <w:pStyle w:val="25"/>
              <w:jc w:val="center"/>
              <w:rPr>
                <w:b/>
                <w:bCs/>
              </w:rPr>
            </w:pPr>
          </w:p>
        </w:tc>
        <w:tc>
          <w:tcPr>
            <w:tcW w:w="1421" w:type="pct"/>
            <w:vAlign w:val="center"/>
          </w:tcPr>
          <w:p w14:paraId="48387D1B">
            <w:pPr>
              <w:pStyle w:val="25"/>
              <w:jc w:val="left"/>
            </w:pPr>
          </w:p>
        </w:tc>
        <w:tc>
          <w:tcPr>
            <w:tcW w:w="1961" w:type="pct"/>
            <w:vAlign w:val="center"/>
          </w:tcPr>
          <w:p w14:paraId="3A244356">
            <w:pPr>
              <w:pStyle w:val="25"/>
              <w:jc w:val="left"/>
            </w:pPr>
            <w:r>
              <w:t>2. The system opens a bus lookup popup and allows the Visitor to quickly change the landmark through a Dropdown menu.</w:t>
            </w:r>
          </w:p>
        </w:tc>
      </w:tr>
      <w:tr w14:paraId="027E4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restart"/>
            <w:vAlign w:val="center"/>
          </w:tcPr>
          <w:p w14:paraId="2AB865B9">
            <w:pPr>
              <w:pStyle w:val="25"/>
              <w:jc w:val="center"/>
              <w:rPr>
                <w:b/>
                <w:bCs/>
              </w:rPr>
            </w:pPr>
            <w:r>
              <w:rPr>
                <w:b/>
                <w:bCs/>
              </w:rPr>
              <w:t>Exception Paths:</w:t>
            </w:r>
          </w:p>
        </w:tc>
        <w:tc>
          <w:tcPr>
            <w:tcW w:w="3382" w:type="pct"/>
            <w:gridSpan w:val="2"/>
            <w:vAlign w:val="center"/>
          </w:tcPr>
          <w:p w14:paraId="7F232639">
            <w:pPr>
              <w:pStyle w:val="25"/>
              <w:jc w:val="center"/>
              <w:rPr>
                <w:b/>
                <w:bCs/>
              </w:rPr>
            </w:pPr>
            <w:r>
              <w:rPr>
                <w:b/>
                <w:bCs/>
              </w:rPr>
              <w:t>E1. No connected bus route data is available.</w:t>
            </w:r>
          </w:p>
        </w:tc>
      </w:tr>
      <w:tr w14:paraId="37993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continue"/>
            <w:vAlign w:val="center"/>
          </w:tcPr>
          <w:p w14:paraId="413D35D0">
            <w:pPr>
              <w:pStyle w:val="25"/>
              <w:jc w:val="center"/>
              <w:rPr>
                <w:b/>
                <w:bCs/>
              </w:rPr>
            </w:pPr>
          </w:p>
        </w:tc>
        <w:tc>
          <w:tcPr>
            <w:tcW w:w="1421" w:type="pct"/>
            <w:vAlign w:val="center"/>
          </w:tcPr>
          <w:p w14:paraId="64463F22">
            <w:pPr>
              <w:pStyle w:val="25"/>
              <w:jc w:val="center"/>
              <w:rPr>
                <w:b/>
                <w:bCs/>
              </w:rPr>
            </w:pPr>
            <w:r>
              <w:rPr>
                <w:b/>
                <w:bCs/>
              </w:rPr>
              <w:t>Actor Action</w:t>
            </w:r>
          </w:p>
        </w:tc>
        <w:tc>
          <w:tcPr>
            <w:tcW w:w="1961" w:type="pct"/>
            <w:vAlign w:val="center"/>
          </w:tcPr>
          <w:p w14:paraId="75F0F2A2">
            <w:pPr>
              <w:pStyle w:val="25"/>
              <w:jc w:val="center"/>
              <w:rPr>
                <w:b/>
                <w:bCs/>
              </w:rPr>
            </w:pPr>
            <w:r>
              <w:rPr>
                <w:b/>
                <w:bCs/>
              </w:rPr>
              <w:t>System Response</w:t>
            </w:r>
          </w:p>
        </w:tc>
      </w:tr>
      <w:tr w14:paraId="6A785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8" w:hRule="atLeast"/>
        </w:trPr>
        <w:tc>
          <w:tcPr>
            <w:tcW w:w="1618" w:type="pct"/>
            <w:vMerge w:val="continue"/>
            <w:vAlign w:val="center"/>
          </w:tcPr>
          <w:p w14:paraId="0BF8AC75">
            <w:pPr>
              <w:pStyle w:val="25"/>
              <w:jc w:val="center"/>
              <w:rPr>
                <w:b/>
                <w:bCs/>
              </w:rPr>
            </w:pPr>
          </w:p>
        </w:tc>
        <w:tc>
          <w:tcPr>
            <w:tcW w:w="1421" w:type="pct"/>
            <w:vAlign w:val="center"/>
          </w:tcPr>
          <w:p w14:paraId="5DFCAD1D">
            <w:pPr>
              <w:pStyle w:val="25"/>
              <w:jc w:val="left"/>
            </w:pPr>
            <w:r>
              <w:t>The Visitor selects bus information for a landmark for which route data has not been registered.</w:t>
            </w:r>
          </w:p>
        </w:tc>
        <w:tc>
          <w:tcPr>
            <w:tcW w:w="1961" w:type="pct"/>
            <w:vAlign w:val="center"/>
          </w:tcPr>
          <w:p w14:paraId="418A1C9C">
            <w:pPr>
              <w:pStyle w:val="25"/>
              <w:jc w:val="left"/>
            </w:pPr>
          </w:p>
        </w:tc>
      </w:tr>
      <w:tr w14:paraId="11A31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8" w:hRule="atLeast"/>
        </w:trPr>
        <w:tc>
          <w:tcPr>
            <w:tcW w:w="1618" w:type="pct"/>
            <w:vMerge w:val="continue"/>
            <w:vAlign w:val="center"/>
          </w:tcPr>
          <w:p w14:paraId="25807E1A">
            <w:pPr>
              <w:pStyle w:val="25"/>
              <w:jc w:val="center"/>
              <w:rPr>
                <w:b/>
                <w:bCs/>
              </w:rPr>
            </w:pPr>
          </w:p>
        </w:tc>
        <w:tc>
          <w:tcPr>
            <w:tcW w:w="1421" w:type="pct"/>
            <w:vAlign w:val="center"/>
          </w:tcPr>
          <w:p w14:paraId="4D72831C">
            <w:pPr>
              <w:pStyle w:val="25"/>
              <w:jc w:val="left"/>
            </w:pPr>
          </w:p>
        </w:tc>
        <w:tc>
          <w:tcPr>
            <w:tcW w:w="1961" w:type="pct"/>
            <w:vAlign w:val="center"/>
          </w:tcPr>
          <w:p w14:paraId="3D1CB6F1">
            <w:pPr>
              <w:pStyle w:val="25"/>
              <w:jc w:val="left"/>
            </w:pPr>
            <w:r>
              <w:t>2. The system displays a message: "No bus route information is available for this landmark."</w:t>
            </w:r>
          </w:p>
        </w:tc>
      </w:tr>
      <w:tr w14:paraId="174B6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3910C825">
            <w:pPr>
              <w:pStyle w:val="25"/>
              <w:jc w:val="center"/>
              <w:rPr>
                <w:b/>
                <w:bCs/>
              </w:rPr>
            </w:pPr>
            <w:r>
              <w:rPr>
                <w:b/>
                <w:bCs/>
              </w:rPr>
              <w:t>Extension Points:</w:t>
            </w:r>
          </w:p>
        </w:tc>
        <w:tc>
          <w:tcPr>
            <w:tcW w:w="3382" w:type="pct"/>
            <w:gridSpan w:val="2"/>
            <w:vAlign w:val="center"/>
          </w:tcPr>
          <w:p w14:paraId="53DB1898">
            <w:pPr>
              <w:pStyle w:val="25"/>
              <w:jc w:val="left"/>
            </w:pPr>
            <w:r>
              <w:t>UC2. The Visitor can click the view details button in the list to switch to the audio guide.</w:t>
            </w:r>
          </w:p>
        </w:tc>
      </w:tr>
      <w:tr w14:paraId="2E612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41E097E5">
            <w:pPr>
              <w:pStyle w:val="25"/>
              <w:jc w:val="center"/>
              <w:rPr>
                <w:b/>
                <w:bCs/>
              </w:rPr>
            </w:pPr>
            <w:r>
              <w:rPr>
                <w:b/>
                <w:bCs/>
              </w:rPr>
              <w:t>Triggers:</w:t>
            </w:r>
          </w:p>
        </w:tc>
        <w:tc>
          <w:tcPr>
            <w:tcW w:w="3382" w:type="pct"/>
            <w:gridSpan w:val="2"/>
            <w:vAlign w:val="center"/>
          </w:tcPr>
          <w:p w14:paraId="60300C9F">
            <w:pPr>
              <w:pStyle w:val="25"/>
              <w:jc w:val="left"/>
            </w:pPr>
            <w:r>
              <w:t>The Visitor interacts with the map or destination list.</w:t>
            </w:r>
          </w:p>
        </w:tc>
      </w:tr>
      <w:tr w14:paraId="46407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60299788">
            <w:pPr>
              <w:pStyle w:val="25"/>
              <w:jc w:val="center"/>
              <w:rPr>
                <w:b/>
                <w:bCs/>
              </w:rPr>
            </w:pPr>
            <w:r>
              <w:rPr>
                <w:b/>
                <w:bCs/>
              </w:rPr>
              <w:t>Assumptions:</w:t>
            </w:r>
          </w:p>
        </w:tc>
        <w:tc>
          <w:tcPr>
            <w:tcW w:w="3382" w:type="pct"/>
            <w:gridSpan w:val="2"/>
            <w:vAlign w:val="center"/>
          </w:tcPr>
          <w:p w14:paraId="36A72B9A">
            <w:pPr>
              <w:pStyle w:val="25"/>
              <w:jc w:val="left"/>
            </w:pPr>
            <w:r>
              <w:t>The mobile device supports location services, or the system uses a default location point in District 1.</w:t>
            </w:r>
          </w:p>
        </w:tc>
      </w:tr>
      <w:tr w14:paraId="29209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32D66A2E">
            <w:pPr>
              <w:pStyle w:val="25"/>
              <w:jc w:val="center"/>
              <w:rPr>
                <w:b/>
                <w:bCs/>
              </w:rPr>
            </w:pPr>
            <w:r>
              <w:rPr>
                <w:b/>
                <w:bCs/>
              </w:rPr>
              <w:t>Preconditions:</w:t>
            </w:r>
          </w:p>
        </w:tc>
        <w:tc>
          <w:tcPr>
            <w:tcW w:w="3382" w:type="pct"/>
            <w:gridSpan w:val="2"/>
            <w:vAlign w:val="center"/>
          </w:tcPr>
          <w:p w14:paraId="66B42C9E">
            <w:pPr>
              <w:pStyle w:val="25"/>
              <w:jc w:val="left"/>
            </w:pPr>
            <w:r>
              <w:t>The Visitor has accessed the Map screen.</w:t>
            </w:r>
          </w:p>
        </w:tc>
      </w:tr>
      <w:tr w14:paraId="2C75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620C4DAA">
            <w:pPr>
              <w:pStyle w:val="25"/>
              <w:jc w:val="center"/>
              <w:rPr>
                <w:b/>
                <w:bCs/>
              </w:rPr>
            </w:pPr>
            <w:r>
              <w:rPr>
                <w:b/>
                <w:bCs/>
              </w:rPr>
              <w:t>Post Conditions:</w:t>
            </w:r>
          </w:p>
        </w:tc>
        <w:tc>
          <w:tcPr>
            <w:tcW w:w="3382" w:type="pct"/>
            <w:gridSpan w:val="2"/>
            <w:vAlign w:val="center"/>
          </w:tcPr>
          <w:p w14:paraId="0D0C506C">
            <w:pPr>
              <w:pStyle w:val="25"/>
              <w:jc w:val="left"/>
            </w:pPr>
            <w:r>
              <w:t>The corresponding direction route or bus route list is displayed visually.</w:t>
            </w:r>
          </w:p>
        </w:tc>
      </w:tr>
      <w:tr w14:paraId="43DB4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4437BE6D">
            <w:pPr>
              <w:pStyle w:val="25"/>
              <w:jc w:val="center"/>
              <w:rPr>
                <w:b/>
                <w:bCs/>
              </w:rPr>
            </w:pPr>
            <w:r>
              <w:rPr>
                <w:b/>
                <w:bCs/>
              </w:rPr>
              <w:t>Reference:</w:t>
            </w:r>
          </w:p>
        </w:tc>
        <w:tc>
          <w:tcPr>
            <w:tcW w:w="3382" w:type="pct"/>
            <w:gridSpan w:val="2"/>
            <w:vAlign w:val="center"/>
          </w:tcPr>
          <w:p w14:paraId="29913CEE">
            <w:pPr>
              <w:pStyle w:val="25"/>
              <w:jc w:val="left"/>
            </w:pPr>
            <w:r>
              <w:t>None</w:t>
            </w:r>
          </w:p>
        </w:tc>
      </w:tr>
      <w:bookmarkEnd w:id="7"/>
    </w:tbl>
    <w:p w14:paraId="061AD057"/>
    <w:p w14:paraId="4DB74FC7">
      <w:r>
        <w:br w:type="page"/>
      </w:r>
    </w:p>
    <w:p w14:paraId="0C7C6BA6">
      <w:pPr>
        <w:jc w:val="center"/>
        <w:rPr>
          <w:i/>
          <w:iCs/>
        </w:rPr>
      </w:pPr>
      <w:r>
        <w:rPr>
          <w:i/>
          <w:iCs/>
          <w:lang w:val="vi-VN"/>
        </w:rPr>
        <w:t>Activity Diagram:</w:t>
      </w:r>
      <w:r>
        <w:rPr>
          <w:i/>
          <w:iCs/>
        </w:rPr>
        <w:t xml:space="preserve"> UC3_Visitor: GPS Positioning &amp; View Map &amp; Look Up Bus Routes</w:t>
      </w:r>
    </w:p>
    <w:p w14:paraId="1C3A776E">
      <w:r>
        <w:drawing>
          <wp:inline distT="0" distB="0" distL="0" distR="0">
            <wp:extent cx="6438900" cy="58578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438900" cy="5857875"/>
                    </a:xfrm>
                    <a:prstGeom prst="rect">
                      <a:avLst/>
                    </a:prstGeom>
                  </pic:spPr>
                </pic:pic>
              </a:graphicData>
            </a:graphic>
          </wp:inline>
        </w:drawing>
      </w:r>
      <w:r>
        <w:br w:type="page"/>
      </w:r>
    </w:p>
    <w:p w14:paraId="0A046C50">
      <w:pPr>
        <w:pStyle w:val="4"/>
      </w:pPr>
      <w:bookmarkStart w:id="8" w:name="_Toc242455456"/>
      <w:r>
        <w:t>2.2.2. COMMON &amp; AUTHENTICATION</w:t>
      </w:r>
      <w:bookmarkEnd w:id="8"/>
    </w:p>
    <w:p w14:paraId="66BBF920">
      <w:pPr>
        <w:pStyle w:val="5"/>
      </w:pPr>
      <w:r>
        <w:t>UC0: Login Authentication</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3"/>
        <w:gridCol w:w="3587"/>
        <w:gridCol w:w="3966"/>
      </w:tblGrid>
      <w:tr w14:paraId="482EA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3" w:hRule="atLeast"/>
        </w:trPr>
        <w:tc>
          <w:tcPr>
            <w:tcW w:w="5000" w:type="pct"/>
            <w:gridSpan w:val="3"/>
            <w:tcBorders>
              <w:top w:val="single" w:color="auto" w:sz="4" w:space="0"/>
            </w:tcBorders>
          </w:tcPr>
          <w:p w14:paraId="54512614">
            <w:pPr>
              <w:rPr>
                <w:rFonts w:cs="Times New Roman"/>
                <w:sz w:val="26"/>
                <w:szCs w:val="26"/>
              </w:rPr>
            </w:pPr>
            <w:r>
              <w:rPr>
                <w:rFonts w:ascii="SimSun" w:hAnsi="SimSun" w:eastAsia="SimSun" w:cs="SimSun"/>
                <w:sz w:val="24"/>
                <w:szCs w:val="24"/>
              </w:rPr>
              <w:drawing>
                <wp:inline distT="0" distB="0" distL="114300" distR="114300">
                  <wp:extent cx="5238750" cy="1866900"/>
                  <wp:effectExtent l="0" t="0" r="0" b="0"/>
                  <wp:docPr id="7"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IMG_256"/>
                          <pic:cNvPicPr>
                            <a:picLocks noChangeAspect="1"/>
                          </pic:cNvPicPr>
                        </pic:nvPicPr>
                        <pic:blipFill>
                          <a:blip r:embed="rId13"/>
                          <a:stretch>
                            <a:fillRect/>
                          </a:stretch>
                        </pic:blipFill>
                        <pic:spPr>
                          <a:xfrm>
                            <a:off x="0" y="0"/>
                            <a:ext cx="5238750" cy="1866900"/>
                          </a:xfrm>
                          <a:prstGeom prst="rect">
                            <a:avLst/>
                          </a:prstGeom>
                          <a:noFill/>
                          <a:ln w="9525">
                            <a:noFill/>
                          </a:ln>
                        </pic:spPr>
                      </pic:pic>
                    </a:graphicData>
                  </a:graphic>
                </wp:inline>
              </w:drawing>
            </w:r>
          </w:p>
        </w:tc>
      </w:tr>
      <w:tr w14:paraId="4DF33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pct"/>
            <w:vAlign w:val="center"/>
          </w:tcPr>
          <w:p w14:paraId="40774C5C">
            <w:pPr>
              <w:pStyle w:val="25"/>
              <w:jc w:val="center"/>
              <w:rPr>
                <w:b/>
                <w:bCs/>
              </w:rPr>
            </w:pPr>
            <w:r>
              <w:rPr>
                <w:b/>
                <w:bCs/>
              </w:rPr>
              <w:t>Use Case Number:</w:t>
            </w:r>
          </w:p>
        </w:tc>
        <w:tc>
          <w:tcPr>
            <w:tcW w:w="3428" w:type="pct"/>
            <w:gridSpan w:val="2"/>
            <w:vAlign w:val="center"/>
          </w:tcPr>
          <w:p w14:paraId="3BB9475B">
            <w:pPr>
              <w:pStyle w:val="25"/>
              <w:jc w:val="left"/>
            </w:pPr>
            <w:r>
              <w:t>UC0</w:t>
            </w:r>
          </w:p>
        </w:tc>
      </w:tr>
      <w:tr w14:paraId="08BFC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pct"/>
            <w:vAlign w:val="center"/>
          </w:tcPr>
          <w:p w14:paraId="05AD5BAD">
            <w:pPr>
              <w:pStyle w:val="25"/>
              <w:jc w:val="center"/>
              <w:rPr>
                <w:b/>
                <w:bCs/>
              </w:rPr>
            </w:pPr>
            <w:r>
              <w:rPr>
                <w:b/>
                <w:bCs/>
              </w:rPr>
              <w:t>Use Case Name:</w:t>
            </w:r>
          </w:p>
        </w:tc>
        <w:tc>
          <w:tcPr>
            <w:tcW w:w="3428" w:type="pct"/>
            <w:gridSpan w:val="2"/>
            <w:vAlign w:val="center"/>
          </w:tcPr>
          <w:p w14:paraId="66A2A5CE">
            <w:pPr>
              <w:pStyle w:val="25"/>
              <w:jc w:val="left"/>
            </w:pPr>
            <w:r>
              <w:t>Login Authentication</w:t>
            </w:r>
          </w:p>
        </w:tc>
      </w:tr>
      <w:tr w14:paraId="71C4F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pct"/>
            <w:vAlign w:val="center"/>
          </w:tcPr>
          <w:p w14:paraId="3FFEF3EE">
            <w:pPr>
              <w:pStyle w:val="25"/>
              <w:jc w:val="center"/>
              <w:rPr>
                <w:b/>
                <w:bCs/>
              </w:rPr>
            </w:pPr>
            <w:r>
              <w:rPr>
                <w:b/>
                <w:bCs/>
              </w:rPr>
              <w:t>Actor(s):</w:t>
            </w:r>
          </w:p>
        </w:tc>
        <w:tc>
          <w:tcPr>
            <w:tcW w:w="3428" w:type="pct"/>
            <w:gridSpan w:val="2"/>
            <w:vAlign w:val="center"/>
          </w:tcPr>
          <w:p w14:paraId="32E0B679">
            <w:pPr>
              <w:pStyle w:val="25"/>
              <w:jc w:val="left"/>
            </w:pPr>
            <w:r>
              <w:t>Manager, Admin</w:t>
            </w:r>
          </w:p>
        </w:tc>
      </w:tr>
      <w:tr w14:paraId="311F4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pct"/>
            <w:vAlign w:val="center"/>
          </w:tcPr>
          <w:p w14:paraId="2D6807BA">
            <w:pPr>
              <w:pStyle w:val="25"/>
              <w:jc w:val="center"/>
              <w:rPr>
                <w:b/>
                <w:bCs/>
              </w:rPr>
            </w:pPr>
            <w:r>
              <w:rPr>
                <w:b/>
                <w:bCs/>
              </w:rPr>
              <w:t>Maturity:</w:t>
            </w:r>
          </w:p>
        </w:tc>
        <w:tc>
          <w:tcPr>
            <w:tcW w:w="3428" w:type="pct"/>
            <w:gridSpan w:val="2"/>
            <w:vAlign w:val="center"/>
          </w:tcPr>
          <w:p w14:paraId="0AFD43D0">
            <w:pPr>
              <w:pStyle w:val="25"/>
              <w:jc w:val="left"/>
            </w:pPr>
            <w:r>
              <w:t>Focused</w:t>
            </w:r>
          </w:p>
        </w:tc>
      </w:tr>
      <w:tr w14:paraId="6438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pct"/>
            <w:vAlign w:val="center"/>
          </w:tcPr>
          <w:p w14:paraId="17547931">
            <w:pPr>
              <w:pStyle w:val="25"/>
              <w:jc w:val="center"/>
              <w:rPr>
                <w:b/>
                <w:bCs/>
              </w:rPr>
            </w:pPr>
            <w:r>
              <w:rPr>
                <w:b/>
                <w:bCs/>
              </w:rPr>
              <w:t>Summary:</w:t>
            </w:r>
          </w:p>
        </w:tc>
        <w:tc>
          <w:tcPr>
            <w:tcW w:w="3428" w:type="pct"/>
            <w:gridSpan w:val="2"/>
            <w:vAlign w:val="center"/>
          </w:tcPr>
          <w:p w14:paraId="1EBA1808">
            <w:pPr>
              <w:pStyle w:val="25"/>
              <w:jc w:val="left"/>
              <w:rPr>
                <w:u w:val="single"/>
              </w:rPr>
            </w:pPr>
            <w:r>
              <w:t>All users log in to the Administration Portal. The available functions depend on the User Type, i.e., Admin or Manager.</w:t>
            </w:r>
          </w:p>
        </w:tc>
      </w:tr>
      <w:tr w14:paraId="45A81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pct"/>
            <w:vMerge w:val="restart"/>
            <w:vAlign w:val="center"/>
          </w:tcPr>
          <w:p w14:paraId="6D3D4EF5">
            <w:pPr>
              <w:pStyle w:val="25"/>
              <w:jc w:val="center"/>
              <w:rPr>
                <w:b/>
                <w:bCs/>
              </w:rPr>
            </w:pPr>
            <w:r>
              <w:rPr>
                <w:b/>
                <w:bCs/>
              </w:rPr>
              <w:t>Basic Course of Events:</w:t>
            </w:r>
          </w:p>
        </w:tc>
        <w:tc>
          <w:tcPr>
            <w:tcW w:w="1628" w:type="pct"/>
            <w:vAlign w:val="center"/>
          </w:tcPr>
          <w:p w14:paraId="640B0543">
            <w:pPr>
              <w:pStyle w:val="25"/>
              <w:jc w:val="center"/>
              <w:rPr>
                <w:b/>
                <w:bCs/>
              </w:rPr>
            </w:pPr>
            <w:r>
              <w:rPr>
                <w:b/>
                <w:bCs/>
              </w:rPr>
              <w:t>Actor Action</w:t>
            </w:r>
          </w:p>
        </w:tc>
        <w:tc>
          <w:tcPr>
            <w:tcW w:w="1799" w:type="pct"/>
            <w:vAlign w:val="center"/>
          </w:tcPr>
          <w:p w14:paraId="15D5C9B6">
            <w:pPr>
              <w:pStyle w:val="25"/>
              <w:jc w:val="center"/>
              <w:rPr>
                <w:b/>
                <w:bCs/>
              </w:rPr>
            </w:pPr>
            <w:r>
              <w:rPr>
                <w:b/>
                <w:bCs/>
              </w:rPr>
              <w:t>System Response</w:t>
            </w:r>
          </w:p>
        </w:tc>
      </w:tr>
      <w:tr w14:paraId="55FA1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pct"/>
            <w:vMerge w:val="continue"/>
            <w:vAlign w:val="center"/>
          </w:tcPr>
          <w:p w14:paraId="5C121A08">
            <w:pPr>
              <w:pStyle w:val="25"/>
              <w:jc w:val="center"/>
              <w:rPr>
                <w:b/>
                <w:bCs/>
              </w:rPr>
            </w:pPr>
          </w:p>
        </w:tc>
        <w:tc>
          <w:tcPr>
            <w:tcW w:w="1628" w:type="pct"/>
            <w:vAlign w:val="center"/>
          </w:tcPr>
          <w:p w14:paraId="3D7D8D0F">
            <w:pPr>
              <w:pStyle w:val="25"/>
              <w:jc w:val="left"/>
            </w:pPr>
            <w:r>
              <w:t>1. The Manager/Admin enters the UNFID and Password.</w:t>
            </w:r>
          </w:p>
        </w:tc>
        <w:tc>
          <w:tcPr>
            <w:tcW w:w="1799" w:type="pct"/>
            <w:vAlign w:val="center"/>
          </w:tcPr>
          <w:p w14:paraId="14993E5C">
            <w:pPr>
              <w:pStyle w:val="25"/>
              <w:jc w:val="left"/>
            </w:pPr>
          </w:p>
        </w:tc>
      </w:tr>
      <w:tr w14:paraId="6237B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pct"/>
            <w:vMerge w:val="continue"/>
            <w:vAlign w:val="center"/>
          </w:tcPr>
          <w:p w14:paraId="7602C40E">
            <w:pPr>
              <w:pStyle w:val="25"/>
              <w:jc w:val="center"/>
              <w:rPr>
                <w:b/>
                <w:bCs/>
              </w:rPr>
            </w:pPr>
          </w:p>
        </w:tc>
        <w:tc>
          <w:tcPr>
            <w:tcW w:w="1628" w:type="pct"/>
            <w:vAlign w:val="center"/>
          </w:tcPr>
          <w:p w14:paraId="6328511C">
            <w:pPr>
              <w:pStyle w:val="25"/>
              <w:jc w:val="left"/>
            </w:pPr>
          </w:p>
        </w:tc>
        <w:tc>
          <w:tcPr>
            <w:tcW w:w="1799" w:type="pct"/>
            <w:vAlign w:val="center"/>
          </w:tcPr>
          <w:p w14:paraId="1CBC7B1D">
            <w:pPr>
              <w:pStyle w:val="25"/>
              <w:jc w:val="left"/>
            </w:pPr>
            <w:r>
              <w:t xml:space="preserve">2.The system will retrieve </w:t>
            </w:r>
            <w:r>
              <w:rPr>
                <w:color w:val="auto"/>
              </w:rPr>
              <w:t xml:space="preserve">the actor’s name and </w:t>
            </w:r>
            <w:r>
              <w:fldChar w:fldCharType="begin"/>
            </w:r>
            <w:r>
              <w:instrText xml:space="preserve"> HYPERLINK "file:///C:\\Users\\Admin\\AppData\\Local\\Temp\\Zalo%20Temp\\TempDownloads\\Glossary.doc" </w:instrText>
            </w:r>
            <w:r>
              <w:fldChar w:fldCharType="separate"/>
            </w:r>
            <w:r>
              <w:rPr>
                <w:rStyle w:val="13"/>
                <w:rFonts w:cs="Times New Roman"/>
                <w:i/>
                <w:color w:val="auto"/>
                <w:sz w:val="26"/>
                <w:szCs w:val="26"/>
              </w:rPr>
              <w:t>User Type</w:t>
            </w:r>
            <w:r>
              <w:rPr>
                <w:rStyle w:val="13"/>
                <w:rFonts w:cs="Times New Roman"/>
                <w:i/>
                <w:color w:val="auto"/>
                <w:sz w:val="26"/>
                <w:szCs w:val="26"/>
              </w:rPr>
              <w:fldChar w:fldCharType="end"/>
            </w:r>
            <w:r>
              <w:rPr>
                <w:color w:val="auto"/>
              </w:rPr>
              <w:t xml:space="preserve"> from the database for the supplied </w:t>
            </w:r>
            <w:r>
              <w:fldChar w:fldCharType="begin"/>
            </w:r>
            <w:r>
              <w:instrText xml:space="preserve"> HYPERLINK "file:///C:\\Users\\Admin\\AppData\\Local\\Temp\\Zalo%20Temp\\TempDownloads\\Glossary.doc" </w:instrText>
            </w:r>
            <w:r>
              <w:fldChar w:fldCharType="separate"/>
            </w:r>
            <w:r>
              <w:rPr>
                <w:rStyle w:val="13"/>
                <w:rFonts w:cs="Times New Roman"/>
                <w:i/>
                <w:color w:val="auto"/>
                <w:sz w:val="26"/>
                <w:szCs w:val="26"/>
              </w:rPr>
              <w:t>UNFID</w:t>
            </w:r>
            <w:r>
              <w:rPr>
                <w:rStyle w:val="13"/>
                <w:rFonts w:cs="Times New Roman"/>
                <w:i/>
                <w:color w:val="auto"/>
                <w:sz w:val="26"/>
                <w:szCs w:val="26"/>
              </w:rPr>
              <w:fldChar w:fldCharType="end"/>
            </w:r>
            <w:r>
              <w:rPr>
                <w:color w:val="auto"/>
              </w:rPr>
              <w:t xml:space="preserve"> and </w:t>
            </w:r>
            <w:r>
              <w:fldChar w:fldCharType="begin"/>
            </w:r>
            <w:r>
              <w:instrText xml:space="preserve"> HYPERLINK "file:///C:\\Users\\Admin\\AppData\\Local\\Temp\\Zalo%20Temp\\TempDownloads\\Glossary.doc" </w:instrText>
            </w:r>
            <w:r>
              <w:fldChar w:fldCharType="separate"/>
            </w:r>
            <w:r>
              <w:rPr>
                <w:rStyle w:val="13"/>
                <w:rFonts w:cs="Times New Roman"/>
                <w:i/>
                <w:color w:val="auto"/>
                <w:sz w:val="26"/>
                <w:szCs w:val="26"/>
              </w:rPr>
              <w:t>Password</w:t>
            </w:r>
            <w:r>
              <w:rPr>
                <w:rStyle w:val="13"/>
                <w:rFonts w:cs="Times New Roman"/>
                <w:i/>
                <w:color w:val="auto"/>
                <w:sz w:val="26"/>
                <w:szCs w:val="26"/>
              </w:rPr>
              <w:fldChar w:fldCharType="end"/>
            </w:r>
            <w:r>
              <w:rPr>
                <w:color w:val="auto"/>
              </w:rPr>
              <w:t xml:space="preserve"> thus beginning a </w:t>
            </w:r>
            <w:r>
              <w:fldChar w:fldCharType="begin"/>
            </w:r>
            <w:r>
              <w:instrText xml:space="preserve"> HYPERLINK "file:///C:\\Users\\Admin\\AppData\\Local\\Temp\\Zalo%20Temp\\TempDownloads\\Glossary.doc" </w:instrText>
            </w:r>
            <w:r>
              <w:fldChar w:fldCharType="separate"/>
            </w:r>
            <w:r>
              <w:rPr>
                <w:rStyle w:val="13"/>
                <w:rFonts w:cs="Times New Roman"/>
                <w:i/>
                <w:color w:val="auto"/>
                <w:sz w:val="26"/>
                <w:szCs w:val="26"/>
              </w:rPr>
              <w:t>Session</w:t>
            </w:r>
            <w:r>
              <w:rPr>
                <w:rStyle w:val="13"/>
                <w:rFonts w:cs="Times New Roman"/>
                <w:i/>
                <w:color w:val="auto"/>
                <w:sz w:val="26"/>
                <w:szCs w:val="26"/>
              </w:rPr>
              <w:fldChar w:fldCharType="end"/>
            </w:r>
            <w:r>
              <w:rPr>
                <w:color w:val="auto"/>
              </w:rPr>
              <w:t>.</w:t>
            </w:r>
          </w:p>
          <w:p w14:paraId="05CBB625">
            <w:pPr>
              <w:pStyle w:val="25"/>
              <w:jc w:val="left"/>
              <w:rPr>
                <w:b/>
              </w:rPr>
            </w:pPr>
            <w:r>
              <w:rPr>
                <w:b/>
              </w:rPr>
              <w:t>[E1], [E2]</w:t>
            </w:r>
          </w:p>
          <w:p w14:paraId="73175C2A">
            <w:pPr>
              <w:pStyle w:val="25"/>
              <w:jc w:val="left"/>
            </w:pPr>
          </w:p>
        </w:tc>
      </w:tr>
      <w:tr w14:paraId="25A65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pct"/>
            <w:vMerge w:val="continue"/>
            <w:vAlign w:val="center"/>
          </w:tcPr>
          <w:p w14:paraId="0E5ADD7B">
            <w:pPr>
              <w:pStyle w:val="25"/>
              <w:jc w:val="center"/>
              <w:rPr>
                <w:b/>
                <w:bCs/>
              </w:rPr>
            </w:pPr>
          </w:p>
        </w:tc>
        <w:tc>
          <w:tcPr>
            <w:tcW w:w="1628" w:type="pct"/>
            <w:vAlign w:val="center"/>
          </w:tcPr>
          <w:p w14:paraId="4EEF8229">
            <w:pPr>
              <w:pStyle w:val="25"/>
              <w:jc w:val="left"/>
            </w:pPr>
          </w:p>
        </w:tc>
        <w:tc>
          <w:tcPr>
            <w:tcW w:w="1799" w:type="pct"/>
            <w:vAlign w:val="center"/>
          </w:tcPr>
          <w:p w14:paraId="10F4F181">
            <w:pPr>
              <w:pStyle w:val="25"/>
              <w:jc w:val="left"/>
            </w:pPr>
            <w:r>
              <w:t>3. Feature availability ref</w:t>
            </w:r>
            <w:r>
              <w:rPr>
                <w:color w:val="auto"/>
              </w:rPr>
              <w:t xml:space="preserve">lects the </w:t>
            </w:r>
            <w:r>
              <w:fldChar w:fldCharType="begin"/>
            </w:r>
            <w:r>
              <w:instrText xml:space="preserve"> HYPERLINK "file:///C:\\Users\\Admin\\AppData\\Local\\Temp\\Zalo%20Temp\\TempDownloads\\Glossary.doc" </w:instrText>
            </w:r>
            <w:r>
              <w:fldChar w:fldCharType="separate"/>
            </w:r>
            <w:r>
              <w:rPr>
                <w:rStyle w:val="13"/>
                <w:rFonts w:cs="Times New Roman"/>
                <w:color w:val="auto"/>
                <w:sz w:val="26"/>
                <w:szCs w:val="26"/>
                <w:u w:val="none"/>
              </w:rPr>
              <w:t>user type</w:t>
            </w:r>
            <w:r>
              <w:rPr>
                <w:rStyle w:val="13"/>
                <w:rFonts w:cs="Times New Roman"/>
                <w:color w:val="auto"/>
                <w:sz w:val="26"/>
                <w:szCs w:val="26"/>
                <w:u w:val="none"/>
              </w:rPr>
              <w:fldChar w:fldCharType="end"/>
            </w:r>
            <w:r>
              <w:rPr>
                <w:color w:val="auto"/>
              </w:rPr>
              <w:t>.</w:t>
            </w:r>
          </w:p>
          <w:p w14:paraId="1FE189A7">
            <w:pPr>
              <w:pStyle w:val="25"/>
              <w:jc w:val="left"/>
              <w:rPr>
                <w:i/>
              </w:rPr>
            </w:pPr>
            <w:r>
              <w:rPr>
                <w:i/>
              </w:rPr>
              <w:t>Manager have access to:</w:t>
            </w:r>
          </w:p>
          <w:p w14:paraId="2A6A9074">
            <w:pPr>
              <w:pStyle w:val="25"/>
              <w:jc w:val="left"/>
            </w:pPr>
            <w:r>
              <w:t>Edit place’s information</w:t>
            </w:r>
          </w:p>
          <w:p w14:paraId="5534823D">
            <w:pPr>
              <w:pStyle w:val="25"/>
              <w:jc w:val="left"/>
            </w:pPr>
            <w:r>
              <w:t>delete/change audio</w:t>
            </w:r>
          </w:p>
          <w:p w14:paraId="5EF1FE29">
            <w:pPr>
              <w:pStyle w:val="25"/>
              <w:jc w:val="left"/>
            </w:pPr>
            <w:r>
              <w:t>Log Off</w:t>
            </w:r>
          </w:p>
          <w:p w14:paraId="04B05526">
            <w:pPr>
              <w:pStyle w:val="25"/>
              <w:jc w:val="left"/>
              <w:rPr>
                <w:i/>
                <w:iCs/>
              </w:rPr>
            </w:pPr>
            <w:r>
              <w:rPr>
                <w:i/>
                <w:iCs/>
              </w:rPr>
              <w:t>Admin have access to:</w:t>
            </w:r>
          </w:p>
          <w:p w14:paraId="7BBF35A5">
            <w:pPr>
              <w:pStyle w:val="25"/>
              <w:jc w:val="left"/>
            </w:pPr>
            <w:r>
              <w:t>Listen Management</w:t>
            </w:r>
          </w:p>
          <w:p w14:paraId="7179E689">
            <w:pPr>
              <w:pStyle w:val="25"/>
              <w:jc w:val="left"/>
            </w:pPr>
            <w:r>
              <w:t>Manager account Management</w:t>
            </w:r>
          </w:p>
          <w:p w14:paraId="6C8E0FAD">
            <w:pPr>
              <w:pStyle w:val="25"/>
              <w:jc w:val="left"/>
            </w:pPr>
            <w:r>
              <w:t>Places Management</w:t>
            </w:r>
          </w:p>
          <w:p w14:paraId="20FC4E12">
            <w:pPr>
              <w:pStyle w:val="25"/>
              <w:jc w:val="left"/>
            </w:pPr>
            <w:r>
              <w:t>Map Management</w:t>
            </w:r>
          </w:p>
          <w:p w14:paraId="0A4BC383">
            <w:pPr>
              <w:pStyle w:val="25"/>
              <w:jc w:val="left"/>
            </w:pPr>
            <w:r>
              <w:t>Bus Line Mnagement</w:t>
            </w:r>
          </w:p>
          <w:p w14:paraId="17982A32">
            <w:pPr>
              <w:pStyle w:val="25"/>
              <w:jc w:val="left"/>
            </w:pPr>
            <w:r>
              <w:t>Log Off</w:t>
            </w:r>
          </w:p>
          <w:p w14:paraId="43977D15">
            <w:pPr>
              <w:pStyle w:val="25"/>
              <w:jc w:val="left"/>
            </w:pPr>
          </w:p>
        </w:tc>
      </w:tr>
      <w:tr w14:paraId="0889F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pct"/>
            <w:vMerge w:val="continue"/>
            <w:vAlign w:val="center"/>
          </w:tcPr>
          <w:p w14:paraId="7A228ADC">
            <w:pPr>
              <w:pStyle w:val="25"/>
              <w:jc w:val="center"/>
              <w:rPr>
                <w:b/>
                <w:bCs/>
              </w:rPr>
            </w:pPr>
          </w:p>
        </w:tc>
        <w:tc>
          <w:tcPr>
            <w:tcW w:w="1628" w:type="pct"/>
            <w:vAlign w:val="center"/>
          </w:tcPr>
          <w:p w14:paraId="1A36175B">
            <w:pPr>
              <w:pStyle w:val="25"/>
              <w:jc w:val="left"/>
            </w:pPr>
            <w:r>
              <w:t>.</w:t>
            </w:r>
          </w:p>
        </w:tc>
        <w:tc>
          <w:tcPr>
            <w:tcW w:w="1799" w:type="pct"/>
            <w:vAlign w:val="center"/>
          </w:tcPr>
          <w:p w14:paraId="282AB43C">
            <w:pPr>
              <w:pStyle w:val="25"/>
              <w:jc w:val="left"/>
            </w:pPr>
            <w:r>
              <w:t>4. The system redirects the actor to the</w:t>
            </w:r>
            <w:r>
              <w:rPr>
                <w:i/>
              </w:rPr>
              <w:t xml:space="preserve"> </w:t>
            </w:r>
            <w:r>
              <w:t>Home page.</w:t>
            </w:r>
          </w:p>
          <w:p w14:paraId="095121CA">
            <w:pPr>
              <w:pStyle w:val="25"/>
              <w:jc w:val="left"/>
            </w:pPr>
          </w:p>
        </w:tc>
      </w:tr>
      <w:tr w14:paraId="09C25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pct"/>
            <w:vAlign w:val="center"/>
          </w:tcPr>
          <w:p w14:paraId="305C0294">
            <w:pPr>
              <w:pStyle w:val="25"/>
              <w:jc w:val="center"/>
              <w:rPr>
                <w:b/>
                <w:bCs/>
              </w:rPr>
            </w:pPr>
            <w:r>
              <w:rPr>
                <w:b/>
                <w:bCs/>
              </w:rPr>
              <w:t>Alternative Paths:</w:t>
            </w:r>
          </w:p>
        </w:tc>
        <w:tc>
          <w:tcPr>
            <w:tcW w:w="3428" w:type="pct"/>
            <w:gridSpan w:val="2"/>
            <w:vAlign w:val="center"/>
          </w:tcPr>
          <w:p w14:paraId="54DBA7D4">
            <w:pPr>
              <w:pStyle w:val="25"/>
              <w:jc w:val="left"/>
            </w:pPr>
            <w:r>
              <w:t>None</w:t>
            </w:r>
          </w:p>
        </w:tc>
      </w:tr>
      <w:tr w14:paraId="383BA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pct"/>
            <w:vAlign w:val="center"/>
          </w:tcPr>
          <w:p w14:paraId="7F55B42E">
            <w:pPr>
              <w:pStyle w:val="25"/>
              <w:jc w:val="center"/>
              <w:rPr>
                <w:b/>
                <w:bCs/>
              </w:rPr>
            </w:pPr>
            <w:r>
              <w:rPr>
                <w:b/>
                <w:bCs/>
              </w:rPr>
              <w:t>Exception Paths:</w:t>
            </w:r>
          </w:p>
        </w:tc>
        <w:tc>
          <w:tcPr>
            <w:tcW w:w="3428" w:type="pct"/>
            <w:gridSpan w:val="2"/>
            <w:vAlign w:val="center"/>
          </w:tcPr>
          <w:p w14:paraId="15EE55E1">
            <w:pPr>
              <w:pStyle w:val="25"/>
              <w:jc w:val="left"/>
            </w:pPr>
            <w:r>
              <w:rPr>
                <w:rStyle w:val="15"/>
                <w:sz w:val="26"/>
                <w:szCs w:val="26"/>
              </w:rPr>
              <w:t>E1.</w:t>
            </w:r>
            <w:r>
              <w:t xml:space="preserve"> If the system cannot find the UNFID in the database, the system informs the actor that their UNFID cannot be found and returns the actor to the beginning of the course of events.</w:t>
            </w:r>
          </w:p>
          <w:p w14:paraId="7361544E">
            <w:pPr>
              <w:pStyle w:val="25"/>
              <w:jc w:val="left"/>
            </w:pPr>
            <w:r>
              <w:rPr>
                <w:rStyle w:val="15"/>
                <w:sz w:val="26"/>
                <w:szCs w:val="26"/>
              </w:rPr>
              <w:t>E2.</w:t>
            </w:r>
            <w:r>
              <w:t xml:space="preserve"> If the system finds the UNFID in the database but the supplied Password does not match the Password associated with the UNFID, the system informs the actor that their Password is incorrect and returns the actor to the beginning of the course of events.</w:t>
            </w:r>
          </w:p>
          <w:p w14:paraId="77EC1DAF">
            <w:pPr>
              <w:pStyle w:val="25"/>
              <w:jc w:val="left"/>
            </w:pPr>
          </w:p>
        </w:tc>
      </w:tr>
      <w:tr w14:paraId="66CD2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pct"/>
            <w:vAlign w:val="center"/>
          </w:tcPr>
          <w:p w14:paraId="642B4663">
            <w:pPr>
              <w:pStyle w:val="25"/>
              <w:jc w:val="center"/>
              <w:rPr>
                <w:b/>
                <w:bCs/>
              </w:rPr>
            </w:pPr>
            <w:r>
              <w:rPr>
                <w:b/>
                <w:bCs/>
              </w:rPr>
              <w:t>Extension Points:</w:t>
            </w:r>
          </w:p>
        </w:tc>
        <w:tc>
          <w:tcPr>
            <w:tcW w:w="3428" w:type="pct"/>
            <w:gridSpan w:val="2"/>
            <w:vAlign w:val="center"/>
          </w:tcPr>
          <w:p w14:paraId="6B38381A">
            <w:pPr>
              <w:pStyle w:val="25"/>
              <w:jc w:val="left"/>
            </w:pPr>
            <w:r>
              <w:t>None</w:t>
            </w:r>
          </w:p>
        </w:tc>
      </w:tr>
      <w:tr w14:paraId="0EA18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pct"/>
            <w:vAlign w:val="center"/>
          </w:tcPr>
          <w:p w14:paraId="68223950">
            <w:pPr>
              <w:pStyle w:val="25"/>
              <w:jc w:val="center"/>
              <w:rPr>
                <w:b/>
                <w:bCs/>
              </w:rPr>
            </w:pPr>
            <w:r>
              <w:rPr>
                <w:b/>
                <w:bCs/>
              </w:rPr>
              <w:t>Triggers:</w:t>
            </w:r>
          </w:p>
        </w:tc>
        <w:tc>
          <w:tcPr>
            <w:tcW w:w="3428" w:type="pct"/>
            <w:gridSpan w:val="2"/>
            <w:vAlign w:val="center"/>
          </w:tcPr>
          <w:p w14:paraId="03FD97AB">
            <w:pPr>
              <w:pStyle w:val="25"/>
              <w:jc w:val="left"/>
            </w:pPr>
            <w:r>
              <w:t>The actor visits the Administration Portal but has not yet begun a Session.</w:t>
            </w:r>
          </w:p>
          <w:p w14:paraId="32B03A49">
            <w:pPr>
              <w:pStyle w:val="25"/>
              <w:jc w:val="left"/>
            </w:pPr>
            <w:r>
              <w:t>The actor's Session has timed out as a result of inactivity.</w:t>
            </w:r>
          </w:p>
          <w:p w14:paraId="2DB8E115">
            <w:pPr>
              <w:pStyle w:val="25"/>
              <w:jc w:val="left"/>
            </w:pPr>
            <w:r>
              <w:t>The actor has ended a Session by selecting Log Off.</w:t>
            </w:r>
          </w:p>
          <w:p w14:paraId="289F9EF3">
            <w:pPr>
              <w:pStyle w:val="25"/>
              <w:jc w:val="left"/>
            </w:pPr>
          </w:p>
        </w:tc>
      </w:tr>
      <w:tr w14:paraId="08F63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pct"/>
            <w:vAlign w:val="center"/>
          </w:tcPr>
          <w:p w14:paraId="668D262B">
            <w:pPr>
              <w:pStyle w:val="25"/>
              <w:jc w:val="center"/>
              <w:rPr>
                <w:b/>
                <w:bCs/>
              </w:rPr>
            </w:pPr>
            <w:r>
              <w:rPr>
                <w:b/>
                <w:bCs/>
              </w:rPr>
              <w:t>Assumptions:</w:t>
            </w:r>
          </w:p>
        </w:tc>
        <w:tc>
          <w:tcPr>
            <w:tcW w:w="3428" w:type="pct"/>
            <w:gridSpan w:val="2"/>
            <w:vAlign w:val="center"/>
          </w:tcPr>
          <w:p w14:paraId="4FFE3A0E">
            <w:pPr>
              <w:pStyle w:val="25"/>
              <w:jc w:val="left"/>
            </w:pPr>
            <w:r>
              <w:t>Manager and Admin accounts have already been registered in the system.</w:t>
            </w:r>
          </w:p>
          <w:p w14:paraId="6705FD48">
            <w:pPr>
              <w:pStyle w:val="25"/>
              <w:jc w:val="left"/>
            </w:pPr>
            <w:r>
              <w:t>Each account has an assigned User Type.</w:t>
            </w:r>
          </w:p>
          <w:p w14:paraId="6BD296F5">
            <w:pPr>
              <w:pStyle w:val="25"/>
              <w:jc w:val="left"/>
            </w:pPr>
          </w:p>
        </w:tc>
      </w:tr>
      <w:tr w14:paraId="452A5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pct"/>
            <w:vAlign w:val="center"/>
          </w:tcPr>
          <w:p w14:paraId="6813879F">
            <w:pPr>
              <w:pStyle w:val="25"/>
              <w:jc w:val="center"/>
              <w:rPr>
                <w:b/>
                <w:bCs/>
              </w:rPr>
            </w:pPr>
            <w:r>
              <w:rPr>
                <w:b/>
                <w:bCs/>
              </w:rPr>
              <w:t>Preconditions:</w:t>
            </w:r>
          </w:p>
        </w:tc>
        <w:tc>
          <w:tcPr>
            <w:tcW w:w="3428" w:type="pct"/>
            <w:gridSpan w:val="2"/>
            <w:vAlign w:val="center"/>
          </w:tcPr>
          <w:p w14:paraId="5046BF6B">
            <w:pPr>
              <w:pStyle w:val="25"/>
              <w:jc w:val="left"/>
            </w:pPr>
            <w:r>
              <w:rPr>
                <w:rFonts w:eastAsia="SimSun"/>
              </w:rPr>
              <w:t>The actor is visiting the Administration Portal but does not have an active Session. Therefore, the actor has been redirected to the Login page.</w:t>
            </w:r>
          </w:p>
        </w:tc>
      </w:tr>
      <w:tr w14:paraId="68475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pct"/>
            <w:vAlign w:val="center"/>
          </w:tcPr>
          <w:p w14:paraId="0392D3D8">
            <w:pPr>
              <w:pStyle w:val="25"/>
              <w:jc w:val="center"/>
              <w:rPr>
                <w:b/>
                <w:bCs/>
              </w:rPr>
            </w:pPr>
            <w:r>
              <w:rPr>
                <w:b/>
                <w:bCs/>
              </w:rPr>
              <w:t>Post Conditions:</w:t>
            </w:r>
          </w:p>
        </w:tc>
        <w:tc>
          <w:tcPr>
            <w:tcW w:w="3428" w:type="pct"/>
            <w:gridSpan w:val="2"/>
            <w:vAlign w:val="center"/>
          </w:tcPr>
          <w:p w14:paraId="32D5A910">
            <w:pPr>
              <w:pStyle w:val="25"/>
              <w:jc w:val="left"/>
            </w:pPr>
            <w:r>
              <w:t>The actor has an active Session.</w:t>
            </w:r>
          </w:p>
          <w:p w14:paraId="49C38901">
            <w:pPr>
              <w:pStyle w:val="25"/>
              <w:jc w:val="left"/>
            </w:pPr>
            <w:r>
              <w:t>The actor is redirected to the Home page.</w:t>
            </w:r>
          </w:p>
          <w:p w14:paraId="6D6BBC0F">
            <w:pPr>
              <w:pStyle w:val="25"/>
              <w:jc w:val="left"/>
            </w:pPr>
            <w:r>
              <w:t>The actor has access to the features appropriate to their User Type.</w:t>
            </w:r>
          </w:p>
          <w:p w14:paraId="591A7D57">
            <w:pPr>
              <w:pStyle w:val="25"/>
              <w:jc w:val="left"/>
            </w:pPr>
          </w:p>
        </w:tc>
      </w:tr>
      <w:tr w14:paraId="6C042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pct"/>
            <w:vAlign w:val="center"/>
          </w:tcPr>
          <w:p w14:paraId="12D67CE2">
            <w:pPr>
              <w:pStyle w:val="25"/>
              <w:jc w:val="center"/>
              <w:rPr>
                <w:b/>
                <w:bCs/>
              </w:rPr>
            </w:pPr>
            <w:r>
              <w:rPr>
                <w:b/>
                <w:bCs/>
              </w:rPr>
              <w:t>Reference:</w:t>
            </w:r>
          </w:p>
        </w:tc>
        <w:tc>
          <w:tcPr>
            <w:tcW w:w="3428" w:type="pct"/>
            <w:gridSpan w:val="2"/>
            <w:vAlign w:val="center"/>
          </w:tcPr>
          <w:p w14:paraId="49819722">
            <w:pPr>
              <w:pStyle w:val="25"/>
              <w:jc w:val="left"/>
            </w:pPr>
            <w:r>
              <w:t>The actor has an active Session.</w:t>
            </w:r>
          </w:p>
          <w:p w14:paraId="0B8FD390">
            <w:pPr>
              <w:pStyle w:val="25"/>
              <w:jc w:val="left"/>
            </w:pPr>
            <w:r>
              <w:t>The actor is redirected to the Home page.</w:t>
            </w:r>
          </w:p>
          <w:p w14:paraId="27B3F77B">
            <w:pPr>
              <w:pStyle w:val="25"/>
              <w:jc w:val="left"/>
            </w:pPr>
            <w:r>
              <w:t>The actor has access to the features appropriate to their User Type.</w:t>
            </w:r>
          </w:p>
          <w:p w14:paraId="3E29FE0E">
            <w:pPr>
              <w:pStyle w:val="25"/>
              <w:jc w:val="left"/>
            </w:pPr>
          </w:p>
        </w:tc>
      </w:tr>
    </w:tbl>
    <w:p w14:paraId="0AC56BC3">
      <w:r>
        <w:br w:type="page"/>
      </w:r>
    </w:p>
    <w:p w14:paraId="52C3DEF2">
      <w:pPr>
        <w:jc w:val="center"/>
        <w:rPr>
          <w:i/>
          <w:iCs/>
        </w:rPr>
      </w:pPr>
      <w:r>
        <w:rPr>
          <w:i/>
          <w:iCs/>
        </w:rPr>
        <w:t>Activity Diagram: UC0: Login Authentication</w:t>
      </w:r>
    </w:p>
    <w:p w14:paraId="0D5B759F">
      <w:pPr>
        <w:jc w:val="center"/>
      </w:pPr>
      <w:r>
        <w:drawing>
          <wp:inline distT="0" distB="0" distL="114300" distR="114300">
            <wp:extent cx="5270500" cy="6810375"/>
            <wp:effectExtent l="0" t="0" r="6350" b="9525"/>
            <wp:docPr id="3" name="Picture 3" descr="lOGI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IN.drawio"/>
                    <pic:cNvPicPr>
                      <a:picLocks noChangeAspect="1"/>
                    </pic:cNvPicPr>
                  </pic:nvPicPr>
                  <pic:blipFill>
                    <a:blip r:embed="rId14"/>
                    <a:stretch>
                      <a:fillRect/>
                    </a:stretch>
                  </pic:blipFill>
                  <pic:spPr>
                    <a:xfrm>
                      <a:off x="0" y="0"/>
                      <a:ext cx="5270500" cy="6810375"/>
                    </a:xfrm>
                    <a:prstGeom prst="rect">
                      <a:avLst/>
                    </a:prstGeom>
                  </pic:spPr>
                </pic:pic>
              </a:graphicData>
            </a:graphic>
          </wp:inline>
        </w:drawing>
      </w:r>
    </w:p>
    <w:p w14:paraId="58AD468A">
      <w:pPr>
        <w:widowControl/>
        <w:spacing w:before="0"/>
        <w:ind w:firstLine="0"/>
        <w:jc w:val="left"/>
      </w:pPr>
      <w:r>
        <w:br w:type="page"/>
      </w:r>
    </w:p>
    <w:p w14:paraId="53693DA9">
      <w:pPr>
        <w:jc w:val="center"/>
      </w:pPr>
    </w:p>
    <w:p w14:paraId="08BC02C5">
      <w:pPr>
        <w:pStyle w:val="4"/>
      </w:pPr>
      <w:bookmarkStart w:id="9" w:name="_Toc242455457"/>
      <w:r>
        <w:t>2.2.3. Manager</w:t>
      </w:r>
      <w:bookmarkEnd w:id="9"/>
    </w:p>
    <w:p w14:paraId="71A53F25">
      <w:pPr>
        <w:pStyle w:val="5"/>
      </w:pPr>
      <w:r>
        <w:t>UC1_Manager: Propose Landmark Content Updates</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9"/>
        <w:gridCol w:w="3660"/>
        <w:gridCol w:w="3787"/>
      </w:tblGrid>
      <w:tr w14:paraId="1DCD2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trPr>
        <w:tc>
          <w:tcPr>
            <w:tcW w:w="5000" w:type="pct"/>
            <w:gridSpan w:val="3"/>
          </w:tcPr>
          <w:p w14:paraId="67FADBBF">
            <w:r>
              <w:t xml:space="preserve">   </w:t>
            </w:r>
            <w:r>
              <w:br w:type="textWrapping"/>
            </w:r>
            <w:r>
              <w:t xml:space="preserve">  </w:t>
            </w:r>
            <w:r>
              <w:rPr>
                <w:rFonts w:ascii="SimSun" w:hAnsi="SimSun" w:eastAsia="SimSun" w:cs="SimSun"/>
                <w:sz w:val="24"/>
                <w:szCs w:val="24"/>
              </w:rPr>
              <w:t xml:space="preserve"> </w:t>
            </w:r>
            <w:r>
              <w:rPr>
                <w:rFonts w:ascii="SimSun" w:hAnsi="SimSun" w:eastAsia="SimSun" w:cs="SimSun"/>
                <w:sz w:val="24"/>
                <w:szCs w:val="24"/>
              </w:rPr>
              <w:drawing>
                <wp:inline distT="0" distB="0" distL="114300" distR="114300">
                  <wp:extent cx="5756910" cy="2726055"/>
                  <wp:effectExtent l="0" t="0" r="15240" b="17145"/>
                  <wp:docPr id="10"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descr="IMG_256"/>
                          <pic:cNvPicPr>
                            <a:picLocks noChangeAspect="1"/>
                          </pic:cNvPicPr>
                        </pic:nvPicPr>
                        <pic:blipFill>
                          <a:blip r:embed="rId15"/>
                          <a:stretch>
                            <a:fillRect/>
                          </a:stretch>
                        </pic:blipFill>
                        <pic:spPr>
                          <a:xfrm>
                            <a:off x="0" y="0"/>
                            <a:ext cx="5756910" cy="2726055"/>
                          </a:xfrm>
                          <a:prstGeom prst="rect">
                            <a:avLst/>
                          </a:prstGeom>
                          <a:noFill/>
                          <a:ln w="9525">
                            <a:noFill/>
                          </a:ln>
                        </pic:spPr>
                      </pic:pic>
                    </a:graphicData>
                  </a:graphic>
                </wp:inline>
              </w:drawing>
            </w:r>
          </w:p>
        </w:tc>
      </w:tr>
      <w:tr w14:paraId="17A79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pct"/>
            <w:vAlign w:val="center"/>
          </w:tcPr>
          <w:p w14:paraId="636A298F">
            <w:pPr>
              <w:pStyle w:val="25"/>
              <w:jc w:val="center"/>
              <w:rPr>
                <w:b/>
                <w:bCs/>
              </w:rPr>
            </w:pPr>
            <w:r>
              <w:rPr>
                <w:b/>
                <w:bCs/>
              </w:rPr>
              <w:t>Use Case Number:</w:t>
            </w:r>
          </w:p>
        </w:tc>
        <w:tc>
          <w:tcPr>
            <w:tcW w:w="3380" w:type="pct"/>
            <w:gridSpan w:val="2"/>
            <w:vAlign w:val="center"/>
          </w:tcPr>
          <w:p w14:paraId="7AC94D4E">
            <w:pPr>
              <w:pStyle w:val="25"/>
              <w:jc w:val="left"/>
            </w:pPr>
            <w:r>
              <w:t>UC1_Manager</w:t>
            </w:r>
          </w:p>
        </w:tc>
      </w:tr>
      <w:tr w14:paraId="7A844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pct"/>
            <w:vAlign w:val="center"/>
          </w:tcPr>
          <w:p w14:paraId="13EF5E07">
            <w:pPr>
              <w:pStyle w:val="25"/>
              <w:jc w:val="center"/>
              <w:rPr>
                <w:b/>
                <w:bCs/>
              </w:rPr>
            </w:pPr>
            <w:r>
              <w:rPr>
                <w:b/>
                <w:bCs/>
              </w:rPr>
              <w:t>Use Case Name:</w:t>
            </w:r>
          </w:p>
        </w:tc>
        <w:tc>
          <w:tcPr>
            <w:tcW w:w="3380" w:type="pct"/>
            <w:gridSpan w:val="2"/>
            <w:vAlign w:val="center"/>
          </w:tcPr>
          <w:p w14:paraId="60F6E38B">
            <w:pPr>
              <w:pStyle w:val="25"/>
              <w:jc w:val="left"/>
            </w:pPr>
            <w:r>
              <w:t>Propose Landmark Content Updates</w:t>
            </w:r>
          </w:p>
        </w:tc>
      </w:tr>
      <w:tr w14:paraId="00D65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pct"/>
            <w:vAlign w:val="center"/>
          </w:tcPr>
          <w:p w14:paraId="3F283168">
            <w:pPr>
              <w:pStyle w:val="25"/>
              <w:jc w:val="center"/>
              <w:rPr>
                <w:b/>
                <w:bCs/>
              </w:rPr>
            </w:pPr>
            <w:r>
              <w:rPr>
                <w:b/>
                <w:bCs/>
              </w:rPr>
              <w:t>Actor(s):</w:t>
            </w:r>
          </w:p>
        </w:tc>
        <w:tc>
          <w:tcPr>
            <w:tcW w:w="3380" w:type="pct"/>
            <w:gridSpan w:val="2"/>
            <w:vAlign w:val="center"/>
          </w:tcPr>
          <w:p w14:paraId="03FC4B03">
            <w:pPr>
              <w:pStyle w:val="25"/>
              <w:jc w:val="left"/>
            </w:pPr>
            <w:r>
              <w:t>Manager</w:t>
            </w:r>
          </w:p>
        </w:tc>
      </w:tr>
      <w:tr w14:paraId="21A75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pct"/>
            <w:vAlign w:val="center"/>
          </w:tcPr>
          <w:p w14:paraId="3A11F3B9">
            <w:pPr>
              <w:pStyle w:val="25"/>
              <w:jc w:val="center"/>
              <w:rPr>
                <w:b/>
                <w:bCs/>
              </w:rPr>
            </w:pPr>
            <w:r>
              <w:rPr>
                <w:b/>
                <w:bCs/>
              </w:rPr>
              <w:t>Maturity:</w:t>
            </w:r>
          </w:p>
        </w:tc>
        <w:tc>
          <w:tcPr>
            <w:tcW w:w="3380" w:type="pct"/>
            <w:gridSpan w:val="2"/>
            <w:vAlign w:val="center"/>
          </w:tcPr>
          <w:p w14:paraId="5DBFC9A3">
            <w:pPr>
              <w:pStyle w:val="25"/>
              <w:jc w:val="left"/>
            </w:pPr>
            <w:r>
              <w:t>Focused</w:t>
            </w:r>
          </w:p>
        </w:tc>
      </w:tr>
      <w:tr w14:paraId="0F33D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pct"/>
            <w:vAlign w:val="center"/>
          </w:tcPr>
          <w:p w14:paraId="2BE0D275">
            <w:pPr>
              <w:pStyle w:val="25"/>
              <w:jc w:val="center"/>
              <w:rPr>
                <w:b/>
                <w:bCs/>
              </w:rPr>
            </w:pPr>
            <w:r>
              <w:rPr>
                <w:b/>
                <w:bCs/>
              </w:rPr>
              <w:t>Summary:</w:t>
            </w:r>
          </w:p>
        </w:tc>
        <w:tc>
          <w:tcPr>
            <w:tcW w:w="3380" w:type="pct"/>
            <w:gridSpan w:val="2"/>
            <w:vAlign w:val="center"/>
          </w:tcPr>
          <w:p w14:paraId="6AF68AB3">
            <w:pPr>
              <w:pStyle w:val="25"/>
              <w:jc w:val="left"/>
            </w:pPr>
            <w:r>
              <w:t>Allows a Manager account to edit text content, background, gallery images, and upload new audio guide files to submit an approval request to the Admin. The system applies a strict content constraint: when editing the audio guide transcript, the Manager must upload both new Audio files, Vietnamese and English.</w:t>
            </w:r>
          </w:p>
        </w:tc>
      </w:tr>
      <w:tr w14:paraId="0E0B1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pct"/>
            <w:vMerge w:val="restart"/>
            <w:vAlign w:val="center"/>
          </w:tcPr>
          <w:p w14:paraId="52E71D22">
            <w:pPr>
              <w:pStyle w:val="25"/>
              <w:jc w:val="center"/>
              <w:rPr>
                <w:b/>
                <w:bCs/>
              </w:rPr>
            </w:pPr>
            <w:r>
              <w:rPr>
                <w:b/>
                <w:bCs/>
              </w:rPr>
              <w:t>Basic Course of Events:</w:t>
            </w:r>
          </w:p>
        </w:tc>
        <w:tc>
          <w:tcPr>
            <w:tcW w:w="1661" w:type="pct"/>
            <w:vAlign w:val="center"/>
          </w:tcPr>
          <w:p w14:paraId="07558E27">
            <w:pPr>
              <w:pStyle w:val="25"/>
              <w:jc w:val="left"/>
              <w:rPr>
                <w:b/>
                <w:bCs/>
              </w:rPr>
            </w:pPr>
            <w:r>
              <w:rPr>
                <w:b/>
                <w:bCs/>
              </w:rPr>
              <w:t>Actor Action</w:t>
            </w:r>
          </w:p>
        </w:tc>
        <w:tc>
          <w:tcPr>
            <w:tcW w:w="1719" w:type="pct"/>
            <w:vAlign w:val="center"/>
          </w:tcPr>
          <w:p w14:paraId="783B17C0">
            <w:pPr>
              <w:pStyle w:val="25"/>
              <w:jc w:val="left"/>
              <w:rPr>
                <w:b/>
                <w:bCs/>
              </w:rPr>
            </w:pPr>
            <w:r>
              <w:rPr>
                <w:b/>
                <w:bCs/>
              </w:rPr>
              <w:t>System Response</w:t>
            </w:r>
          </w:p>
        </w:tc>
      </w:tr>
      <w:tr w14:paraId="0236F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4" w:hRule="atLeast"/>
        </w:trPr>
        <w:tc>
          <w:tcPr>
            <w:tcW w:w="1620" w:type="pct"/>
            <w:vMerge w:val="continue"/>
            <w:vAlign w:val="center"/>
          </w:tcPr>
          <w:p w14:paraId="5AE52F01">
            <w:pPr>
              <w:pStyle w:val="25"/>
              <w:jc w:val="center"/>
              <w:rPr>
                <w:b/>
                <w:bCs/>
              </w:rPr>
            </w:pPr>
          </w:p>
        </w:tc>
        <w:tc>
          <w:tcPr>
            <w:tcW w:w="1661" w:type="pct"/>
            <w:vAlign w:val="center"/>
          </w:tcPr>
          <w:p w14:paraId="254930CD">
            <w:pPr>
              <w:pStyle w:val="25"/>
              <w:jc w:val="left"/>
            </w:pPr>
            <w:r>
              <w:t>1. The Manager logs in successfully and is automatically directed to the Management Portal for the authorized landmark.</w:t>
            </w:r>
          </w:p>
          <w:p w14:paraId="03E1F07C">
            <w:pPr>
              <w:pStyle w:val="25"/>
              <w:jc w:val="left"/>
            </w:pPr>
          </w:p>
        </w:tc>
        <w:tc>
          <w:tcPr>
            <w:tcW w:w="1719" w:type="pct"/>
            <w:vAlign w:val="center"/>
          </w:tcPr>
          <w:p w14:paraId="0DD36784">
            <w:pPr>
              <w:pStyle w:val="25"/>
              <w:jc w:val="left"/>
            </w:pPr>
          </w:p>
        </w:tc>
      </w:tr>
      <w:tr w14:paraId="387E1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4" w:hRule="atLeast"/>
        </w:trPr>
        <w:tc>
          <w:tcPr>
            <w:tcW w:w="1620" w:type="pct"/>
            <w:vMerge w:val="continue"/>
            <w:vAlign w:val="center"/>
          </w:tcPr>
          <w:p w14:paraId="126336E8">
            <w:pPr>
              <w:pStyle w:val="25"/>
              <w:jc w:val="center"/>
              <w:rPr>
                <w:b/>
                <w:bCs/>
              </w:rPr>
            </w:pPr>
          </w:p>
        </w:tc>
        <w:tc>
          <w:tcPr>
            <w:tcW w:w="1661" w:type="pct"/>
            <w:vAlign w:val="center"/>
          </w:tcPr>
          <w:p w14:paraId="033E2832">
            <w:pPr>
              <w:pStyle w:val="25"/>
              <w:jc w:val="left"/>
            </w:pPr>
          </w:p>
        </w:tc>
        <w:tc>
          <w:tcPr>
            <w:tcW w:w="1719" w:type="pct"/>
            <w:vAlign w:val="center"/>
          </w:tcPr>
          <w:p w14:paraId="0298BC57">
            <w:pPr>
              <w:pStyle w:val="25"/>
              <w:jc w:val="left"/>
            </w:pPr>
            <w:r>
              <w:t>2. The system displays a scrolling editing interface synchronized with the Visitor view and loads the current data.</w:t>
            </w:r>
          </w:p>
        </w:tc>
      </w:tr>
      <w:tr w14:paraId="7E8B5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1620" w:type="pct"/>
            <w:vMerge w:val="continue"/>
            <w:vAlign w:val="center"/>
          </w:tcPr>
          <w:p w14:paraId="580F5DB3">
            <w:pPr>
              <w:pStyle w:val="25"/>
              <w:jc w:val="center"/>
              <w:rPr>
                <w:b/>
                <w:bCs/>
              </w:rPr>
            </w:pPr>
          </w:p>
        </w:tc>
        <w:tc>
          <w:tcPr>
            <w:tcW w:w="1661" w:type="pct"/>
            <w:vAlign w:val="center"/>
          </w:tcPr>
          <w:p w14:paraId="608A8D64">
            <w:pPr>
              <w:pStyle w:val="25"/>
              <w:jc w:val="left"/>
            </w:pPr>
            <w:r>
              <w:t>3. The Manager changes the Vietnamese or English audio guide transcript.</w:t>
            </w:r>
          </w:p>
          <w:p w14:paraId="3E5F2EB6">
            <w:pPr>
              <w:pStyle w:val="25"/>
              <w:jc w:val="left"/>
            </w:pPr>
          </w:p>
        </w:tc>
        <w:tc>
          <w:tcPr>
            <w:tcW w:w="1719" w:type="pct"/>
            <w:vAlign w:val="center"/>
          </w:tcPr>
          <w:p w14:paraId="648FDFD8">
            <w:pPr>
              <w:pStyle w:val="25"/>
              <w:jc w:val="left"/>
            </w:pPr>
          </w:p>
        </w:tc>
      </w:tr>
      <w:tr w14:paraId="7C2BD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1620" w:type="pct"/>
            <w:vMerge w:val="continue"/>
            <w:vAlign w:val="center"/>
          </w:tcPr>
          <w:p w14:paraId="42D304CE">
            <w:pPr>
              <w:pStyle w:val="25"/>
              <w:jc w:val="center"/>
              <w:rPr>
                <w:b/>
                <w:bCs/>
              </w:rPr>
            </w:pPr>
          </w:p>
        </w:tc>
        <w:tc>
          <w:tcPr>
            <w:tcW w:w="1661" w:type="pct"/>
            <w:vAlign w:val="center"/>
          </w:tcPr>
          <w:p w14:paraId="346C2C3A">
            <w:pPr>
              <w:pStyle w:val="25"/>
              <w:jc w:val="left"/>
            </w:pPr>
          </w:p>
        </w:tc>
        <w:tc>
          <w:tcPr>
            <w:tcW w:w="1719" w:type="pct"/>
            <w:vAlign w:val="center"/>
          </w:tcPr>
          <w:p w14:paraId="34E97B4C">
            <w:pPr>
              <w:pStyle w:val="25"/>
              <w:jc w:val="left"/>
            </w:pPr>
            <w:r>
              <w:t>4. The system flags the audio guide transcript as modified.</w:t>
            </w:r>
          </w:p>
        </w:tc>
      </w:tr>
      <w:tr w14:paraId="3AA14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pct"/>
            <w:vMerge w:val="continue"/>
            <w:vAlign w:val="center"/>
          </w:tcPr>
          <w:p w14:paraId="39FE61C3">
            <w:pPr>
              <w:pStyle w:val="25"/>
              <w:jc w:val="center"/>
              <w:rPr>
                <w:b/>
                <w:bCs/>
              </w:rPr>
            </w:pPr>
          </w:p>
        </w:tc>
        <w:tc>
          <w:tcPr>
            <w:tcW w:w="1661" w:type="pct"/>
            <w:vAlign w:val="center"/>
          </w:tcPr>
          <w:p w14:paraId="6EF956DF">
            <w:pPr>
              <w:pStyle w:val="25"/>
              <w:jc w:val="left"/>
            </w:pPr>
            <w:r>
              <w:t>5. The Manager selects and uploads a new Vietnamese Audio file and a new English Audio file.</w:t>
            </w:r>
          </w:p>
        </w:tc>
        <w:tc>
          <w:tcPr>
            <w:tcW w:w="1719" w:type="pct"/>
            <w:vAlign w:val="center"/>
          </w:tcPr>
          <w:p w14:paraId="6E868B77">
            <w:pPr>
              <w:pStyle w:val="25"/>
              <w:jc w:val="left"/>
            </w:pPr>
          </w:p>
        </w:tc>
      </w:tr>
      <w:tr w14:paraId="564B7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6" w:hRule="atLeast"/>
        </w:trPr>
        <w:tc>
          <w:tcPr>
            <w:tcW w:w="1620" w:type="pct"/>
            <w:vMerge w:val="continue"/>
            <w:vAlign w:val="center"/>
          </w:tcPr>
          <w:p w14:paraId="58598D47">
            <w:pPr>
              <w:pStyle w:val="25"/>
              <w:jc w:val="center"/>
              <w:rPr>
                <w:b/>
                <w:bCs/>
              </w:rPr>
            </w:pPr>
          </w:p>
        </w:tc>
        <w:tc>
          <w:tcPr>
            <w:tcW w:w="1661" w:type="pct"/>
            <w:vAlign w:val="center"/>
          </w:tcPr>
          <w:p w14:paraId="7E8DD4D3">
            <w:pPr>
              <w:pStyle w:val="25"/>
              <w:jc w:val="left"/>
            </w:pPr>
          </w:p>
        </w:tc>
        <w:tc>
          <w:tcPr>
            <w:tcW w:w="1719" w:type="pct"/>
            <w:vAlign w:val="center"/>
          </w:tcPr>
          <w:p w14:paraId="222AA268">
            <w:pPr>
              <w:pStyle w:val="25"/>
              <w:jc w:val="left"/>
            </w:pPr>
            <w:r>
              <w:t>6. The system receives the files and updates the status to indicate that both audio files have been uploaded.</w:t>
            </w:r>
          </w:p>
          <w:p w14:paraId="58A53E15">
            <w:pPr>
              <w:pStyle w:val="25"/>
              <w:jc w:val="left"/>
            </w:pPr>
          </w:p>
        </w:tc>
      </w:tr>
      <w:tr w14:paraId="2BFFA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6" w:hRule="atLeast"/>
        </w:trPr>
        <w:tc>
          <w:tcPr>
            <w:tcW w:w="1620" w:type="pct"/>
            <w:vMerge w:val="continue"/>
            <w:vAlign w:val="center"/>
          </w:tcPr>
          <w:p w14:paraId="293B0A8E">
            <w:pPr>
              <w:pStyle w:val="25"/>
              <w:jc w:val="center"/>
              <w:rPr>
                <w:b/>
                <w:bCs/>
              </w:rPr>
            </w:pPr>
          </w:p>
        </w:tc>
        <w:tc>
          <w:tcPr>
            <w:tcW w:w="1661" w:type="pct"/>
            <w:vAlign w:val="center"/>
          </w:tcPr>
          <w:p w14:paraId="5910A47A">
            <w:pPr>
              <w:pStyle w:val="25"/>
              <w:jc w:val="left"/>
            </w:pPr>
            <w:r>
              <w:t xml:space="preserve">7. The Manager clicks the "Submit Change Proposal to Admin" button. </w:t>
            </w:r>
            <w:r>
              <w:rPr>
                <w:b/>
                <w:bCs/>
              </w:rPr>
              <w:t>[A1]</w:t>
            </w:r>
          </w:p>
        </w:tc>
        <w:tc>
          <w:tcPr>
            <w:tcW w:w="1719" w:type="pct"/>
            <w:vAlign w:val="center"/>
          </w:tcPr>
          <w:p w14:paraId="6E82D3AE">
            <w:pPr>
              <w:pStyle w:val="25"/>
              <w:jc w:val="left"/>
            </w:pPr>
          </w:p>
        </w:tc>
      </w:tr>
      <w:tr w14:paraId="5065A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7" w:hRule="atLeast"/>
        </w:trPr>
        <w:tc>
          <w:tcPr>
            <w:tcW w:w="1620" w:type="pct"/>
            <w:vMerge w:val="continue"/>
            <w:vAlign w:val="center"/>
          </w:tcPr>
          <w:p w14:paraId="08E7D0FD">
            <w:pPr>
              <w:pStyle w:val="25"/>
              <w:jc w:val="center"/>
              <w:rPr>
                <w:b/>
                <w:bCs/>
              </w:rPr>
            </w:pPr>
          </w:p>
        </w:tc>
        <w:tc>
          <w:tcPr>
            <w:tcW w:w="1661" w:type="pct"/>
            <w:vAlign w:val="center"/>
          </w:tcPr>
          <w:p w14:paraId="4049424B">
            <w:pPr>
              <w:pStyle w:val="25"/>
              <w:jc w:val="left"/>
            </w:pPr>
          </w:p>
        </w:tc>
        <w:tc>
          <w:tcPr>
            <w:tcW w:w="1719" w:type="pct"/>
            <w:vAlign w:val="center"/>
          </w:tcPr>
          <w:p w14:paraId="5580FC8E">
            <w:pPr>
              <w:pStyle w:val="25"/>
              <w:jc w:val="left"/>
            </w:pPr>
            <w:r>
              <w:t xml:space="preserve">8. The system checks the constraints and verifies that both Audio files have been uploaded. </w:t>
            </w:r>
            <w:r>
              <w:rPr>
                <w:b/>
                <w:bCs/>
              </w:rPr>
              <w:t>[E1]</w:t>
            </w:r>
          </w:p>
        </w:tc>
      </w:tr>
      <w:tr w14:paraId="03E55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8" w:hRule="atLeast"/>
        </w:trPr>
        <w:tc>
          <w:tcPr>
            <w:tcW w:w="1620" w:type="pct"/>
            <w:vMerge w:val="continue"/>
            <w:vAlign w:val="center"/>
          </w:tcPr>
          <w:p w14:paraId="67D4DF1A">
            <w:pPr>
              <w:pStyle w:val="25"/>
              <w:jc w:val="center"/>
              <w:rPr>
                <w:b/>
                <w:bCs/>
              </w:rPr>
            </w:pPr>
          </w:p>
        </w:tc>
        <w:tc>
          <w:tcPr>
            <w:tcW w:w="1661" w:type="pct"/>
            <w:vAlign w:val="center"/>
          </w:tcPr>
          <w:p w14:paraId="6C7FE978">
            <w:pPr>
              <w:pStyle w:val="25"/>
              <w:jc w:val="left"/>
            </w:pPr>
          </w:p>
        </w:tc>
        <w:tc>
          <w:tcPr>
            <w:tcW w:w="1719" w:type="pct"/>
            <w:vAlign w:val="center"/>
          </w:tcPr>
          <w:p w14:paraId="022C988F">
            <w:pPr>
              <w:pStyle w:val="25"/>
              <w:jc w:val="left"/>
            </w:pPr>
            <w:r>
              <w:t>9. The system creates a new proposal record with a proposal ID, assigns the Pending Approval status, saves it to the database, and displays a successful submission message.</w:t>
            </w:r>
          </w:p>
        </w:tc>
      </w:tr>
      <w:tr w14:paraId="58C34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8" w:hRule="atLeast"/>
        </w:trPr>
        <w:tc>
          <w:tcPr>
            <w:tcW w:w="1620" w:type="pct"/>
            <w:vMerge w:val="continue"/>
            <w:vAlign w:val="center"/>
          </w:tcPr>
          <w:p w14:paraId="0F8AC8F3">
            <w:pPr>
              <w:pStyle w:val="25"/>
              <w:jc w:val="center"/>
              <w:rPr>
                <w:b/>
                <w:bCs/>
              </w:rPr>
            </w:pPr>
          </w:p>
        </w:tc>
        <w:tc>
          <w:tcPr>
            <w:tcW w:w="1661" w:type="pct"/>
            <w:vAlign w:val="center"/>
          </w:tcPr>
          <w:p w14:paraId="5A4BCA2A">
            <w:pPr>
              <w:pStyle w:val="25"/>
              <w:jc w:val="left"/>
            </w:pPr>
          </w:p>
        </w:tc>
        <w:tc>
          <w:tcPr>
            <w:tcW w:w="1719" w:type="pct"/>
            <w:vAlign w:val="center"/>
          </w:tcPr>
          <w:p w14:paraId="28978B2F">
            <w:pPr>
              <w:pStyle w:val="25"/>
              <w:jc w:val="left"/>
            </w:pPr>
            <w:r>
              <w:t xml:space="preserve">10. The system automatically switches to the "Proposal History" tab for the Manager to track progress. </w:t>
            </w:r>
            <w:r>
              <w:br w:type="textWrapping"/>
            </w:r>
            <w:r>
              <w:t>Use Case ends</w:t>
            </w:r>
          </w:p>
        </w:tc>
      </w:tr>
      <w:tr w14:paraId="2A9C5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pct"/>
            <w:vMerge w:val="restart"/>
            <w:vAlign w:val="center"/>
          </w:tcPr>
          <w:p w14:paraId="562E2F9C">
            <w:pPr>
              <w:pStyle w:val="25"/>
              <w:jc w:val="center"/>
              <w:rPr>
                <w:b/>
                <w:bCs/>
              </w:rPr>
            </w:pPr>
            <w:r>
              <w:rPr>
                <w:b/>
                <w:bCs/>
              </w:rPr>
              <w:t>Alternative Paths:</w:t>
            </w:r>
          </w:p>
        </w:tc>
        <w:tc>
          <w:tcPr>
            <w:tcW w:w="3380" w:type="pct"/>
            <w:gridSpan w:val="2"/>
            <w:vAlign w:val="center"/>
          </w:tcPr>
          <w:p w14:paraId="44E54532">
            <w:pPr>
              <w:pStyle w:val="25"/>
              <w:jc w:val="center"/>
              <w:rPr>
                <w:b/>
                <w:bCs/>
              </w:rPr>
            </w:pPr>
            <w:r>
              <w:rPr>
                <w:b/>
                <w:bCs/>
              </w:rPr>
              <w:t>A1. Preview the interface displayed to Visitors</w:t>
            </w:r>
          </w:p>
        </w:tc>
      </w:tr>
      <w:tr w14:paraId="1843E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pct"/>
            <w:vMerge w:val="continue"/>
            <w:vAlign w:val="center"/>
          </w:tcPr>
          <w:p w14:paraId="4B4D35DE">
            <w:pPr>
              <w:pStyle w:val="25"/>
              <w:jc w:val="center"/>
              <w:rPr>
                <w:b/>
                <w:bCs/>
              </w:rPr>
            </w:pPr>
          </w:p>
        </w:tc>
        <w:tc>
          <w:tcPr>
            <w:tcW w:w="1661" w:type="pct"/>
            <w:vAlign w:val="center"/>
          </w:tcPr>
          <w:p w14:paraId="6C1850A6">
            <w:pPr>
              <w:pStyle w:val="25"/>
              <w:jc w:val="center"/>
              <w:rPr>
                <w:b/>
                <w:bCs/>
              </w:rPr>
            </w:pPr>
            <w:r>
              <w:rPr>
                <w:b/>
                <w:bCs/>
              </w:rPr>
              <w:t>Actor Action</w:t>
            </w:r>
          </w:p>
        </w:tc>
        <w:tc>
          <w:tcPr>
            <w:tcW w:w="1719" w:type="pct"/>
            <w:vAlign w:val="center"/>
          </w:tcPr>
          <w:p w14:paraId="7BDAE9AF">
            <w:pPr>
              <w:pStyle w:val="25"/>
              <w:jc w:val="center"/>
              <w:rPr>
                <w:b/>
                <w:bCs/>
              </w:rPr>
            </w:pPr>
            <w:r>
              <w:rPr>
                <w:b/>
                <w:bCs/>
              </w:rPr>
              <w:t>System Response</w:t>
            </w:r>
          </w:p>
        </w:tc>
      </w:tr>
      <w:tr w14:paraId="10FAA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1" w:hRule="atLeast"/>
        </w:trPr>
        <w:tc>
          <w:tcPr>
            <w:tcW w:w="1620" w:type="pct"/>
            <w:vMerge w:val="continue"/>
            <w:vAlign w:val="center"/>
          </w:tcPr>
          <w:p w14:paraId="0041B8F9">
            <w:pPr>
              <w:pStyle w:val="25"/>
              <w:jc w:val="center"/>
              <w:rPr>
                <w:b/>
                <w:bCs/>
              </w:rPr>
            </w:pPr>
          </w:p>
        </w:tc>
        <w:tc>
          <w:tcPr>
            <w:tcW w:w="1661" w:type="pct"/>
            <w:vAlign w:val="center"/>
          </w:tcPr>
          <w:p w14:paraId="7461DB8E">
            <w:pPr>
              <w:pStyle w:val="25"/>
              <w:jc w:val="left"/>
            </w:pPr>
            <w:r>
              <w:t>1. Before deciding to submit the proposal, the Manager clicks the "Preview Changes" button.</w:t>
            </w:r>
          </w:p>
        </w:tc>
        <w:tc>
          <w:tcPr>
            <w:tcW w:w="1719" w:type="pct"/>
            <w:vAlign w:val="center"/>
          </w:tcPr>
          <w:p w14:paraId="6930D224">
            <w:pPr>
              <w:pStyle w:val="25"/>
              <w:jc w:val="left"/>
            </w:pPr>
          </w:p>
        </w:tc>
      </w:tr>
      <w:tr w14:paraId="5B1C2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1" w:hRule="atLeast"/>
        </w:trPr>
        <w:tc>
          <w:tcPr>
            <w:tcW w:w="1620" w:type="pct"/>
            <w:vMerge w:val="continue"/>
            <w:vAlign w:val="center"/>
          </w:tcPr>
          <w:p w14:paraId="7B93754B">
            <w:pPr>
              <w:pStyle w:val="25"/>
              <w:jc w:val="center"/>
              <w:rPr>
                <w:b/>
                <w:bCs/>
              </w:rPr>
            </w:pPr>
          </w:p>
        </w:tc>
        <w:tc>
          <w:tcPr>
            <w:tcW w:w="1661" w:type="pct"/>
            <w:vAlign w:val="center"/>
          </w:tcPr>
          <w:p w14:paraId="6307A5DF">
            <w:pPr>
              <w:pStyle w:val="25"/>
              <w:jc w:val="left"/>
            </w:pPr>
          </w:p>
        </w:tc>
        <w:tc>
          <w:tcPr>
            <w:tcW w:w="1719" w:type="pct"/>
            <w:vAlign w:val="center"/>
          </w:tcPr>
          <w:p w14:paraId="37733DF2">
            <w:pPr>
              <w:pStyle w:val="25"/>
              <w:jc w:val="left"/>
            </w:pPr>
            <w:r>
              <w:t>2. The system opens a Modal window simulating the Visitor interface with the exact background, title, and newly edited content.</w:t>
            </w:r>
          </w:p>
        </w:tc>
      </w:tr>
      <w:tr w14:paraId="4DE12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pct"/>
            <w:vMerge w:val="continue"/>
            <w:vAlign w:val="center"/>
          </w:tcPr>
          <w:p w14:paraId="6366733A">
            <w:pPr>
              <w:pStyle w:val="25"/>
              <w:jc w:val="center"/>
              <w:rPr>
                <w:b/>
                <w:bCs/>
              </w:rPr>
            </w:pPr>
          </w:p>
        </w:tc>
        <w:tc>
          <w:tcPr>
            <w:tcW w:w="1661" w:type="pct"/>
            <w:vAlign w:val="center"/>
          </w:tcPr>
          <w:p w14:paraId="6C5F6EC1">
            <w:pPr>
              <w:pStyle w:val="25"/>
              <w:jc w:val="left"/>
            </w:pPr>
            <w:r>
              <w:t>3. The Manager reviews the interface and clicks the Modal close button to return to the main flow.</w:t>
            </w:r>
          </w:p>
        </w:tc>
        <w:tc>
          <w:tcPr>
            <w:tcW w:w="1719" w:type="pct"/>
            <w:vAlign w:val="center"/>
          </w:tcPr>
          <w:p w14:paraId="2428D787">
            <w:pPr>
              <w:pStyle w:val="25"/>
              <w:jc w:val="left"/>
            </w:pPr>
          </w:p>
        </w:tc>
      </w:tr>
      <w:tr w14:paraId="6C36D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pct"/>
            <w:vMerge w:val="restart"/>
            <w:vAlign w:val="center"/>
          </w:tcPr>
          <w:p w14:paraId="50DA5B16">
            <w:pPr>
              <w:pStyle w:val="25"/>
              <w:jc w:val="center"/>
              <w:rPr>
                <w:b/>
                <w:bCs/>
              </w:rPr>
            </w:pPr>
            <w:r>
              <w:rPr>
                <w:b/>
                <w:bCs/>
              </w:rPr>
              <w:t>Exception Paths:</w:t>
            </w:r>
          </w:p>
        </w:tc>
        <w:tc>
          <w:tcPr>
            <w:tcW w:w="3380" w:type="pct"/>
            <w:gridSpan w:val="2"/>
            <w:vAlign w:val="center"/>
          </w:tcPr>
          <w:p w14:paraId="63E53BDF">
            <w:pPr>
              <w:pStyle w:val="25"/>
              <w:jc w:val="center"/>
              <w:rPr>
                <w:b/>
                <w:bCs/>
              </w:rPr>
            </w:pPr>
            <w:r>
              <w:rPr>
                <w:b/>
                <w:bCs/>
              </w:rPr>
              <w:t>E1. Audio constraint violation when changing text (submission blocked if audio is missing)</w:t>
            </w:r>
          </w:p>
        </w:tc>
      </w:tr>
      <w:tr w14:paraId="2CF34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pct"/>
            <w:vMerge w:val="continue"/>
            <w:vAlign w:val="center"/>
          </w:tcPr>
          <w:p w14:paraId="0E922AD6">
            <w:pPr>
              <w:pStyle w:val="25"/>
              <w:jc w:val="center"/>
              <w:rPr>
                <w:b/>
                <w:bCs/>
              </w:rPr>
            </w:pPr>
          </w:p>
        </w:tc>
        <w:tc>
          <w:tcPr>
            <w:tcW w:w="1661" w:type="pct"/>
            <w:vAlign w:val="center"/>
          </w:tcPr>
          <w:p w14:paraId="18821EE6">
            <w:pPr>
              <w:pStyle w:val="25"/>
              <w:jc w:val="center"/>
              <w:rPr>
                <w:b/>
                <w:bCs/>
              </w:rPr>
            </w:pPr>
            <w:r>
              <w:rPr>
                <w:b/>
                <w:bCs/>
              </w:rPr>
              <w:t>Actor Action</w:t>
            </w:r>
          </w:p>
        </w:tc>
        <w:tc>
          <w:tcPr>
            <w:tcW w:w="1719" w:type="pct"/>
            <w:vAlign w:val="center"/>
          </w:tcPr>
          <w:p w14:paraId="52E81826">
            <w:pPr>
              <w:pStyle w:val="25"/>
              <w:jc w:val="center"/>
              <w:rPr>
                <w:b/>
                <w:bCs/>
              </w:rPr>
            </w:pPr>
            <w:r>
              <w:rPr>
                <w:b/>
                <w:bCs/>
              </w:rPr>
              <w:t>System Response</w:t>
            </w:r>
          </w:p>
        </w:tc>
      </w:tr>
      <w:tr w14:paraId="04186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8" w:hRule="atLeast"/>
        </w:trPr>
        <w:tc>
          <w:tcPr>
            <w:tcW w:w="1620" w:type="pct"/>
            <w:vMerge w:val="continue"/>
            <w:vAlign w:val="center"/>
          </w:tcPr>
          <w:p w14:paraId="0BB61FC6">
            <w:pPr>
              <w:pStyle w:val="25"/>
              <w:jc w:val="center"/>
              <w:rPr>
                <w:b/>
                <w:bCs/>
              </w:rPr>
            </w:pPr>
          </w:p>
        </w:tc>
        <w:tc>
          <w:tcPr>
            <w:tcW w:w="1661" w:type="pct"/>
            <w:vAlign w:val="center"/>
          </w:tcPr>
          <w:p w14:paraId="64ED9404">
            <w:pPr>
              <w:pStyle w:val="25"/>
              <w:jc w:val="left"/>
            </w:pPr>
            <w:r>
              <w:t>1. The Manager uploads only one Audio file (or no file) and clicks "Submit Proposal".</w:t>
            </w:r>
          </w:p>
        </w:tc>
        <w:tc>
          <w:tcPr>
            <w:tcW w:w="1719" w:type="pct"/>
            <w:vAlign w:val="center"/>
          </w:tcPr>
          <w:p w14:paraId="09545A4A">
            <w:pPr>
              <w:pStyle w:val="25"/>
              <w:jc w:val="left"/>
            </w:pPr>
          </w:p>
        </w:tc>
      </w:tr>
      <w:tr w14:paraId="0B744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8" w:hRule="atLeast"/>
        </w:trPr>
        <w:tc>
          <w:tcPr>
            <w:tcW w:w="1620" w:type="pct"/>
            <w:vMerge w:val="continue"/>
            <w:vAlign w:val="center"/>
          </w:tcPr>
          <w:p w14:paraId="382E80B3">
            <w:pPr>
              <w:pStyle w:val="25"/>
              <w:jc w:val="center"/>
              <w:rPr>
                <w:b/>
                <w:bCs/>
              </w:rPr>
            </w:pPr>
          </w:p>
        </w:tc>
        <w:tc>
          <w:tcPr>
            <w:tcW w:w="1661" w:type="pct"/>
            <w:vAlign w:val="center"/>
          </w:tcPr>
          <w:p w14:paraId="6B0C36C1">
            <w:pPr>
              <w:pStyle w:val="25"/>
              <w:jc w:val="left"/>
            </w:pPr>
          </w:p>
        </w:tc>
        <w:tc>
          <w:tcPr>
            <w:tcW w:w="1719" w:type="pct"/>
            <w:vAlign w:val="center"/>
          </w:tcPr>
          <w:p w14:paraId="4E9D8140">
            <w:pPr>
              <w:pStyle w:val="25"/>
              <w:jc w:val="left"/>
            </w:pPr>
            <w:r>
              <w:t>2. The system detects a violation because the required new audio files are missing.</w:t>
            </w:r>
          </w:p>
        </w:tc>
      </w:tr>
      <w:tr w14:paraId="3FC28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6" w:hRule="atLeast"/>
        </w:trPr>
        <w:tc>
          <w:tcPr>
            <w:tcW w:w="1620" w:type="pct"/>
            <w:vMerge w:val="continue"/>
            <w:vAlign w:val="center"/>
          </w:tcPr>
          <w:p w14:paraId="06D0A672">
            <w:pPr>
              <w:pStyle w:val="25"/>
              <w:jc w:val="center"/>
              <w:rPr>
                <w:b/>
                <w:bCs/>
              </w:rPr>
            </w:pPr>
          </w:p>
        </w:tc>
        <w:tc>
          <w:tcPr>
            <w:tcW w:w="1661" w:type="pct"/>
            <w:vAlign w:val="center"/>
          </w:tcPr>
          <w:p w14:paraId="0D8E226F">
            <w:pPr>
              <w:pStyle w:val="25"/>
              <w:jc w:val="left"/>
            </w:pPr>
          </w:p>
        </w:tc>
        <w:tc>
          <w:tcPr>
            <w:tcW w:w="1719" w:type="pct"/>
            <w:vAlign w:val="center"/>
          </w:tcPr>
          <w:p w14:paraId="20CBA696">
            <w:pPr>
              <w:pStyle w:val="25"/>
              <w:jc w:val="left"/>
            </w:pPr>
            <w:r>
              <w:t>3. The system blocks submission and displays a Popup warning: "CONTENT CONSTRAINT: When changing the audio guide transcript, BOTH new Audio files (Vietnamese and English) must be uploaded!"</w:t>
            </w:r>
          </w:p>
        </w:tc>
      </w:tr>
      <w:tr w14:paraId="103C1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6" w:hRule="atLeast"/>
        </w:trPr>
        <w:tc>
          <w:tcPr>
            <w:tcW w:w="1620" w:type="pct"/>
            <w:vMerge w:val="continue"/>
            <w:vAlign w:val="center"/>
          </w:tcPr>
          <w:p w14:paraId="25AA0D48">
            <w:pPr>
              <w:pStyle w:val="25"/>
              <w:jc w:val="center"/>
              <w:rPr>
                <w:b/>
                <w:bCs/>
              </w:rPr>
            </w:pPr>
          </w:p>
        </w:tc>
        <w:tc>
          <w:tcPr>
            <w:tcW w:w="1661" w:type="pct"/>
            <w:vAlign w:val="center"/>
          </w:tcPr>
          <w:p w14:paraId="07CC49AB">
            <w:pPr>
              <w:pStyle w:val="25"/>
              <w:jc w:val="left"/>
            </w:pPr>
            <w:r>
              <w:t>4. The Manager confirms the warning, uploads the missing Audio file, and repeats Step 7.</w:t>
            </w:r>
          </w:p>
        </w:tc>
        <w:tc>
          <w:tcPr>
            <w:tcW w:w="1719" w:type="pct"/>
            <w:vAlign w:val="center"/>
          </w:tcPr>
          <w:p w14:paraId="4332D5AD">
            <w:pPr>
              <w:pStyle w:val="25"/>
              <w:jc w:val="left"/>
            </w:pPr>
          </w:p>
        </w:tc>
      </w:tr>
      <w:tr w14:paraId="271BE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pct"/>
            <w:vAlign w:val="center"/>
          </w:tcPr>
          <w:p w14:paraId="6D167044">
            <w:pPr>
              <w:pStyle w:val="25"/>
              <w:jc w:val="center"/>
              <w:rPr>
                <w:b/>
                <w:bCs/>
              </w:rPr>
            </w:pPr>
            <w:r>
              <w:rPr>
                <w:b/>
                <w:bCs/>
              </w:rPr>
              <w:t>Extension Points:</w:t>
            </w:r>
          </w:p>
        </w:tc>
        <w:tc>
          <w:tcPr>
            <w:tcW w:w="3380" w:type="pct"/>
            <w:gridSpan w:val="2"/>
            <w:vAlign w:val="center"/>
          </w:tcPr>
          <w:p w14:paraId="10DDC6AF">
            <w:pPr>
              <w:pStyle w:val="25"/>
              <w:jc w:val="left"/>
            </w:pPr>
          </w:p>
        </w:tc>
      </w:tr>
      <w:tr w14:paraId="6F5C2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pct"/>
            <w:vAlign w:val="center"/>
          </w:tcPr>
          <w:p w14:paraId="73EB852A">
            <w:pPr>
              <w:pStyle w:val="25"/>
              <w:jc w:val="center"/>
              <w:rPr>
                <w:b/>
                <w:bCs/>
              </w:rPr>
            </w:pPr>
            <w:r>
              <w:rPr>
                <w:b/>
                <w:bCs/>
              </w:rPr>
              <w:t>Triggers:</w:t>
            </w:r>
          </w:p>
        </w:tc>
        <w:tc>
          <w:tcPr>
            <w:tcW w:w="3380" w:type="pct"/>
            <w:gridSpan w:val="2"/>
            <w:vAlign w:val="center"/>
          </w:tcPr>
          <w:p w14:paraId="2D60A30E">
            <w:pPr>
              <w:pStyle w:val="25"/>
              <w:jc w:val="left"/>
            </w:pPr>
            <w:r>
              <w:t>The Manager clicks the "Submit Change Proposal to Admin" button on the update screen.</w:t>
            </w:r>
          </w:p>
        </w:tc>
      </w:tr>
      <w:tr w14:paraId="2F839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pct"/>
            <w:vAlign w:val="center"/>
          </w:tcPr>
          <w:p w14:paraId="3C73C9C6">
            <w:pPr>
              <w:pStyle w:val="25"/>
              <w:jc w:val="center"/>
              <w:rPr>
                <w:b/>
                <w:bCs/>
              </w:rPr>
            </w:pPr>
            <w:r>
              <w:rPr>
                <w:b/>
                <w:bCs/>
              </w:rPr>
              <w:t>Assumptions:</w:t>
            </w:r>
          </w:p>
        </w:tc>
        <w:tc>
          <w:tcPr>
            <w:tcW w:w="3380" w:type="pct"/>
            <w:gridSpan w:val="2"/>
            <w:vAlign w:val="center"/>
          </w:tcPr>
          <w:p w14:paraId="411075CA">
            <w:pPr>
              <w:pStyle w:val="25"/>
              <w:jc w:val="left"/>
            </w:pPr>
            <w:r>
              <w:t>The Manager account has been created and assigned to the correct landmark.</w:t>
            </w:r>
          </w:p>
        </w:tc>
      </w:tr>
      <w:tr w14:paraId="59DF4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pct"/>
            <w:vAlign w:val="center"/>
          </w:tcPr>
          <w:p w14:paraId="673C2129">
            <w:pPr>
              <w:pStyle w:val="25"/>
              <w:jc w:val="center"/>
              <w:rPr>
                <w:b/>
                <w:bCs/>
              </w:rPr>
            </w:pPr>
            <w:r>
              <w:rPr>
                <w:b/>
                <w:bCs/>
              </w:rPr>
              <w:t>Preconditions:</w:t>
            </w:r>
          </w:p>
        </w:tc>
        <w:tc>
          <w:tcPr>
            <w:tcW w:w="3380" w:type="pct"/>
            <w:gridSpan w:val="2"/>
            <w:vAlign w:val="center"/>
          </w:tcPr>
          <w:p w14:paraId="08D120AD">
            <w:pPr>
              <w:pStyle w:val="25"/>
              <w:jc w:val="left"/>
            </w:pPr>
            <w:r>
              <w:t>The Manager has logged in successfully.</w:t>
            </w:r>
          </w:p>
        </w:tc>
      </w:tr>
      <w:tr w14:paraId="21793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pct"/>
            <w:vAlign w:val="center"/>
          </w:tcPr>
          <w:p w14:paraId="66A1EB94">
            <w:pPr>
              <w:pStyle w:val="25"/>
              <w:jc w:val="center"/>
              <w:rPr>
                <w:b/>
                <w:bCs/>
              </w:rPr>
            </w:pPr>
            <w:r>
              <w:rPr>
                <w:b/>
                <w:bCs/>
              </w:rPr>
              <w:t>Post Conditions:</w:t>
            </w:r>
          </w:p>
        </w:tc>
        <w:tc>
          <w:tcPr>
            <w:tcW w:w="3380" w:type="pct"/>
            <w:gridSpan w:val="2"/>
            <w:vAlign w:val="center"/>
          </w:tcPr>
          <w:p w14:paraId="6CD77A3C">
            <w:pPr>
              <w:pStyle w:val="25"/>
              <w:jc w:val="left"/>
            </w:pPr>
            <w:r>
              <w:t>The update request is recorded with Pending Approval status and appears on the Admin approval queue.</w:t>
            </w:r>
          </w:p>
        </w:tc>
      </w:tr>
      <w:tr w14:paraId="17F3D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pct"/>
            <w:vAlign w:val="center"/>
          </w:tcPr>
          <w:p w14:paraId="4269EAED">
            <w:pPr>
              <w:pStyle w:val="25"/>
              <w:jc w:val="center"/>
              <w:rPr>
                <w:b/>
                <w:bCs/>
              </w:rPr>
            </w:pPr>
            <w:r>
              <w:rPr>
                <w:b/>
                <w:bCs/>
              </w:rPr>
              <w:t>Reference:</w:t>
            </w:r>
          </w:p>
        </w:tc>
        <w:tc>
          <w:tcPr>
            <w:tcW w:w="3380" w:type="pct"/>
            <w:gridSpan w:val="2"/>
            <w:vAlign w:val="center"/>
          </w:tcPr>
          <w:p w14:paraId="746669C0">
            <w:pPr>
              <w:pStyle w:val="25"/>
              <w:jc w:val="left"/>
            </w:pPr>
            <w:r>
              <w:t>None</w:t>
            </w:r>
          </w:p>
        </w:tc>
      </w:tr>
    </w:tbl>
    <w:p w14:paraId="03579EA5">
      <w:pPr>
        <w:rPr>
          <w:lang w:val="vi-VN"/>
        </w:rPr>
      </w:pPr>
      <w:r>
        <w:rPr>
          <w:lang w:val="vi-VN"/>
        </w:rPr>
        <w:br w:type="page"/>
      </w:r>
    </w:p>
    <w:p w14:paraId="536DCE6F">
      <w:pPr>
        <w:jc w:val="center"/>
        <w:rPr>
          <w:i/>
          <w:iCs/>
        </w:rPr>
      </w:pPr>
      <w:r>
        <w:rPr>
          <w:i/>
          <w:iCs/>
          <w:lang w:val="vi-VN"/>
        </w:rPr>
        <w:t>Activity Diagram</w:t>
      </w:r>
      <w:r>
        <w:rPr>
          <w:i/>
          <w:iCs/>
        </w:rPr>
        <w:t>: UC1_Manager: Propose Landmark Content Updates</w:t>
      </w:r>
    </w:p>
    <w:p w14:paraId="6E5AAF45">
      <w:pPr>
        <w:jc w:val="center"/>
        <w:rPr>
          <w:lang w:val="vi-VN"/>
        </w:rPr>
      </w:pPr>
      <w:r>
        <w:rPr>
          <w:rFonts w:ascii="SimSun" w:hAnsi="SimSun" w:eastAsia="SimSun" w:cs="SimSun"/>
          <w:sz w:val="24"/>
          <w:szCs w:val="24"/>
        </w:rPr>
        <w:drawing>
          <wp:inline distT="0" distB="0" distL="114300" distR="114300">
            <wp:extent cx="4168140" cy="8654415"/>
            <wp:effectExtent l="0" t="0" r="3810" b="13335"/>
            <wp:docPr id="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MG_256"/>
                    <pic:cNvPicPr>
                      <a:picLocks noChangeAspect="1"/>
                    </pic:cNvPicPr>
                  </pic:nvPicPr>
                  <pic:blipFill>
                    <a:blip r:embed="rId16"/>
                    <a:stretch>
                      <a:fillRect/>
                    </a:stretch>
                  </pic:blipFill>
                  <pic:spPr>
                    <a:xfrm>
                      <a:off x="0" y="0"/>
                      <a:ext cx="4168140" cy="8654415"/>
                    </a:xfrm>
                    <a:prstGeom prst="rect">
                      <a:avLst/>
                    </a:prstGeom>
                    <a:noFill/>
                    <a:ln w="9525">
                      <a:noFill/>
                    </a:ln>
                  </pic:spPr>
                </pic:pic>
              </a:graphicData>
            </a:graphic>
          </wp:inline>
        </w:drawing>
      </w:r>
    </w:p>
    <w:p w14:paraId="2802CF12">
      <w:pPr>
        <w:pStyle w:val="5"/>
      </w:pPr>
      <w:r>
        <w:t>UC2_Manager: Track Update Proposal History</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5"/>
        <w:gridCol w:w="3131"/>
        <w:gridCol w:w="4320"/>
      </w:tblGrid>
      <w:tr w14:paraId="2BB64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trPr>
        <w:tc>
          <w:tcPr>
            <w:tcW w:w="5000" w:type="pct"/>
            <w:gridSpan w:val="3"/>
          </w:tcPr>
          <w:p w14:paraId="0ECEB9B0">
            <w:r>
              <w:t xml:space="preserve">   </w:t>
            </w:r>
            <w:r>
              <w:br w:type="textWrapping"/>
            </w:r>
            <w:r>
              <w:t xml:space="preserve">  </w:t>
            </w:r>
            <w:r>
              <w:rPr>
                <w:rFonts w:ascii="SimSun" w:hAnsi="SimSun" w:eastAsia="SimSun" w:cs="SimSun"/>
                <w:sz w:val="24"/>
                <w:szCs w:val="24"/>
              </w:rPr>
              <w:drawing>
                <wp:inline distT="0" distB="0" distL="114300" distR="114300">
                  <wp:extent cx="5753735" cy="1372870"/>
                  <wp:effectExtent l="0" t="0" r="18415" b="17780"/>
                  <wp:docPr id="11"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descr="IMG_256"/>
                          <pic:cNvPicPr>
                            <a:picLocks noChangeAspect="1"/>
                          </pic:cNvPicPr>
                        </pic:nvPicPr>
                        <pic:blipFill>
                          <a:blip r:embed="rId17"/>
                          <a:stretch>
                            <a:fillRect/>
                          </a:stretch>
                        </pic:blipFill>
                        <pic:spPr>
                          <a:xfrm>
                            <a:off x="0" y="0"/>
                            <a:ext cx="5753735" cy="1372870"/>
                          </a:xfrm>
                          <a:prstGeom prst="rect">
                            <a:avLst/>
                          </a:prstGeom>
                          <a:noFill/>
                          <a:ln w="9525">
                            <a:noFill/>
                          </a:ln>
                        </pic:spPr>
                      </pic:pic>
                    </a:graphicData>
                  </a:graphic>
                </wp:inline>
              </w:drawing>
            </w:r>
          </w:p>
        </w:tc>
      </w:tr>
      <w:tr w14:paraId="22FEA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0AEAFD59">
            <w:pPr>
              <w:pStyle w:val="25"/>
              <w:jc w:val="center"/>
              <w:rPr>
                <w:b/>
                <w:bCs/>
              </w:rPr>
            </w:pPr>
            <w:r>
              <w:rPr>
                <w:b/>
                <w:bCs/>
              </w:rPr>
              <w:t>Use Case Number:</w:t>
            </w:r>
          </w:p>
        </w:tc>
        <w:tc>
          <w:tcPr>
            <w:tcW w:w="3382" w:type="pct"/>
            <w:gridSpan w:val="2"/>
            <w:vAlign w:val="center"/>
          </w:tcPr>
          <w:p w14:paraId="7405F115">
            <w:pPr>
              <w:pStyle w:val="25"/>
              <w:jc w:val="left"/>
            </w:pPr>
            <w:r>
              <w:t>UC2_Manager</w:t>
            </w:r>
          </w:p>
        </w:tc>
      </w:tr>
      <w:tr w14:paraId="3D13E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1DE080FE">
            <w:pPr>
              <w:pStyle w:val="25"/>
              <w:jc w:val="center"/>
              <w:rPr>
                <w:b/>
                <w:bCs/>
              </w:rPr>
            </w:pPr>
            <w:r>
              <w:rPr>
                <w:b/>
                <w:bCs/>
              </w:rPr>
              <w:t>Use Case Name:</w:t>
            </w:r>
          </w:p>
        </w:tc>
        <w:tc>
          <w:tcPr>
            <w:tcW w:w="3382" w:type="pct"/>
            <w:gridSpan w:val="2"/>
            <w:vAlign w:val="center"/>
          </w:tcPr>
          <w:p w14:paraId="48C15CDA">
            <w:pPr>
              <w:pStyle w:val="25"/>
              <w:jc w:val="left"/>
            </w:pPr>
            <w:r>
              <w:t>Track Update Proposal History</w:t>
            </w:r>
          </w:p>
        </w:tc>
      </w:tr>
      <w:tr w14:paraId="4CD8B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3EFC0FFF">
            <w:pPr>
              <w:pStyle w:val="25"/>
              <w:jc w:val="center"/>
              <w:rPr>
                <w:b/>
                <w:bCs/>
              </w:rPr>
            </w:pPr>
            <w:r>
              <w:rPr>
                <w:b/>
                <w:bCs/>
              </w:rPr>
              <w:t>Actor(s):</w:t>
            </w:r>
          </w:p>
        </w:tc>
        <w:tc>
          <w:tcPr>
            <w:tcW w:w="3382" w:type="pct"/>
            <w:gridSpan w:val="2"/>
            <w:vAlign w:val="center"/>
          </w:tcPr>
          <w:p w14:paraId="66FE8246">
            <w:pPr>
              <w:pStyle w:val="25"/>
              <w:jc w:val="left"/>
            </w:pPr>
            <w:r>
              <w:t>Manager</w:t>
            </w:r>
          </w:p>
        </w:tc>
      </w:tr>
      <w:tr w14:paraId="4F364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305A3B6A">
            <w:pPr>
              <w:pStyle w:val="25"/>
              <w:jc w:val="center"/>
              <w:rPr>
                <w:b/>
                <w:bCs/>
              </w:rPr>
            </w:pPr>
            <w:r>
              <w:rPr>
                <w:b/>
                <w:bCs/>
              </w:rPr>
              <w:t>Maturity:</w:t>
            </w:r>
          </w:p>
        </w:tc>
        <w:tc>
          <w:tcPr>
            <w:tcW w:w="3382" w:type="pct"/>
            <w:gridSpan w:val="2"/>
            <w:vAlign w:val="center"/>
          </w:tcPr>
          <w:p w14:paraId="10A619BE">
            <w:pPr>
              <w:pStyle w:val="25"/>
              <w:jc w:val="left"/>
            </w:pPr>
            <w:r>
              <w:t>Focused</w:t>
            </w:r>
          </w:p>
        </w:tc>
      </w:tr>
      <w:tr w14:paraId="6D68C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70111672">
            <w:pPr>
              <w:pStyle w:val="25"/>
              <w:jc w:val="center"/>
              <w:rPr>
                <w:b/>
                <w:bCs/>
              </w:rPr>
            </w:pPr>
            <w:r>
              <w:rPr>
                <w:b/>
                <w:bCs/>
              </w:rPr>
              <w:t>Summary:</w:t>
            </w:r>
          </w:p>
        </w:tc>
        <w:tc>
          <w:tcPr>
            <w:tcW w:w="3382" w:type="pct"/>
            <w:gridSpan w:val="2"/>
            <w:vAlign w:val="center"/>
          </w:tcPr>
          <w:p w14:paraId="5A96FCB0">
            <w:pPr>
              <w:pStyle w:val="25"/>
              <w:jc w:val="left"/>
            </w:pPr>
            <w:r>
              <w:t>Allows the Manager, after successfully logging in, to view submitted content update proposals sent to the Admin and track their approval status in real time (Pending Approval / Accepted / Rejected), together with timestamps and detailed notes.</w:t>
            </w:r>
          </w:p>
        </w:tc>
      </w:tr>
      <w:tr w14:paraId="1D6A0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restart"/>
            <w:vAlign w:val="center"/>
          </w:tcPr>
          <w:p w14:paraId="68A8E741">
            <w:pPr>
              <w:pStyle w:val="25"/>
              <w:jc w:val="center"/>
              <w:rPr>
                <w:b/>
                <w:bCs/>
              </w:rPr>
            </w:pPr>
            <w:r>
              <w:rPr>
                <w:b/>
                <w:bCs/>
              </w:rPr>
              <w:t>Basic Course of Events:</w:t>
            </w:r>
          </w:p>
        </w:tc>
        <w:tc>
          <w:tcPr>
            <w:tcW w:w="1421" w:type="pct"/>
            <w:vAlign w:val="center"/>
          </w:tcPr>
          <w:p w14:paraId="32BC9988">
            <w:pPr>
              <w:pStyle w:val="25"/>
              <w:jc w:val="center"/>
              <w:rPr>
                <w:b/>
                <w:bCs/>
              </w:rPr>
            </w:pPr>
            <w:r>
              <w:rPr>
                <w:b/>
                <w:bCs/>
              </w:rPr>
              <w:t>Actor Action</w:t>
            </w:r>
          </w:p>
        </w:tc>
        <w:tc>
          <w:tcPr>
            <w:tcW w:w="1961" w:type="pct"/>
            <w:vAlign w:val="center"/>
          </w:tcPr>
          <w:p w14:paraId="085AC5FC">
            <w:pPr>
              <w:pStyle w:val="25"/>
              <w:jc w:val="center"/>
              <w:rPr>
                <w:b/>
                <w:bCs/>
              </w:rPr>
            </w:pPr>
            <w:r>
              <w:rPr>
                <w:b/>
                <w:bCs/>
              </w:rPr>
              <w:t>System Response</w:t>
            </w:r>
          </w:p>
        </w:tc>
      </w:tr>
      <w:tr w14:paraId="15753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4" w:hRule="atLeast"/>
        </w:trPr>
        <w:tc>
          <w:tcPr>
            <w:tcW w:w="1618" w:type="pct"/>
            <w:vMerge w:val="continue"/>
            <w:vAlign w:val="center"/>
          </w:tcPr>
          <w:p w14:paraId="0732E652">
            <w:pPr>
              <w:pStyle w:val="25"/>
              <w:jc w:val="center"/>
              <w:rPr>
                <w:b/>
                <w:bCs/>
              </w:rPr>
            </w:pPr>
          </w:p>
        </w:tc>
        <w:tc>
          <w:tcPr>
            <w:tcW w:w="1421" w:type="pct"/>
            <w:vAlign w:val="center"/>
          </w:tcPr>
          <w:p w14:paraId="46BA990D">
            <w:pPr>
              <w:pStyle w:val="25"/>
              <w:jc w:val="left"/>
            </w:pPr>
            <w:r>
              <w:t>1. The Manager logs in successfully and switches to the "Proposal History" tab on the Management Portal.</w:t>
            </w:r>
          </w:p>
        </w:tc>
        <w:tc>
          <w:tcPr>
            <w:tcW w:w="1961" w:type="pct"/>
            <w:vAlign w:val="center"/>
          </w:tcPr>
          <w:p w14:paraId="7F8E6993">
            <w:pPr>
              <w:pStyle w:val="25"/>
              <w:jc w:val="left"/>
            </w:pPr>
          </w:p>
        </w:tc>
      </w:tr>
      <w:tr w14:paraId="29BC4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4" w:hRule="atLeast"/>
        </w:trPr>
        <w:tc>
          <w:tcPr>
            <w:tcW w:w="1618" w:type="pct"/>
            <w:vMerge w:val="continue"/>
            <w:vAlign w:val="center"/>
          </w:tcPr>
          <w:p w14:paraId="4C84B950">
            <w:pPr>
              <w:pStyle w:val="25"/>
              <w:jc w:val="center"/>
              <w:rPr>
                <w:b/>
                <w:bCs/>
              </w:rPr>
            </w:pPr>
          </w:p>
        </w:tc>
        <w:tc>
          <w:tcPr>
            <w:tcW w:w="1421" w:type="pct"/>
            <w:vAlign w:val="center"/>
          </w:tcPr>
          <w:p w14:paraId="1AC608FB">
            <w:pPr>
              <w:pStyle w:val="25"/>
              <w:jc w:val="left"/>
            </w:pPr>
          </w:p>
        </w:tc>
        <w:tc>
          <w:tcPr>
            <w:tcW w:w="1961" w:type="pct"/>
            <w:vAlign w:val="center"/>
          </w:tcPr>
          <w:p w14:paraId="3A5353A2">
            <w:pPr>
              <w:pStyle w:val="25"/>
              <w:jc w:val="left"/>
            </w:pPr>
            <w:r>
              <w:t>2. The system loads the list of proposals for the landmarks assigned to the Manager. [E1]</w:t>
            </w:r>
          </w:p>
        </w:tc>
      </w:tr>
      <w:tr w14:paraId="35AF9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1618" w:type="pct"/>
            <w:vMerge w:val="continue"/>
            <w:vAlign w:val="center"/>
          </w:tcPr>
          <w:p w14:paraId="381CB734">
            <w:pPr>
              <w:pStyle w:val="25"/>
              <w:jc w:val="center"/>
              <w:rPr>
                <w:b/>
                <w:bCs/>
              </w:rPr>
            </w:pPr>
          </w:p>
        </w:tc>
        <w:tc>
          <w:tcPr>
            <w:tcW w:w="1421" w:type="pct"/>
            <w:vAlign w:val="center"/>
          </w:tcPr>
          <w:p w14:paraId="40AD27E6">
            <w:pPr>
              <w:pStyle w:val="25"/>
              <w:jc w:val="left"/>
            </w:pPr>
          </w:p>
        </w:tc>
        <w:tc>
          <w:tcPr>
            <w:tcW w:w="1961" w:type="pct"/>
            <w:vAlign w:val="center"/>
          </w:tcPr>
          <w:p w14:paraId="4DE06C82">
            <w:pPr>
              <w:pStyle w:val="25"/>
              <w:jc w:val="left"/>
            </w:pPr>
            <w:r>
              <w:t>3. The system displays a history table with columns for Proposal ID, Submission Time, Changed Content, and Approval Status, together with status badges for pending, accepted, and rejected.</w:t>
            </w:r>
          </w:p>
        </w:tc>
      </w:tr>
      <w:tr w14:paraId="5B1B1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1618" w:type="pct"/>
            <w:vMerge w:val="continue"/>
            <w:vAlign w:val="center"/>
          </w:tcPr>
          <w:p w14:paraId="2CF8185B">
            <w:pPr>
              <w:pStyle w:val="25"/>
              <w:jc w:val="center"/>
              <w:rPr>
                <w:b/>
                <w:bCs/>
              </w:rPr>
            </w:pPr>
          </w:p>
        </w:tc>
        <w:tc>
          <w:tcPr>
            <w:tcW w:w="1421" w:type="pct"/>
            <w:vAlign w:val="center"/>
          </w:tcPr>
          <w:p w14:paraId="44CB2696">
            <w:pPr>
              <w:pStyle w:val="25"/>
              <w:jc w:val="left"/>
              <w:rPr>
                <w:rFonts w:eastAsia="Times New Roman" w:cs="Times New Roman"/>
                <w:color w:val="auto"/>
                <w:sz w:val="24"/>
                <w:szCs w:val="24"/>
              </w:rPr>
            </w:pPr>
            <w:r>
              <w:t>4. The Manager views the details and processing progress of each proposal.</w:t>
            </w:r>
          </w:p>
          <w:p w14:paraId="409425EE">
            <w:pPr>
              <w:pStyle w:val="25"/>
              <w:jc w:val="left"/>
            </w:pPr>
          </w:p>
        </w:tc>
        <w:tc>
          <w:tcPr>
            <w:tcW w:w="1961" w:type="pct"/>
            <w:vAlign w:val="center"/>
          </w:tcPr>
          <w:p w14:paraId="0E7FE259">
            <w:pPr>
              <w:pStyle w:val="25"/>
              <w:jc w:val="left"/>
            </w:pPr>
          </w:p>
        </w:tc>
      </w:tr>
      <w:tr w14:paraId="7C3C7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continue"/>
            <w:vAlign w:val="center"/>
          </w:tcPr>
          <w:p w14:paraId="3A4258FE">
            <w:pPr>
              <w:pStyle w:val="25"/>
              <w:jc w:val="center"/>
              <w:rPr>
                <w:b/>
                <w:bCs/>
              </w:rPr>
            </w:pPr>
          </w:p>
        </w:tc>
        <w:tc>
          <w:tcPr>
            <w:tcW w:w="1421" w:type="pct"/>
            <w:vAlign w:val="center"/>
          </w:tcPr>
          <w:p w14:paraId="1E5CEACE">
            <w:pPr>
              <w:pStyle w:val="25"/>
              <w:jc w:val="left"/>
            </w:pPr>
          </w:p>
        </w:tc>
        <w:tc>
          <w:tcPr>
            <w:tcW w:w="1961" w:type="pct"/>
            <w:vAlign w:val="center"/>
          </w:tcPr>
          <w:p w14:paraId="6DA8B534">
            <w:pPr>
              <w:pStyle w:val="25"/>
              <w:jc w:val="left"/>
            </w:pPr>
            <w:r>
              <w:t>5. The system keeps the display available for the Manager to continue monitoring.</w:t>
            </w:r>
            <w:r>
              <w:br w:type="textWrapping"/>
            </w:r>
            <w:r>
              <w:t>Use Case ends</w:t>
            </w:r>
          </w:p>
        </w:tc>
      </w:tr>
      <w:tr w14:paraId="78BC3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371FA5C3">
            <w:pPr>
              <w:pStyle w:val="25"/>
              <w:jc w:val="center"/>
              <w:rPr>
                <w:b/>
                <w:bCs/>
              </w:rPr>
            </w:pPr>
            <w:r>
              <w:rPr>
                <w:b/>
                <w:bCs/>
              </w:rPr>
              <w:t>Alternative Paths:</w:t>
            </w:r>
          </w:p>
        </w:tc>
        <w:tc>
          <w:tcPr>
            <w:tcW w:w="3382" w:type="pct"/>
            <w:gridSpan w:val="2"/>
            <w:vAlign w:val="center"/>
          </w:tcPr>
          <w:p w14:paraId="54270A1F">
            <w:pPr>
              <w:pStyle w:val="25"/>
              <w:jc w:val="left"/>
            </w:pPr>
            <w:r>
              <w:t>None</w:t>
            </w:r>
          </w:p>
        </w:tc>
      </w:tr>
      <w:tr w14:paraId="5D748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restart"/>
            <w:vAlign w:val="center"/>
          </w:tcPr>
          <w:p w14:paraId="66A77916">
            <w:pPr>
              <w:pStyle w:val="25"/>
              <w:jc w:val="center"/>
              <w:rPr>
                <w:b/>
                <w:bCs/>
              </w:rPr>
            </w:pPr>
            <w:r>
              <w:rPr>
                <w:b/>
                <w:bCs/>
              </w:rPr>
              <w:t>Exception Paths:</w:t>
            </w:r>
          </w:p>
        </w:tc>
        <w:tc>
          <w:tcPr>
            <w:tcW w:w="3382" w:type="pct"/>
            <w:gridSpan w:val="2"/>
            <w:vAlign w:val="center"/>
          </w:tcPr>
          <w:p w14:paraId="41DD2F83">
            <w:pPr>
              <w:pStyle w:val="25"/>
              <w:jc w:val="center"/>
              <w:rPr>
                <w:b/>
                <w:bCs/>
              </w:rPr>
            </w:pPr>
            <w:r>
              <w:rPr>
                <w:b/>
                <w:bCs/>
              </w:rPr>
              <w:t>E1. No proposal history has been created</w:t>
            </w:r>
          </w:p>
        </w:tc>
      </w:tr>
      <w:tr w14:paraId="16C85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continue"/>
            <w:vAlign w:val="center"/>
          </w:tcPr>
          <w:p w14:paraId="5B1308EF">
            <w:pPr>
              <w:pStyle w:val="25"/>
              <w:jc w:val="center"/>
              <w:rPr>
                <w:b/>
                <w:bCs/>
              </w:rPr>
            </w:pPr>
          </w:p>
        </w:tc>
        <w:tc>
          <w:tcPr>
            <w:tcW w:w="1421" w:type="pct"/>
            <w:vAlign w:val="center"/>
          </w:tcPr>
          <w:p w14:paraId="044AA1BA">
            <w:pPr>
              <w:pStyle w:val="25"/>
              <w:jc w:val="center"/>
              <w:rPr>
                <w:b/>
                <w:bCs/>
              </w:rPr>
            </w:pPr>
            <w:r>
              <w:rPr>
                <w:b/>
                <w:bCs/>
              </w:rPr>
              <w:t>Actor Action</w:t>
            </w:r>
          </w:p>
        </w:tc>
        <w:tc>
          <w:tcPr>
            <w:tcW w:w="1961" w:type="pct"/>
            <w:vAlign w:val="center"/>
          </w:tcPr>
          <w:p w14:paraId="3E2B1B70">
            <w:pPr>
              <w:pStyle w:val="25"/>
              <w:jc w:val="center"/>
              <w:rPr>
                <w:b/>
                <w:bCs/>
              </w:rPr>
            </w:pPr>
            <w:r>
              <w:rPr>
                <w:b/>
                <w:bCs/>
              </w:rPr>
              <w:t>System Response</w:t>
            </w:r>
          </w:p>
        </w:tc>
      </w:tr>
      <w:tr w14:paraId="7BE25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8" w:hRule="atLeast"/>
        </w:trPr>
        <w:tc>
          <w:tcPr>
            <w:tcW w:w="1618" w:type="pct"/>
            <w:vMerge w:val="continue"/>
            <w:vAlign w:val="center"/>
          </w:tcPr>
          <w:p w14:paraId="1F3FE1AE">
            <w:pPr>
              <w:pStyle w:val="25"/>
              <w:jc w:val="center"/>
              <w:rPr>
                <w:b/>
                <w:bCs/>
              </w:rPr>
            </w:pPr>
          </w:p>
        </w:tc>
        <w:tc>
          <w:tcPr>
            <w:tcW w:w="1421" w:type="pct"/>
            <w:vAlign w:val="center"/>
          </w:tcPr>
          <w:p w14:paraId="70C18AA7">
            <w:pPr>
              <w:pStyle w:val="25"/>
              <w:jc w:val="left"/>
            </w:pPr>
            <w:r>
              <w:t>1. The Manager has never submitted an update proposal.</w:t>
            </w:r>
          </w:p>
        </w:tc>
        <w:tc>
          <w:tcPr>
            <w:tcW w:w="1961" w:type="pct"/>
            <w:vAlign w:val="center"/>
          </w:tcPr>
          <w:p w14:paraId="4BF11C95">
            <w:pPr>
              <w:pStyle w:val="25"/>
              <w:jc w:val="left"/>
            </w:pPr>
          </w:p>
        </w:tc>
      </w:tr>
      <w:tr w14:paraId="2DDF5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8" w:hRule="atLeast"/>
        </w:trPr>
        <w:tc>
          <w:tcPr>
            <w:tcW w:w="1618" w:type="pct"/>
            <w:vMerge w:val="continue"/>
            <w:vAlign w:val="center"/>
          </w:tcPr>
          <w:p w14:paraId="35A250C4">
            <w:pPr>
              <w:pStyle w:val="25"/>
              <w:jc w:val="center"/>
              <w:rPr>
                <w:b/>
                <w:bCs/>
              </w:rPr>
            </w:pPr>
          </w:p>
        </w:tc>
        <w:tc>
          <w:tcPr>
            <w:tcW w:w="1421" w:type="pct"/>
            <w:vAlign w:val="center"/>
          </w:tcPr>
          <w:p w14:paraId="2F0148BE">
            <w:pPr>
              <w:pStyle w:val="25"/>
              <w:jc w:val="left"/>
            </w:pPr>
          </w:p>
        </w:tc>
        <w:tc>
          <w:tcPr>
            <w:tcW w:w="1961" w:type="pct"/>
            <w:vAlign w:val="center"/>
          </w:tcPr>
          <w:p w14:paraId="5F507D2F">
            <w:pPr>
              <w:pStyle w:val="25"/>
              <w:jc w:val="left"/>
            </w:pPr>
            <w:r>
              <w:t>2. The system displays an empty table with a message: "No change proposals have been recorded."</w:t>
            </w:r>
          </w:p>
        </w:tc>
      </w:tr>
      <w:tr w14:paraId="22119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6D240000">
            <w:pPr>
              <w:pStyle w:val="25"/>
              <w:jc w:val="center"/>
              <w:rPr>
                <w:b/>
                <w:bCs/>
              </w:rPr>
            </w:pPr>
            <w:r>
              <w:rPr>
                <w:b/>
                <w:bCs/>
              </w:rPr>
              <w:t>Extension Points:</w:t>
            </w:r>
          </w:p>
        </w:tc>
        <w:tc>
          <w:tcPr>
            <w:tcW w:w="3382" w:type="pct"/>
            <w:gridSpan w:val="2"/>
            <w:vAlign w:val="center"/>
          </w:tcPr>
          <w:p w14:paraId="19210034">
            <w:pPr>
              <w:pStyle w:val="25"/>
              <w:jc w:val="left"/>
            </w:pPr>
          </w:p>
        </w:tc>
      </w:tr>
      <w:tr w14:paraId="6F26B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18B2F993">
            <w:pPr>
              <w:pStyle w:val="25"/>
              <w:jc w:val="center"/>
              <w:rPr>
                <w:b/>
                <w:bCs/>
              </w:rPr>
            </w:pPr>
            <w:r>
              <w:rPr>
                <w:b/>
                <w:bCs/>
              </w:rPr>
              <w:t>Triggers:</w:t>
            </w:r>
          </w:p>
        </w:tc>
        <w:tc>
          <w:tcPr>
            <w:tcW w:w="3382" w:type="pct"/>
            <w:gridSpan w:val="2"/>
            <w:vAlign w:val="center"/>
          </w:tcPr>
          <w:p w14:paraId="251D4682">
            <w:pPr>
              <w:pStyle w:val="25"/>
              <w:jc w:val="left"/>
            </w:pPr>
            <w:r>
              <w:t>The Manager selects the "Proposal History" tab on the navigation bar or is automatically redirected there after successfully submitting UC1_Manager.</w:t>
            </w:r>
          </w:p>
        </w:tc>
      </w:tr>
      <w:tr w14:paraId="01CCD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3B082C84">
            <w:pPr>
              <w:pStyle w:val="25"/>
              <w:jc w:val="center"/>
              <w:rPr>
                <w:b/>
                <w:bCs/>
              </w:rPr>
            </w:pPr>
            <w:r>
              <w:rPr>
                <w:b/>
                <w:bCs/>
              </w:rPr>
              <w:t>Assumptions:</w:t>
            </w:r>
          </w:p>
        </w:tc>
        <w:tc>
          <w:tcPr>
            <w:tcW w:w="3382" w:type="pct"/>
            <w:gridSpan w:val="2"/>
            <w:vAlign w:val="center"/>
          </w:tcPr>
          <w:p w14:paraId="43A0904E">
            <w:pPr>
              <w:pStyle w:val="25"/>
              <w:jc w:val="left"/>
            </w:pPr>
            <w:r>
              <w:t>Proposal history data is accurately synchronized in real time from the database.</w:t>
            </w:r>
          </w:p>
        </w:tc>
      </w:tr>
      <w:tr w14:paraId="73BA7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2B61DBF1">
            <w:pPr>
              <w:pStyle w:val="25"/>
              <w:jc w:val="center"/>
              <w:rPr>
                <w:b/>
                <w:bCs/>
              </w:rPr>
            </w:pPr>
            <w:r>
              <w:rPr>
                <w:b/>
                <w:bCs/>
              </w:rPr>
              <w:t>Preconditions:</w:t>
            </w:r>
          </w:p>
        </w:tc>
        <w:tc>
          <w:tcPr>
            <w:tcW w:w="3382" w:type="pct"/>
            <w:gridSpan w:val="2"/>
            <w:vAlign w:val="center"/>
          </w:tcPr>
          <w:p w14:paraId="643F8411">
            <w:pPr>
              <w:pStyle w:val="25"/>
              <w:jc w:val="left"/>
            </w:pPr>
            <w:r>
              <w:t>The Manager has logged in successfully.</w:t>
            </w:r>
          </w:p>
        </w:tc>
      </w:tr>
      <w:tr w14:paraId="2B9B6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53748B13">
            <w:pPr>
              <w:pStyle w:val="25"/>
              <w:jc w:val="center"/>
              <w:rPr>
                <w:b/>
                <w:bCs/>
              </w:rPr>
            </w:pPr>
            <w:r>
              <w:rPr>
                <w:b/>
                <w:bCs/>
              </w:rPr>
              <w:t>Post Conditions:</w:t>
            </w:r>
          </w:p>
        </w:tc>
        <w:tc>
          <w:tcPr>
            <w:tcW w:w="3382" w:type="pct"/>
            <w:gridSpan w:val="2"/>
            <w:vAlign w:val="center"/>
          </w:tcPr>
          <w:p w14:paraId="390841C7">
            <w:pPr>
              <w:pStyle w:val="25"/>
              <w:jc w:val="left"/>
            </w:pPr>
            <w:r>
              <w:t>The proposal history and approval statuses from the Admin are displayed transparently to the Manager.</w:t>
            </w:r>
          </w:p>
          <w:p w14:paraId="0CD03C06">
            <w:pPr>
              <w:pStyle w:val="25"/>
              <w:jc w:val="left"/>
            </w:pPr>
          </w:p>
        </w:tc>
      </w:tr>
      <w:tr w14:paraId="41197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0397AFB5">
            <w:pPr>
              <w:pStyle w:val="25"/>
              <w:jc w:val="center"/>
              <w:rPr>
                <w:b/>
                <w:bCs/>
              </w:rPr>
            </w:pPr>
            <w:r>
              <w:rPr>
                <w:b/>
                <w:bCs/>
              </w:rPr>
              <w:t>Reference:</w:t>
            </w:r>
          </w:p>
        </w:tc>
        <w:tc>
          <w:tcPr>
            <w:tcW w:w="3382" w:type="pct"/>
            <w:gridSpan w:val="2"/>
            <w:vAlign w:val="center"/>
          </w:tcPr>
          <w:p w14:paraId="6D3C65C7">
            <w:pPr>
              <w:pStyle w:val="25"/>
              <w:jc w:val="left"/>
            </w:pPr>
          </w:p>
        </w:tc>
      </w:tr>
    </w:tbl>
    <w:p w14:paraId="1E0E5C31">
      <w:pPr>
        <w:rPr>
          <w:lang w:val="vi-VN"/>
        </w:rPr>
      </w:pPr>
    </w:p>
    <w:p w14:paraId="27F37315">
      <w:pPr>
        <w:rPr>
          <w:lang w:val="vi-VN"/>
        </w:rPr>
      </w:pPr>
    </w:p>
    <w:p w14:paraId="02DC55AF">
      <w:pPr>
        <w:ind w:firstLine="0"/>
        <w:rPr>
          <w:lang w:val="vi-VN"/>
        </w:rPr>
      </w:pPr>
    </w:p>
    <w:p w14:paraId="6A584AA5">
      <w:pPr>
        <w:jc w:val="center"/>
        <w:rPr>
          <w:i/>
          <w:iCs/>
        </w:rPr>
      </w:pPr>
      <w:r>
        <w:rPr>
          <w:i/>
          <w:iCs/>
          <w:lang w:val="vi-VN"/>
        </w:rPr>
        <w:t>Activity Diagram</w:t>
      </w:r>
      <w:r>
        <w:rPr>
          <w:i/>
          <w:iCs/>
        </w:rPr>
        <w:t>: UC2_Manager: Track Update Proposal History</w:t>
      </w:r>
    </w:p>
    <w:p w14:paraId="58349E17">
      <w:pPr>
        <w:rPr>
          <w:lang w:val="vi-VN"/>
        </w:rPr>
      </w:pPr>
    </w:p>
    <w:p w14:paraId="75A1C5BF">
      <w:r>
        <w:rPr>
          <w:rFonts w:ascii="SimSun" w:hAnsi="SimSun" w:eastAsia="SimSun" w:cs="SimSun"/>
          <w:sz w:val="24"/>
          <w:szCs w:val="24"/>
        </w:rPr>
        <w:drawing>
          <wp:inline distT="0" distB="0" distL="114300" distR="114300">
            <wp:extent cx="6855460" cy="5676265"/>
            <wp:effectExtent l="0" t="0" r="2540" b="635"/>
            <wp:docPr id="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IMG_256"/>
                    <pic:cNvPicPr>
                      <a:picLocks noChangeAspect="1"/>
                    </pic:cNvPicPr>
                  </pic:nvPicPr>
                  <pic:blipFill>
                    <a:blip r:embed="rId18"/>
                    <a:stretch>
                      <a:fillRect/>
                    </a:stretch>
                  </pic:blipFill>
                  <pic:spPr>
                    <a:xfrm>
                      <a:off x="0" y="0"/>
                      <a:ext cx="6855460" cy="5676265"/>
                    </a:xfrm>
                    <a:prstGeom prst="rect">
                      <a:avLst/>
                    </a:prstGeom>
                    <a:noFill/>
                    <a:ln w="9525">
                      <a:noFill/>
                    </a:ln>
                  </pic:spPr>
                </pic:pic>
              </a:graphicData>
            </a:graphic>
          </wp:inline>
        </w:drawing>
      </w:r>
    </w:p>
    <w:p w14:paraId="05E4F6A9">
      <w:pPr>
        <w:widowControl/>
        <w:spacing w:before="0"/>
        <w:ind w:firstLine="0"/>
        <w:jc w:val="left"/>
        <w:rPr>
          <w:b/>
          <w:bCs/>
          <w:szCs w:val="28"/>
        </w:rPr>
      </w:pPr>
      <w:r>
        <w:br w:type="page"/>
      </w:r>
    </w:p>
    <w:p w14:paraId="36ECAACB">
      <w:pPr>
        <w:pStyle w:val="4"/>
      </w:pPr>
      <w:bookmarkStart w:id="10" w:name="_Toc242455458"/>
      <w:r>
        <w:t>2.2.4. Admin</w:t>
      </w:r>
      <w:bookmarkEnd w:id="10"/>
    </w:p>
    <w:p w14:paraId="3060FE85">
      <w:pPr>
        <w:pStyle w:val="5"/>
      </w:pPr>
      <w:r>
        <w:t>UC1_Admin: Compare Update Proposal &amp; Accept / Reject Proposal</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5"/>
        <w:gridCol w:w="3131"/>
        <w:gridCol w:w="26"/>
        <w:gridCol w:w="4294"/>
      </w:tblGrid>
      <w:tr w14:paraId="6DF6F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trPr>
        <w:tc>
          <w:tcPr>
            <w:tcW w:w="5000" w:type="pct"/>
            <w:gridSpan w:val="4"/>
          </w:tcPr>
          <w:p w14:paraId="14111248">
            <w:r>
              <w:t xml:space="preserve">   </w:t>
            </w:r>
            <w:r>
              <w:br w:type="textWrapping"/>
            </w:r>
            <w:r>
              <w:t xml:space="preserve">  </w:t>
            </w:r>
            <w:r>
              <w:rPr>
                <w:rFonts w:ascii="SimSun" w:hAnsi="SimSun" w:eastAsia="SimSun" w:cs="SimSun"/>
                <w:sz w:val="24"/>
                <w:szCs w:val="24"/>
              </w:rPr>
              <w:drawing>
                <wp:inline distT="0" distB="0" distL="114300" distR="114300">
                  <wp:extent cx="5757545" cy="2597785"/>
                  <wp:effectExtent l="0" t="0" r="14605" b="12065"/>
                  <wp:docPr id="12"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IMG_256"/>
                          <pic:cNvPicPr>
                            <a:picLocks noChangeAspect="1"/>
                          </pic:cNvPicPr>
                        </pic:nvPicPr>
                        <pic:blipFill>
                          <a:blip r:embed="rId19"/>
                          <a:stretch>
                            <a:fillRect/>
                          </a:stretch>
                        </pic:blipFill>
                        <pic:spPr>
                          <a:xfrm>
                            <a:off x="0" y="0"/>
                            <a:ext cx="5757545" cy="2597785"/>
                          </a:xfrm>
                          <a:prstGeom prst="rect">
                            <a:avLst/>
                          </a:prstGeom>
                          <a:noFill/>
                          <a:ln w="9525">
                            <a:noFill/>
                          </a:ln>
                        </pic:spPr>
                      </pic:pic>
                    </a:graphicData>
                  </a:graphic>
                </wp:inline>
              </w:drawing>
            </w:r>
          </w:p>
        </w:tc>
      </w:tr>
      <w:tr w14:paraId="64813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37A4F244">
            <w:pPr>
              <w:pStyle w:val="25"/>
              <w:jc w:val="center"/>
              <w:rPr>
                <w:b/>
                <w:bCs/>
              </w:rPr>
            </w:pPr>
            <w:r>
              <w:rPr>
                <w:b/>
                <w:bCs/>
              </w:rPr>
              <w:t>Use Case Number:</w:t>
            </w:r>
          </w:p>
        </w:tc>
        <w:tc>
          <w:tcPr>
            <w:tcW w:w="3382" w:type="pct"/>
            <w:gridSpan w:val="3"/>
            <w:vAlign w:val="center"/>
          </w:tcPr>
          <w:p w14:paraId="4DEEFD88">
            <w:pPr>
              <w:pStyle w:val="25"/>
              <w:jc w:val="left"/>
            </w:pPr>
            <w:r>
              <w:t>UC1_Admin</w:t>
            </w:r>
          </w:p>
        </w:tc>
      </w:tr>
      <w:tr w14:paraId="5F12D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4CB3CFE4">
            <w:pPr>
              <w:pStyle w:val="25"/>
              <w:jc w:val="center"/>
              <w:rPr>
                <w:b/>
                <w:bCs/>
              </w:rPr>
            </w:pPr>
            <w:r>
              <w:rPr>
                <w:b/>
                <w:bCs/>
              </w:rPr>
              <w:t>Use Case Name:</w:t>
            </w:r>
          </w:p>
        </w:tc>
        <w:tc>
          <w:tcPr>
            <w:tcW w:w="3382" w:type="pct"/>
            <w:gridSpan w:val="3"/>
            <w:vAlign w:val="center"/>
          </w:tcPr>
          <w:p w14:paraId="293B32A6">
            <w:pPr>
              <w:pStyle w:val="25"/>
              <w:jc w:val="left"/>
            </w:pPr>
            <w:r>
              <w:t>Compare Update Proposals &amp; Accept / Reject Proposals</w:t>
            </w:r>
          </w:p>
        </w:tc>
      </w:tr>
      <w:tr w14:paraId="33DA3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7093CA75">
            <w:pPr>
              <w:pStyle w:val="25"/>
              <w:jc w:val="center"/>
              <w:rPr>
                <w:b/>
                <w:bCs/>
              </w:rPr>
            </w:pPr>
            <w:r>
              <w:rPr>
                <w:b/>
                <w:bCs/>
              </w:rPr>
              <w:t>Actor(s):</w:t>
            </w:r>
          </w:p>
        </w:tc>
        <w:tc>
          <w:tcPr>
            <w:tcW w:w="3382" w:type="pct"/>
            <w:gridSpan w:val="3"/>
            <w:vAlign w:val="center"/>
          </w:tcPr>
          <w:p w14:paraId="70CAEC5A">
            <w:pPr>
              <w:pStyle w:val="25"/>
              <w:jc w:val="left"/>
            </w:pPr>
            <w:r>
              <w:t>Admin</w:t>
            </w:r>
          </w:p>
        </w:tc>
      </w:tr>
      <w:tr w14:paraId="06F1F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54896F87">
            <w:pPr>
              <w:pStyle w:val="25"/>
              <w:jc w:val="center"/>
              <w:rPr>
                <w:b/>
                <w:bCs/>
              </w:rPr>
            </w:pPr>
            <w:r>
              <w:rPr>
                <w:b/>
                <w:bCs/>
              </w:rPr>
              <w:t>Maturity:</w:t>
            </w:r>
          </w:p>
        </w:tc>
        <w:tc>
          <w:tcPr>
            <w:tcW w:w="3382" w:type="pct"/>
            <w:gridSpan w:val="3"/>
            <w:vAlign w:val="center"/>
          </w:tcPr>
          <w:p w14:paraId="3788675C">
            <w:pPr>
              <w:pStyle w:val="25"/>
              <w:jc w:val="left"/>
            </w:pPr>
            <w:r>
              <w:t>Focused</w:t>
            </w:r>
          </w:p>
        </w:tc>
      </w:tr>
      <w:tr w14:paraId="47572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0C511217">
            <w:pPr>
              <w:pStyle w:val="25"/>
              <w:jc w:val="center"/>
              <w:rPr>
                <w:b/>
                <w:bCs/>
              </w:rPr>
            </w:pPr>
            <w:r>
              <w:rPr>
                <w:b/>
                <w:bCs/>
              </w:rPr>
              <w:t>Summary:</w:t>
            </w:r>
          </w:p>
        </w:tc>
        <w:tc>
          <w:tcPr>
            <w:tcW w:w="3382" w:type="pct"/>
            <w:gridSpan w:val="3"/>
            <w:vAlign w:val="center"/>
          </w:tcPr>
          <w:p w14:paraId="1D2FA199">
            <w:pPr>
              <w:pStyle w:val="25"/>
              <w:jc w:val="left"/>
            </w:pPr>
            <w:r>
              <w:t>Allows the Admin, after successfully logging in, to view update proposals from Managers and open a side-by-side comparison interface between the Current Version and Proposed Version for each item (Title, Subtitle, Coordinates, Vietnamese/English Audio, Vietnamese/English Text, Image Set), then decide to Accept or Reject the proposal.</w:t>
            </w:r>
          </w:p>
        </w:tc>
      </w:tr>
      <w:tr w14:paraId="43884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restart"/>
            <w:vAlign w:val="center"/>
          </w:tcPr>
          <w:p w14:paraId="75BE44E2">
            <w:pPr>
              <w:pStyle w:val="25"/>
              <w:jc w:val="center"/>
              <w:rPr>
                <w:b/>
                <w:bCs/>
              </w:rPr>
            </w:pPr>
            <w:r>
              <w:rPr>
                <w:b/>
                <w:bCs/>
              </w:rPr>
              <w:t>Basic Course of Events:</w:t>
            </w:r>
          </w:p>
        </w:tc>
        <w:tc>
          <w:tcPr>
            <w:tcW w:w="1421" w:type="pct"/>
            <w:vAlign w:val="center"/>
          </w:tcPr>
          <w:p w14:paraId="1F658C3D">
            <w:pPr>
              <w:pStyle w:val="25"/>
              <w:jc w:val="center"/>
              <w:rPr>
                <w:b/>
                <w:bCs/>
              </w:rPr>
            </w:pPr>
            <w:r>
              <w:rPr>
                <w:b/>
                <w:bCs/>
              </w:rPr>
              <w:t>Actor Action</w:t>
            </w:r>
          </w:p>
        </w:tc>
        <w:tc>
          <w:tcPr>
            <w:tcW w:w="1961" w:type="pct"/>
            <w:gridSpan w:val="2"/>
            <w:vAlign w:val="center"/>
          </w:tcPr>
          <w:p w14:paraId="15C1B6A3">
            <w:pPr>
              <w:pStyle w:val="25"/>
              <w:jc w:val="center"/>
              <w:rPr>
                <w:b/>
                <w:bCs/>
              </w:rPr>
            </w:pPr>
            <w:r>
              <w:rPr>
                <w:b/>
                <w:bCs/>
              </w:rPr>
              <w:t>System Response</w:t>
            </w:r>
          </w:p>
        </w:tc>
      </w:tr>
      <w:tr w14:paraId="0D5F6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4" w:hRule="atLeast"/>
        </w:trPr>
        <w:tc>
          <w:tcPr>
            <w:tcW w:w="1618" w:type="pct"/>
            <w:vMerge w:val="continue"/>
            <w:vAlign w:val="center"/>
          </w:tcPr>
          <w:p w14:paraId="5D277A7B">
            <w:pPr>
              <w:pStyle w:val="25"/>
              <w:jc w:val="center"/>
              <w:rPr>
                <w:b/>
                <w:bCs/>
              </w:rPr>
            </w:pPr>
          </w:p>
        </w:tc>
        <w:tc>
          <w:tcPr>
            <w:tcW w:w="1421" w:type="pct"/>
            <w:vAlign w:val="center"/>
          </w:tcPr>
          <w:p w14:paraId="4E929DE5">
            <w:pPr>
              <w:pStyle w:val="25"/>
              <w:jc w:val="left"/>
            </w:pPr>
            <w:r>
              <w:t>1. The Admin logs in successfully and accesses the Landmark Management or Statistics page on the Admin Portal.</w:t>
            </w:r>
          </w:p>
        </w:tc>
        <w:tc>
          <w:tcPr>
            <w:tcW w:w="1961" w:type="pct"/>
            <w:gridSpan w:val="2"/>
            <w:vAlign w:val="center"/>
          </w:tcPr>
          <w:p w14:paraId="69C03288">
            <w:pPr>
              <w:pStyle w:val="25"/>
              <w:jc w:val="left"/>
            </w:pPr>
          </w:p>
        </w:tc>
      </w:tr>
      <w:tr w14:paraId="27F4C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4" w:hRule="atLeast"/>
        </w:trPr>
        <w:tc>
          <w:tcPr>
            <w:tcW w:w="1618" w:type="pct"/>
            <w:vMerge w:val="continue"/>
            <w:vAlign w:val="center"/>
          </w:tcPr>
          <w:p w14:paraId="209F0958">
            <w:pPr>
              <w:pStyle w:val="25"/>
              <w:jc w:val="center"/>
              <w:rPr>
                <w:b/>
                <w:bCs/>
              </w:rPr>
            </w:pPr>
          </w:p>
        </w:tc>
        <w:tc>
          <w:tcPr>
            <w:tcW w:w="1421" w:type="pct"/>
            <w:vAlign w:val="center"/>
          </w:tcPr>
          <w:p w14:paraId="10363BB4">
            <w:pPr>
              <w:pStyle w:val="25"/>
              <w:jc w:val="left"/>
            </w:pPr>
          </w:p>
        </w:tc>
        <w:tc>
          <w:tcPr>
            <w:tcW w:w="1961" w:type="pct"/>
            <w:gridSpan w:val="2"/>
            <w:vAlign w:val="center"/>
          </w:tcPr>
          <w:p w14:paraId="0B9D2DDA">
            <w:pPr>
              <w:pStyle w:val="25"/>
              <w:jc w:val="left"/>
            </w:pPr>
            <w:r>
              <w:t xml:space="preserve">2. The system displays the list of landmarks with the status badge "New Request Available" </w:t>
            </w:r>
            <w:r>
              <w:rPr>
                <w:b/>
                <w:bCs/>
              </w:rPr>
              <w:t>[E1].</w:t>
            </w:r>
          </w:p>
        </w:tc>
      </w:tr>
      <w:tr w14:paraId="2D088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1618" w:type="pct"/>
            <w:vMerge w:val="continue"/>
            <w:vAlign w:val="center"/>
          </w:tcPr>
          <w:p w14:paraId="746799EF">
            <w:pPr>
              <w:pStyle w:val="25"/>
              <w:jc w:val="center"/>
              <w:rPr>
                <w:b/>
                <w:bCs/>
              </w:rPr>
            </w:pPr>
          </w:p>
        </w:tc>
        <w:tc>
          <w:tcPr>
            <w:tcW w:w="1421" w:type="pct"/>
            <w:vAlign w:val="center"/>
          </w:tcPr>
          <w:p w14:paraId="4589679A">
            <w:pPr>
              <w:pStyle w:val="25"/>
              <w:jc w:val="left"/>
            </w:pPr>
            <w:r>
              <w:t>3. The Admin clicks the "View Request" button for a landmark with a pending request.</w:t>
            </w:r>
          </w:p>
        </w:tc>
        <w:tc>
          <w:tcPr>
            <w:tcW w:w="1961" w:type="pct"/>
            <w:gridSpan w:val="2"/>
            <w:vAlign w:val="center"/>
          </w:tcPr>
          <w:p w14:paraId="43584980">
            <w:pPr>
              <w:pStyle w:val="25"/>
              <w:jc w:val="left"/>
            </w:pPr>
          </w:p>
        </w:tc>
      </w:tr>
      <w:tr w14:paraId="477A7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1618" w:type="pct"/>
            <w:vMerge w:val="continue"/>
            <w:vAlign w:val="center"/>
          </w:tcPr>
          <w:p w14:paraId="3A9945FF">
            <w:pPr>
              <w:pStyle w:val="25"/>
              <w:jc w:val="center"/>
              <w:rPr>
                <w:b/>
                <w:bCs/>
              </w:rPr>
            </w:pPr>
          </w:p>
        </w:tc>
        <w:tc>
          <w:tcPr>
            <w:tcW w:w="1421" w:type="pct"/>
            <w:vAlign w:val="center"/>
          </w:tcPr>
          <w:p w14:paraId="251F162A">
            <w:pPr>
              <w:pStyle w:val="25"/>
              <w:jc w:val="left"/>
            </w:pPr>
          </w:p>
        </w:tc>
        <w:tc>
          <w:tcPr>
            <w:tcW w:w="1961" w:type="pct"/>
            <w:gridSpan w:val="2"/>
            <w:vAlign w:val="center"/>
          </w:tcPr>
          <w:p w14:paraId="34A20A85">
            <w:pPr>
              <w:pStyle w:val="25"/>
              <w:jc w:val="left"/>
            </w:pPr>
            <w:r>
              <w:t>4. The system opens a two-column comparison Modal: the left column displays the current version and the right column displays the proposed version.</w:t>
            </w:r>
          </w:p>
        </w:tc>
      </w:tr>
      <w:tr w14:paraId="1A351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continue"/>
            <w:vAlign w:val="center"/>
          </w:tcPr>
          <w:p w14:paraId="3F7AE45E">
            <w:pPr>
              <w:pStyle w:val="25"/>
              <w:jc w:val="center"/>
              <w:rPr>
                <w:b/>
                <w:bCs/>
              </w:rPr>
            </w:pPr>
          </w:p>
        </w:tc>
        <w:tc>
          <w:tcPr>
            <w:tcW w:w="1421" w:type="pct"/>
            <w:vAlign w:val="center"/>
          </w:tcPr>
          <w:p w14:paraId="6897B094">
            <w:pPr>
              <w:pStyle w:val="25"/>
              <w:jc w:val="left"/>
            </w:pPr>
            <w:r>
              <w:t>5. The Admin compares the differences between the two versions (text, audio files, images).</w:t>
            </w:r>
          </w:p>
        </w:tc>
        <w:tc>
          <w:tcPr>
            <w:tcW w:w="1961" w:type="pct"/>
            <w:gridSpan w:val="2"/>
            <w:vAlign w:val="center"/>
          </w:tcPr>
          <w:p w14:paraId="1E5E1414">
            <w:pPr>
              <w:pStyle w:val="25"/>
              <w:jc w:val="left"/>
            </w:pPr>
          </w:p>
        </w:tc>
      </w:tr>
      <w:tr w14:paraId="1A555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continue"/>
            <w:vAlign w:val="center"/>
          </w:tcPr>
          <w:p w14:paraId="01939307">
            <w:pPr>
              <w:pStyle w:val="25"/>
              <w:jc w:val="center"/>
              <w:rPr>
                <w:b/>
                <w:bCs/>
              </w:rPr>
            </w:pPr>
          </w:p>
        </w:tc>
        <w:tc>
          <w:tcPr>
            <w:tcW w:w="1421" w:type="pct"/>
            <w:vAlign w:val="center"/>
          </w:tcPr>
          <w:p w14:paraId="157C36AF">
            <w:pPr>
              <w:pStyle w:val="25"/>
              <w:jc w:val="left"/>
              <w:rPr>
                <w:b/>
                <w:bCs/>
              </w:rPr>
            </w:pPr>
            <w:r>
              <w:t>6. The Admin clicks the "Accept &amp; Update" button to approve the new content.</w:t>
            </w:r>
            <w:r>
              <w:rPr>
                <w:b/>
                <w:bCs/>
              </w:rPr>
              <w:t xml:space="preserve"> [A1]</w:t>
            </w:r>
          </w:p>
        </w:tc>
        <w:tc>
          <w:tcPr>
            <w:tcW w:w="1961" w:type="pct"/>
            <w:gridSpan w:val="2"/>
            <w:vAlign w:val="center"/>
          </w:tcPr>
          <w:p w14:paraId="594A8176">
            <w:pPr>
              <w:pStyle w:val="25"/>
              <w:jc w:val="left"/>
            </w:pPr>
          </w:p>
        </w:tc>
      </w:tr>
      <w:tr w14:paraId="19FBC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continue"/>
            <w:vAlign w:val="center"/>
          </w:tcPr>
          <w:p w14:paraId="583B9D30">
            <w:pPr>
              <w:pStyle w:val="25"/>
              <w:jc w:val="center"/>
              <w:rPr>
                <w:b/>
                <w:bCs/>
              </w:rPr>
            </w:pPr>
          </w:p>
        </w:tc>
        <w:tc>
          <w:tcPr>
            <w:tcW w:w="1421" w:type="pct"/>
            <w:vAlign w:val="center"/>
          </w:tcPr>
          <w:p w14:paraId="020A0F2F">
            <w:pPr>
              <w:pStyle w:val="25"/>
              <w:jc w:val="left"/>
              <w:rPr>
                <w:b/>
                <w:bCs/>
              </w:rPr>
            </w:pPr>
          </w:p>
        </w:tc>
        <w:tc>
          <w:tcPr>
            <w:tcW w:w="1961" w:type="pct"/>
            <w:gridSpan w:val="2"/>
            <w:vAlign w:val="center"/>
          </w:tcPr>
          <w:p w14:paraId="56F54242">
            <w:pPr>
              <w:pStyle w:val="25"/>
              <w:jc w:val="left"/>
            </w:pPr>
            <w:r>
              <w:t>7. The system overwrites the official data displayed to Visitors with the new version (the Vietnamese version updates the Vietnamese content, and the English version updates the English content).</w:t>
            </w:r>
          </w:p>
        </w:tc>
      </w:tr>
      <w:tr w14:paraId="6F2CD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continue"/>
            <w:vAlign w:val="center"/>
          </w:tcPr>
          <w:p w14:paraId="6A76E233">
            <w:pPr>
              <w:pStyle w:val="25"/>
              <w:jc w:val="center"/>
              <w:rPr>
                <w:b/>
                <w:bCs/>
              </w:rPr>
            </w:pPr>
          </w:p>
        </w:tc>
        <w:tc>
          <w:tcPr>
            <w:tcW w:w="1421" w:type="pct"/>
            <w:vAlign w:val="center"/>
          </w:tcPr>
          <w:p w14:paraId="6DD0B0DE">
            <w:pPr>
              <w:pStyle w:val="25"/>
              <w:jc w:val="left"/>
              <w:rPr>
                <w:b/>
                <w:bCs/>
              </w:rPr>
            </w:pPr>
          </w:p>
        </w:tc>
        <w:tc>
          <w:tcPr>
            <w:tcW w:w="1961" w:type="pct"/>
            <w:gridSpan w:val="2"/>
            <w:vAlign w:val="center"/>
          </w:tcPr>
          <w:p w14:paraId="7A1E1587">
            <w:pPr>
              <w:pStyle w:val="25"/>
              <w:jc w:val="left"/>
            </w:pPr>
            <w:r>
              <w:t>8. The system removes the pending request and changes the proposal status to approved.</w:t>
            </w:r>
          </w:p>
        </w:tc>
      </w:tr>
      <w:tr w14:paraId="21894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continue"/>
            <w:vAlign w:val="center"/>
          </w:tcPr>
          <w:p w14:paraId="2640F7B0">
            <w:pPr>
              <w:pStyle w:val="25"/>
              <w:jc w:val="center"/>
              <w:rPr>
                <w:b/>
                <w:bCs/>
              </w:rPr>
            </w:pPr>
          </w:p>
        </w:tc>
        <w:tc>
          <w:tcPr>
            <w:tcW w:w="1421" w:type="pct"/>
            <w:vAlign w:val="center"/>
          </w:tcPr>
          <w:p w14:paraId="256AE8F1">
            <w:pPr>
              <w:pStyle w:val="25"/>
              <w:jc w:val="left"/>
              <w:rPr>
                <w:b/>
                <w:bCs/>
              </w:rPr>
            </w:pPr>
          </w:p>
        </w:tc>
        <w:tc>
          <w:tcPr>
            <w:tcW w:w="1961" w:type="pct"/>
            <w:gridSpan w:val="2"/>
            <w:vAlign w:val="center"/>
          </w:tcPr>
          <w:p w14:paraId="11771C67">
            <w:pPr>
              <w:pStyle w:val="25"/>
              <w:jc w:val="left"/>
            </w:pPr>
            <w:r>
              <w:t>9. The system records the event in the Activity Log and displays a success Toast notification.</w:t>
            </w:r>
            <w:r>
              <w:br w:type="textWrapping"/>
            </w:r>
            <w:r>
              <w:t xml:space="preserve"> Use Case ends.</w:t>
            </w:r>
          </w:p>
        </w:tc>
      </w:tr>
      <w:tr w14:paraId="44476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restart"/>
            <w:vAlign w:val="center"/>
          </w:tcPr>
          <w:p w14:paraId="2B6AFB74">
            <w:pPr>
              <w:pStyle w:val="25"/>
              <w:jc w:val="center"/>
              <w:rPr>
                <w:b/>
                <w:bCs/>
              </w:rPr>
            </w:pPr>
            <w:r>
              <w:rPr>
                <w:b/>
                <w:bCs/>
              </w:rPr>
              <w:t>Alternative Paths:</w:t>
            </w:r>
          </w:p>
        </w:tc>
        <w:tc>
          <w:tcPr>
            <w:tcW w:w="3382" w:type="pct"/>
            <w:gridSpan w:val="3"/>
            <w:vAlign w:val="center"/>
          </w:tcPr>
          <w:p w14:paraId="423D49DD">
            <w:pPr>
              <w:pStyle w:val="25"/>
              <w:jc w:val="center"/>
              <w:rPr>
                <w:b/>
                <w:bCs/>
              </w:rPr>
            </w:pPr>
            <w:r>
              <w:rPr>
                <w:b/>
                <w:bCs/>
              </w:rPr>
              <w:t>A1. Admin rejects the update proposal</w:t>
            </w:r>
          </w:p>
        </w:tc>
      </w:tr>
      <w:tr w14:paraId="3BD2E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continue"/>
            <w:vAlign w:val="center"/>
          </w:tcPr>
          <w:p w14:paraId="02BB0747">
            <w:pPr>
              <w:pStyle w:val="25"/>
              <w:jc w:val="center"/>
              <w:rPr>
                <w:b/>
                <w:bCs/>
              </w:rPr>
            </w:pPr>
          </w:p>
        </w:tc>
        <w:tc>
          <w:tcPr>
            <w:tcW w:w="1433" w:type="pct"/>
            <w:gridSpan w:val="2"/>
            <w:vAlign w:val="center"/>
          </w:tcPr>
          <w:p w14:paraId="5C12F0E1">
            <w:pPr>
              <w:pStyle w:val="25"/>
              <w:jc w:val="center"/>
            </w:pPr>
            <w:r>
              <w:rPr>
                <w:b/>
                <w:bCs/>
              </w:rPr>
              <w:t>Actor Action</w:t>
            </w:r>
          </w:p>
        </w:tc>
        <w:tc>
          <w:tcPr>
            <w:tcW w:w="1949" w:type="pct"/>
            <w:vAlign w:val="center"/>
          </w:tcPr>
          <w:p w14:paraId="5DAFC985">
            <w:pPr>
              <w:pStyle w:val="25"/>
              <w:jc w:val="center"/>
            </w:pPr>
            <w:r>
              <w:rPr>
                <w:b/>
                <w:bCs/>
              </w:rPr>
              <w:t>System Response</w:t>
            </w:r>
          </w:p>
        </w:tc>
      </w:tr>
      <w:tr w14:paraId="3F0CD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continue"/>
            <w:vAlign w:val="center"/>
          </w:tcPr>
          <w:p w14:paraId="24C41EC9">
            <w:pPr>
              <w:pStyle w:val="25"/>
              <w:jc w:val="center"/>
              <w:rPr>
                <w:b/>
                <w:bCs/>
              </w:rPr>
            </w:pPr>
          </w:p>
        </w:tc>
        <w:tc>
          <w:tcPr>
            <w:tcW w:w="1433" w:type="pct"/>
            <w:gridSpan w:val="2"/>
            <w:vAlign w:val="center"/>
          </w:tcPr>
          <w:p w14:paraId="12DDD56C">
            <w:pPr>
              <w:pStyle w:val="25"/>
              <w:jc w:val="left"/>
            </w:pPr>
            <w:r>
              <w:t>1. The Admin clicks Reject Request.</w:t>
            </w:r>
          </w:p>
        </w:tc>
        <w:tc>
          <w:tcPr>
            <w:tcW w:w="1949" w:type="pct"/>
            <w:vAlign w:val="center"/>
          </w:tcPr>
          <w:p w14:paraId="63513FE3">
            <w:pPr>
              <w:pStyle w:val="25"/>
              <w:jc w:val="left"/>
            </w:pPr>
          </w:p>
        </w:tc>
      </w:tr>
      <w:tr w14:paraId="4CA5F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continue"/>
            <w:vAlign w:val="center"/>
          </w:tcPr>
          <w:p w14:paraId="6A62FC59">
            <w:pPr>
              <w:pStyle w:val="25"/>
              <w:jc w:val="center"/>
              <w:rPr>
                <w:b/>
                <w:bCs/>
              </w:rPr>
            </w:pPr>
          </w:p>
        </w:tc>
        <w:tc>
          <w:tcPr>
            <w:tcW w:w="1433" w:type="pct"/>
            <w:gridSpan w:val="2"/>
            <w:vAlign w:val="center"/>
          </w:tcPr>
          <w:p w14:paraId="7277C3D0">
            <w:pPr>
              <w:pStyle w:val="25"/>
              <w:jc w:val="left"/>
            </w:pPr>
          </w:p>
        </w:tc>
        <w:tc>
          <w:tcPr>
            <w:tcW w:w="1949" w:type="pct"/>
            <w:vAlign w:val="center"/>
          </w:tcPr>
          <w:p w14:paraId="779FE876">
            <w:pPr>
              <w:pStyle w:val="25"/>
              <w:jc w:val="left"/>
            </w:pPr>
            <w:r>
              <w:t>2. The system discards the proposed version and keeps 100% of the existing data displayed to Visitors unchanged.</w:t>
            </w:r>
          </w:p>
        </w:tc>
      </w:tr>
      <w:tr w14:paraId="02D50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continue"/>
            <w:vAlign w:val="center"/>
          </w:tcPr>
          <w:p w14:paraId="16323D38">
            <w:pPr>
              <w:pStyle w:val="25"/>
              <w:jc w:val="center"/>
              <w:rPr>
                <w:b/>
                <w:bCs/>
              </w:rPr>
            </w:pPr>
          </w:p>
        </w:tc>
        <w:tc>
          <w:tcPr>
            <w:tcW w:w="1433" w:type="pct"/>
            <w:gridSpan w:val="2"/>
            <w:vAlign w:val="center"/>
          </w:tcPr>
          <w:p w14:paraId="20635221">
            <w:pPr>
              <w:pStyle w:val="25"/>
              <w:jc w:val="left"/>
            </w:pPr>
          </w:p>
        </w:tc>
        <w:tc>
          <w:tcPr>
            <w:tcW w:w="1949" w:type="pct"/>
            <w:vAlign w:val="center"/>
          </w:tcPr>
          <w:p w14:paraId="1D528C17">
            <w:pPr>
              <w:pStyle w:val="25"/>
              <w:jc w:val="left"/>
            </w:pPr>
            <w:r>
              <w:t xml:space="preserve">3. The system changes the proposal status to rejected, records the action in the log, and displays a rejection notification. </w:t>
            </w:r>
            <w:r>
              <w:br w:type="textWrapping"/>
            </w:r>
            <w:r>
              <w:t>Return to the end step.</w:t>
            </w:r>
          </w:p>
        </w:tc>
      </w:tr>
      <w:tr w14:paraId="71DBA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restart"/>
            <w:vAlign w:val="center"/>
          </w:tcPr>
          <w:p w14:paraId="41B3EE8A">
            <w:pPr>
              <w:pStyle w:val="25"/>
              <w:jc w:val="center"/>
              <w:rPr>
                <w:b/>
                <w:bCs/>
              </w:rPr>
            </w:pPr>
            <w:r>
              <w:rPr>
                <w:b/>
                <w:bCs/>
              </w:rPr>
              <w:t>Exception Paths:</w:t>
            </w:r>
          </w:p>
        </w:tc>
        <w:tc>
          <w:tcPr>
            <w:tcW w:w="3382" w:type="pct"/>
            <w:gridSpan w:val="3"/>
            <w:vAlign w:val="center"/>
          </w:tcPr>
          <w:p w14:paraId="2ED30E63">
            <w:pPr>
              <w:pStyle w:val="25"/>
              <w:jc w:val="center"/>
              <w:rPr>
                <w:b/>
                <w:bCs/>
              </w:rPr>
            </w:pPr>
            <w:r>
              <w:rPr>
                <w:b/>
                <w:bCs/>
              </w:rPr>
              <w:t>E1. Request has been cancelled or no longer exists</w:t>
            </w:r>
          </w:p>
        </w:tc>
      </w:tr>
      <w:tr w14:paraId="5215D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continue"/>
            <w:vAlign w:val="center"/>
          </w:tcPr>
          <w:p w14:paraId="1274D8BC">
            <w:pPr>
              <w:pStyle w:val="25"/>
              <w:jc w:val="center"/>
              <w:rPr>
                <w:b/>
                <w:bCs/>
              </w:rPr>
            </w:pPr>
          </w:p>
        </w:tc>
        <w:tc>
          <w:tcPr>
            <w:tcW w:w="1421" w:type="pct"/>
            <w:vAlign w:val="center"/>
          </w:tcPr>
          <w:p w14:paraId="27AB5261">
            <w:pPr>
              <w:pStyle w:val="25"/>
              <w:jc w:val="center"/>
              <w:rPr>
                <w:b/>
                <w:bCs/>
              </w:rPr>
            </w:pPr>
            <w:r>
              <w:rPr>
                <w:b/>
                <w:bCs/>
              </w:rPr>
              <w:t>Actor Action</w:t>
            </w:r>
          </w:p>
        </w:tc>
        <w:tc>
          <w:tcPr>
            <w:tcW w:w="1961" w:type="pct"/>
            <w:gridSpan w:val="2"/>
            <w:vAlign w:val="center"/>
          </w:tcPr>
          <w:p w14:paraId="728421E9">
            <w:pPr>
              <w:pStyle w:val="25"/>
              <w:jc w:val="center"/>
              <w:rPr>
                <w:b/>
                <w:bCs/>
              </w:rPr>
            </w:pPr>
            <w:r>
              <w:rPr>
                <w:b/>
                <w:bCs/>
              </w:rPr>
              <w:t>System Response</w:t>
            </w:r>
          </w:p>
        </w:tc>
      </w:tr>
      <w:tr w14:paraId="0A33B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8" w:hRule="atLeast"/>
        </w:trPr>
        <w:tc>
          <w:tcPr>
            <w:tcW w:w="1618" w:type="pct"/>
            <w:vMerge w:val="continue"/>
            <w:vAlign w:val="center"/>
          </w:tcPr>
          <w:p w14:paraId="2BD413F2">
            <w:pPr>
              <w:pStyle w:val="25"/>
              <w:jc w:val="center"/>
              <w:rPr>
                <w:b/>
                <w:bCs/>
              </w:rPr>
            </w:pPr>
          </w:p>
        </w:tc>
        <w:tc>
          <w:tcPr>
            <w:tcW w:w="1421" w:type="pct"/>
            <w:vAlign w:val="center"/>
          </w:tcPr>
          <w:p w14:paraId="020DEEA7">
            <w:pPr>
              <w:pStyle w:val="25"/>
              <w:jc w:val="left"/>
            </w:pPr>
            <w:r>
              <w:t>1. The Admin opens a request, but the proposal data has been changed/cancelled by another system process.</w:t>
            </w:r>
          </w:p>
        </w:tc>
        <w:tc>
          <w:tcPr>
            <w:tcW w:w="1961" w:type="pct"/>
            <w:gridSpan w:val="2"/>
            <w:vAlign w:val="center"/>
          </w:tcPr>
          <w:p w14:paraId="6B8937EF">
            <w:pPr>
              <w:pStyle w:val="25"/>
              <w:jc w:val="left"/>
            </w:pPr>
          </w:p>
        </w:tc>
      </w:tr>
      <w:tr w14:paraId="2A3A5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8" w:hRule="atLeast"/>
        </w:trPr>
        <w:tc>
          <w:tcPr>
            <w:tcW w:w="1618" w:type="pct"/>
            <w:vMerge w:val="continue"/>
            <w:vAlign w:val="center"/>
          </w:tcPr>
          <w:p w14:paraId="7E4CC6A1">
            <w:pPr>
              <w:pStyle w:val="25"/>
              <w:jc w:val="center"/>
              <w:rPr>
                <w:b/>
                <w:bCs/>
              </w:rPr>
            </w:pPr>
          </w:p>
        </w:tc>
        <w:tc>
          <w:tcPr>
            <w:tcW w:w="1421" w:type="pct"/>
            <w:vAlign w:val="center"/>
          </w:tcPr>
          <w:p w14:paraId="626D0194">
            <w:pPr>
              <w:pStyle w:val="25"/>
              <w:jc w:val="left"/>
            </w:pPr>
          </w:p>
        </w:tc>
        <w:tc>
          <w:tcPr>
            <w:tcW w:w="1961" w:type="pct"/>
            <w:gridSpan w:val="2"/>
            <w:vAlign w:val="center"/>
          </w:tcPr>
          <w:p w14:paraId="0AE2649C">
            <w:pPr>
              <w:pStyle w:val="25"/>
              <w:jc w:val="left"/>
            </w:pPr>
            <w:r>
              <w:t>2. The system displays a Toast notification: "This landmark currently has no new request." and closes the Modal</w:t>
            </w:r>
          </w:p>
        </w:tc>
      </w:tr>
      <w:tr w14:paraId="0282C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1C80F993">
            <w:pPr>
              <w:pStyle w:val="25"/>
              <w:jc w:val="center"/>
              <w:rPr>
                <w:b/>
                <w:bCs/>
              </w:rPr>
            </w:pPr>
            <w:r>
              <w:rPr>
                <w:b/>
                <w:bCs/>
              </w:rPr>
              <w:t>Extension Points:</w:t>
            </w:r>
          </w:p>
        </w:tc>
        <w:tc>
          <w:tcPr>
            <w:tcW w:w="3382" w:type="pct"/>
            <w:gridSpan w:val="3"/>
            <w:vAlign w:val="center"/>
          </w:tcPr>
          <w:p w14:paraId="1AF34AA1">
            <w:pPr>
              <w:pStyle w:val="25"/>
              <w:jc w:val="left"/>
            </w:pPr>
          </w:p>
        </w:tc>
      </w:tr>
      <w:tr w14:paraId="3C0E5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6F2EEC80">
            <w:pPr>
              <w:pStyle w:val="25"/>
              <w:jc w:val="center"/>
              <w:rPr>
                <w:b/>
                <w:bCs/>
              </w:rPr>
            </w:pPr>
            <w:r>
              <w:rPr>
                <w:b/>
                <w:bCs/>
              </w:rPr>
              <w:t>Triggers:</w:t>
            </w:r>
          </w:p>
        </w:tc>
        <w:tc>
          <w:tcPr>
            <w:tcW w:w="3382" w:type="pct"/>
            <w:gridSpan w:val="3"/>
            <w:vAlign w:val="center"/>
          </w:tcPr>
          <w:p w14:paraId="7633CB62">
            <w:pPr>
              <w:pStyle w:val="25"/>
              <w:jc w:val="left"/>
            </w:pPr>
            <w:r>
              <w:t>The Admin clicks the "View Request" button in the landmark list.</w:t>
            </w:r>
          </w:p>
        </w:tc>
      </w:tr>
      <w:tr w14:paraId="24D04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0DA44A48">
            <w:pPr>
              <w:pStyle w:val="25"/>
              <w:jc w:val="center"/>
              <w:rPr>
                <w:b/>
                <w:bCs/>
              </w:rPr>
            </w:pPr>
            <w:r>
              <w:rPr>
                <w:b/>
                <w:bCs/>
              </w:rPr>
              <w:t>Assumptions:</w:t>
            </w:r>
          </w:p>
        </w:tc>
        <w:tc>
          <w:tcPr>
            <w:tcW w:w="3382" w:type="pct"/>
            <w:gridSpan w:val="3"/>
            <w:vAlign w:val="center"/>
          </w:tcPr>
          <w:p w14:paraId="72C258A9">
            <w:pPr>
              <w:pStyle w:val="25"/>
              <w:jc w:val="left"/>
            </w:pPr>
            <w:r>
              <w:t>Comparison data is fully standardized in both Vietnamese and English.</w:t>
            </w:r>
          </w:p>
        </w:tc>
      </w:tr>
      <w:tr w14:paraId="0096B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6555C54F">
            <w:pPr>
              <w:pStyle w:val="25"/>
              <w:jc w:val="center"/>
              <w:rPr>
                <w:b/>
                <w:bCs/>
              </w:rPr>
            </w:pPr>
            <w:r>
              <w:rPr>
                <w:b/>
                <w:bCs/>
              </w:rPr>
              <w:t>Preconditions:</w:t>
            </w:r>
          </w:p>
        </w:tc>
        <w:tc>
          <w:tcPr>
            <w:tcW w:w="3382" w:type="pct"/>
            <w:gridSpan w:val="3"/>
            <w:vAlign w:val="center"/>
          </w:tcPr>
          <w:p w14:paraId="267F66C8">
            <w:pPr>
              <w:pStyle w:val="25"/>
              <w:jc w:val="left"/>
            </w:pPr>
            <w:r>
              <w:t>At least one Manager proposal is in Pending Approval status and the Admin has successfully logged in.</w:t>
            </w:r>
          </w:p>
        </w:tc>
      </w:tr>
      <w:tr w14:paraId="06198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31CB77E3">
            <w:pPr>
              <w:pStyle w:val="25"/>
              <w:jc w:val="center"/>
              <w:rPr>
                <w:b/>
                <w:bCs/>
              </w:rPr>
            </w:pPr>
            <w:r>
              <w:rPr>
                <w:b/>
                <w:bCs/>
              </w:rPr>
              <w:t>Post Conditions:</w:t>
            </w:r>
          </w:p>
        </w:tc>
        <w:tc>
          <w:tcPr>
            <w:tcW w:w="3382" w:type="pct"/>
            <w:gridSpan w:val="3"/>
            <w:vAlign w:val="center"/>
          </w:tcPr>
          <w:p w14:paraId="65C30812">
            <w:pPr>
              <w:pStyle w:val="25"/>
              <w:jc w:val="left"/>
            </w:pPr>
            <w:r>
              <w:t>The data displayed to Visitors is either updated or remains unchanged.</w:t>
            </w:r>
          </w:p>
        </w:tc>
      </w:tr>
      <w:tr w14:paraId="6327B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1B5A1A61">
            <w:pPr>
              <w:pStyle w:val="25"/>
              <w:jc w:val="center"/>
              <w:rPr>
                <w:b/>
                <w:bCs/>
              </w:rPr>
            </w:pPr>
            <w:r>
              <w:rPr>
                <w:b/>
                <w:bCs/>
              </w:rPr>
              <w:t>Reference:</w:t>
            </w:r>
          </w:p>
        </w:tc>
        <w:tc>
          <w:tcPr>
            <w:tcW w:w="3382" w:type="pct"/>
            <w:gridSpan w:val="3"/>
            <w:vAlign w:val="center"/>
          </w:tcPr>
          <w:p w14:paraId="6AB2A9C4">
            <w:pPr>
              <w:pStyle w:val="25"/>
              <w:jc w:val="left"/>
            </w:pPr>
          </w:p>
        </w:tc>
      </w:tr>
    </w:tbl>
    <w:p w14:paraId="6A1AD898"/>
    <w:p w14:paraId="22F43DED"/>
    <w:p w14:paraId="0EF8667F"/>
    <w:p w14:paraId="23D4454B">
      <w:pPr>
        <w:widowControl/>
        <w:spacing w:before="0"/>
        <w:ind w:firstLine="0"/>
        <w:jc w:val="left"/>
        <w:rPr>
          <w:i/>
          <w:iCs/>
          <w:lang w:val="vi-VN"/>
        </w:rPr>
      </w:pPr>
      <w:r>
        <w:rPr>
          <w:i/>
          <w:iCs/>
          <w:lang w:val="vi-VN"/>
        </w:rPr>
        <w:br w:type="page"/>
      </w:r>
    </w:p>
    <w:p w14:paraId="6A80CEDB">
      <w:pPr>
        <w:jc w:val="center"/>
        <w:rPr>
          <w:i/>
          <w:iCs/>
        </w:rPr>
      </w:pPr>
      <w:r>
        <w:rPr>
          <w:i/>
          <w:iCs/>
          <w:lang w:val="vi-VN"/>
        </w:rPr>
        <w:t>Activity Diagram:</w:t>
      </w:r>
      <w:r>
        <w:rPr>
          <w:i/>
          <w:iCs/>
        </w:rPr>
        <w:t xml:space="preserve"> UC1_Admin: Compare Update Proposal &amp; Accept / Reject Proposal</w:t>
      </w:r>
    </w:p>
    <w:p w14:paraId="6A8C94A7">
      <w:pPr>
        <w:jc w:val="center"/>
        <w:rPr>
          <w:lang w:val="vi-VN"/>
        </w:rPr>
      </w:pPr>
      <w:r>
        <w:rPr>
          <w:rFonts w:ascii="SimSun" w:hAnsi="SimSun" w:eastAsia="SimSun" w:cs="SimSun"/>
          <w:sz w:val="24"/>
          <w:szCs w:val="24"/>
        </w:rPr>
        <w:drawing>
          <wp:inline distT="0" distB="0" distL="114300" distR="114300">
            <wp:extent cx="6856730" cy="8634095"/>
            <wp:effectExtent l="0" t="0" r="1270" b="14605"/>
            <wp:docPr id="17"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IMG_256"/>
                    <pic:cNvPicPr>
                      <a:picLocks noChangeAspect="1"/>
                    </pic:cNvPicPr>
                  </pic:nvPicPr>
                  <pic:blipFill>
                    <a:blip r:embed="rId20"/>
                    <a:stretch>
                      <a:fillRect/>
                    </a:stretch>
                  </pic:blipFill>
                  <pic:spPr>
                    <a:xfrm>
                      <a:off x="0" y="0"/>
                      <a:ext cx="6856730" cy="8634095"/>
                    </a:xfrm>
                    <a:prstGeom prst="rect">
                      <a:avLst/>
                    </a:prstGeom>
                    <a:noFill/>
                    <a:ln w="9525">
                      <a:noFill/>
                    </a:ln>
                  </pic:spPr>
                </pic:pic>
              </a:graphicData>
            </a:graphic>
          </wp:inline>
        </w:drawing>
      </w:r>
    </w:p>
    <w:p w14:paraId="2E2FB67E"/>
    <w:p w14:paraId="7778C1DB"/>
    <w:p w14:paraId="6EB1F6B3">
      <w:pPr>
        <w:pStyle w:val="5"/>
      </w:pPr>
      <w:r>
        <w:t>UC2_Admin: Manage Manager Accounts</w:t>
      </w:r>
    </w:p>
    <w:p w14:paraId="3C5232E1"/>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5"/>
        <w:gridCol w:w="3131"/>
        <w:gridCol w:w="26"/>
        <w:gridCol w:w="4294"/>
      </w:tblGrid>
      <w:tr w14:paraId="3CCAB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trPr>
        <w:tc>
          <w:tcPr>
            <w:tcW w:w="5000" w:type="pct"/>
            <w:gridSpan w:val="4"/>
          </w:tcPr>
          <w:p w14:paraId="3876B356">
            <w:r>
              <w:t xml:space="preserve">   </w:t>
            </w:r>
            <w:r>
              <w:br w:type="textWrapping"/>
            </w:r>
            <w:r>
              <w:t xml:space="preserve">  </w:t>
            </w:r>
            <w:r>
              <w:rPr>
                <w:rFonts w:ascii="SimSun" w:hAnsi="SimSun" w:eastAsia="SimSun" w:cs="SimSun"/>
                <w:sz w:val="24"/>
                <w:szCs w:val="24"/>
              </w:rPr>
              <w:drawing>
                <wp:inline distT="0" distB="0" distL="114300" distR="114300">
                  <wp:extent cx="5753735" cy="1298575"/>
                  <wp:effectExtent l="0" t="0" r="18415" b="15875"/>
                  <wp:docPr id="13"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descr="IMG_256"/>
                          <pic:cNvPicPr>
                            <a:picLocks noChangeAspect="1"/>
                          </pic:cNvPicPr>
                        </pic:nvPicPr>
                        <pic:blipFill>
                          <a:blip r:embed="rId21"/>
                          <a:stretch>
                            <a:fillRect/>
                          </a:stretch>
                        </pic:blipFill>
                        <pic:spPr>
                          <a:xfrm>
                            <a:off x="0" y="0"/>
                            <a:ext cx="5753735" cy="1298575"/>
                          </a:xfrm>
                          <a:prstGeom prst="rect">
                            <a:avLst/>
                          </a:prstGeom>
                          <a:noFill/>
                          <a:ln w="9525">
                            <a:noFill/>
                          </a:ln>
                        </pic:spPr>
                      </pic:pic>
                    </a:graphicData>
                  </a:graphic>
                </wp:inline>
              </w:drawing>
            </w:r>
          </w:p>
        </w:tc>
      </w:tr>
      <w:tr w14:paraId="421F7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48B4981B">
            <w:pPr>
              <w:pStyle w:val="25"/>
              <w:jc w:val="center"/>
              <w:rPr>
                <w:b/>
                <w:bCs/>
              </w:rPr>
            </w:pPr>
            <w:r>
              <w:rPr>
                <w:b/>
                <w:bCs/>
              </w:rPr>
              <w:t>Use Case Number:</w:t>
            </w:r>
          </w:p>
        </w:tc>
        <w:tc>
          <w:tcPr>
            <w:tcW w:w="3382" w:type="pct"/>
            <w:gridSpan w:val="3"/>
            <w:vAlign w:val="center"/>
          </w:tcPr>
          <w:p w14:paraId="533C0F30">
            <w:pPr>
              <w:pStyle w:val="25"/>
              <w:jc w:val="left"/>
            </w:pPr>
            <w:r>
              <w:t>UC2_Admin</w:t>
            </w:r>
          </w:p>
        </w:tc>
      </w:tr>
      <w:tr w14:paraId="5CD3E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4BAF8D50">
            <w:pPr>
              <w:pStyle w:val="25"/>
              <w:jc w:val="center"/>
              <w:rPr>
                <w:b/>
                <w:bCs/>
              </w:rPr>
            </w:pPr>
            <w:r>
              <w:rPr>
                <w:b/>
                <w:bCs/>
              </w:rPr>
              <w:t>Use Case Name:</w:t>
            </w:r>
          </w:p>
        </w:tc>
        <w:tc>
          <w:tcPr>
            <w:tcW w:w="3382" w:type="pct"/>
            <w:gridSpan w:val="3"/>
            <w:vAlign w:val="center"/>
          </w:tcPr>
          <w:p w14:paraId="28CD08B6">
            <w:pPr>
              <w:pStyle w:val="25"/>
              <w:jc w:val="left"/>
            </w:pPr>
            <w:r>
              <w:t>Manage Manager Accounts</w:t>
            </w:r>
          </w:p>
        </w:tc>
      </w:tr>
      <w:tr w14:paraId="0D337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4984DEBE">
            <w:pPr>
              <w:pStyle w:val="25"/>
              <w:jc w:val="center"/>
              <w:rPr>
                <w:b/>
                <w:bCs/>
              </w:rPr>
            </w:pPr>
            <w:r>
              <w:rPr>
                <w:b/>
                <w:bCs/>
              </w:rPr>
              <w:t>Actor(s):</w:t>
            </w:r>
          </w:p>
        </w:tc>
        <w:tc>
          <w:tcPr>
            <w:tcW w:w="3382" w:type="pct"/>
            <w:gridSpan w:val="3"/>
            <w:vAlign w:val="center"/>
          </w:tcPr>
          <w:p w14:paraId="0961EFA6">
            <w:pPr>
              <w:pStyle w:val="25"/>
              <w:jc w:val="left"/>
            </w:pPr>
            <w:r>
              <w:t>Admin</w:t>
            </w:r>
          </w:p>
        </w:tc>
      </w:tr>
      <w:tr w14:paraId="4749E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0A8A3AD8">
            <w:pPr>
              <w:pStyle w:val="25"/>
              <w:jc w:val="center"/>
              <w:rPr>
                <w:b/>
                <w:bCs/>
              </w:rPr>
            </w:pPr>
            <w:r>
              <w:rPr>
                <w:b/>
                <w:bCs/>
              </w:rPr>
              <w:t>Maturity:</w:t>
            </w:r>
          </w:p>
        </w:tc>
        <w:tc>
          <w:tcPr>
            <w:tcW w:w="3382" w:type="pct"/>
            <w:gridSpan w:val="3"/>
            <w:vAlign w:val="center"/>
          </w:tcPr>
          <w:p w14:paraId="740036F9">
            <w:pPr>
              <w:pStyle w:val="25"/>
              <w:jc w:val="left"/>
            </w:pPr>
            <w:r>
              <w:t>Focused</w:t>
            </w:r>
          </w:p>
        </w:tc>
      </w:tr>
      <w:tr w14:paraId="1DBD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79E5801B">
            <w:pPr>
              <w:pStyle w:val="25"/>
              <w:jc w:val="center"/>
              <w:rPr>
                <w:b/>
                <w:bCs/>
              </w:rPr>
            </w:pPr>
            <w:r>
              <w:rPr>
                <w:b/>
                <w:bCs/>
              </w:rPr>
              <w:t>Summary:</w:t>
            </w:r>
          </w:p>
        </w:tc>
        <w:tc>
          <w:tcPr>
            <w:tcW w:w="3382" w:type="pct"/>
            <w:gridSpan w:val="3"/>
            <w:vAlign w:val="center"/>
          </w:tcPr>
          <w:p w14:paraId="747092D4">
            <w:pPr>
              <w:pStyle w:val="25"/>
              <w:jc w:val="left"/>
            </w:pPr>
            <w:r>
              <w:t>After successfully logging in, the Admin creates a new Manager account for each responsible landmark management team and can also edit displayed information or temporarily deactivate (Close) / reactivate (Open) an account when necessary.</w:t>
            </w:r>
          </w:p>
        </w:tc>
      </w:tr>
      <w:tr w14:paraId="0A518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restart"/>
            <w:vAlign w:val="center"/>
          </w:tcPr>
          <w:p w14:paraId="11DB1619">
            <w:pPr>
              <w:pStyle w:val="25"/>
              <w:jc w:val="center"/>
              <w:rPr>
                <w:b/>
                <w:bCs/>
              </w:rPr>
            </w:pPr>
            <w:r>
              <w:rPr>
                <w:b/>
                <w:bCs/>
              </w:rPr>
              <w:t>Basic Course of Events:</w:t>
            </w:r>
          </w:p>
        </w:tc>
        <w:tc>
          <w:tcPr>
            <w:tcW w:w="1421" w:type="pct"/>
            <w:vAlign w:val="center"/>
          </w:tcPr>
          <w:p w14:paraId="1CEB85C4">
            <w:pPr>
              <w:pStyle w:val="25"/>
              <w:jc w:val="center"/>
              <w:rPr>
                <w:b/>
                <w:bCs/>
              </w:rPr>
            </w:pPr>
            <w:r>
              <w:rPr>
                <w:b/>
                <w:bCs/>
              </w:rPr>
              <w:t>Actor Action</w:t>
            </w:r>
          </w:p>
        </w:tc>
        <w:tc>
          <w:tcPr>
            <w:tcW w:w="1961" w:type="pct"/>
            <w:gridSpan w:val="2"/>
            <w:vAlign w:val="center"/>
          </w:tcPr>
          <w:p w14:paraId="12776B06">
            <w:pPr>
              <w:pStyle w:val="25"/>
              <w:jc w:val="center"/>
              <w:rPr>
                <w:b/>
                <w:bCs/>
              </w:rPr>
            </w:pPr>
            <w:r>
              <w:rPr>
                <w:b/>
                <w:bCs/>
              </w:rPr>
              <w:t>System Response</w:t>
            </w:r>
          </w:p>
        </w:tc>
      </w:tr>
      <w:tr w14:paraId="48866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4" w:hRule="atLeast"/>
        </w:trPr>
        <w:tc>
          <w:tcPr>
            <w:tcW w:w="1618" w:type="pct"/>
            <w:vMerge w:val="continue"/>
            <w:vAlign w:val="center"/>
          </w:tcPr>
          <w:p w14:paraId="75EFCFC6">
            <w:pPr>
              <w:pStyle w:val="25"/>
              <w:jc w:val="center"/>
              <w:rPr>
                <w:b/>
                <w:bCs/>
              </w:rPr>
            </w:pPr>
          </w:p>
        </w:tc>
        <w:tc>
          <w:tcPr>
            <w:tcW w:w="1421" w:type="pct"/>
            <w:vAlign w:val="center"/>
          </w:tcPr>
          <w:p w14:paraId="0C02D1E0">
            <w:pPr>
              <w:pStyle w:val="25"/>
              <w:jc w:val="left"/>
            </w:pPr>
            <w:r>
              <w:t xml:space="preserve">1. The Admin logs in successfully, switches to the "Account Management" tab, and clicks the "Create Manager Account" button. </w:t>
            </w:r>
            <w:r>
              <w:rPr>
                <w:b/>
                <w:bCs/>
              </w:rPr>
              <w:t>[A1]</w:t>
            </w:r>
          </w:p>
        </w:tc>
        <w:tc>
          <w:tcPr>
            <w:tcW w:w="1961" w:type="pct"/>
            <w:gridSpan w:val="2"/>
            <w:vAlign w:val="center"/>
          </w:tcPr>
          <w:p w14:paraId="633A2410">
            <w:pPr>
              <w:pStyle w:val="25"/>
              <w:jc w:val="left"/>
            </w:pPr>
          </w:p>
        </w:tc>
      </w:tr>
      <w:tr w14:paraId="29841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4" w:hRule="atLeast"/>
        </w:trPr>
        <w:tc>
          <w:tcPr>
            <w:tcW w:w="1618" w:type="pct"/>
            <w:vMerge w:val="continue"/>
            <w:vAlign w:val="center"/>
          </w:tcPr>
          <w:p w14:paraId="665D8727">
            <w:pPr>
              <w:pStyle w:val="25"/>
              <w:jc w:val="center"/>
              <w:rPr>
                <w:b/>
                <w:bCs/>
              </w:rPr>
            </w:pPr>
          </w:p>
        </w:tc>
        <w:tc>
          <w:tcPr>
            <w:tcW w:w="1421" w:type="pct"/>
            <w:vAlign w:val="center"/>
          </w:tcPr>
          <w:p w14:paraId="2D16DF8D">
            <w:pPr>
              <w:pStyle w:val="25"/>
              <w:jc w:val="left"/>
            </w:pPr>
          </w:p>
        </w:tc>
        <w:tc>
          <w:tcPr>
            <w:tcW w:w="1961" w:type="pct"/>
            <w:gridSpan w:val="2"/>
            <w:vAlign w:val="center"/>
          </w:tcPr>
          <w:p w14:paraId="618AEBC7">
            <w:pPr>
              <w:pStyle w:val="25"/>
              <w:jc w:val="left"/>
            </w:pPr>
            <w:r>
              <w:t>2. The system displays a Modal form containing: Assigned Landmark, Username, and Initial Password.</w:t>
            </w:r>
          </w:p>
        </w:tc>
      </w:tr>
      <w:tr w14:paraId="7B052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1618" w:type="pct"/>
            <w:vMerge w:val="continue"/>
            <w:vAlign w:val="center"/>
          </w:tcPr>
          <w:p w14:paraId="4C5AEA1D">
            <w:pPr>
              <w:pStyle w:val="25"/>
              <w:jc w:val="center"/>
              <w:rPr>
                <w:b/>
                <w:bCs/>
              </w:rPr>
            </w:pPr>
          </w:p>
        </w:tc>
        <w:tc>
          <w:tcPr>
            <w:tcW w:w="1421" w:type="pct"/>
            <w:vAlign w:val="center"/>
          </w:tcPr>
          <w:p w14:paraId="56D44070">
            <w:pPr>
              <w:pStyle w:val="25"/>
              <w:jc w:val="left"/>
            </w:pPr>
            <w:r>
              <w:t>3. The Admin enters all required information and clicks the "Create Account" button.</w:t>
            </w:r>
          </w:p>
        </w:tc>
        <w:tc>
          <w:tcPr>
            <w:tcW w:w="1961" w:type="pct"/>
            <w:gridSpan w:val="2"/>
            <w:vAlign w:val="center"/>
          </w:tcPr>
          <w:p w14:paraId="27B8E3BA">
            <w:pPr>
              <w:pStyle w:val="25"/>
              <w:jc w:val="left"/>
            </w:pPr>
          </w:p>
        </w:tc>
      </w:tr>
      <w:tr w14:paraId="1D4D6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1618" w:type="pct"/>
            <w:vMerge w:val="continue"/>
            <w:vAlign w:val="center"/>
          </w:tcPr>
          <w:p w14:paraId="0F5BB220">
            <w:pPr>
              <w:pStyle w:val="25"/>
              <w:jc w:val="center"/>
              <w:rPr>
                <w:b/>
                <w:bCs/>
              </w:rPr>
            </w:pPr>
          </w:p>
        </w:tc>
        <w:tc>
          <w:tcPr>
            <w:tcW w:w="1421" w:type="pct"/>
            <w:vAlign w:val="center"/>
          </w:tcPr>
          <w:p w14:paraId="4BCD238E">
            <w:pPr>
              <w:pStyle w:val="25"/>
              <w:jc w:val="left"/>
            </w:pPr>
          </w:p>
        </w:tc>
        <w:tc>
          <w:tcPr>
            <w:tcW w:w="1961" w:type="pct"/>
            <w:gridSpan w:val="2"/>
            <w:vAlign w:val="center"/>
          </w:tcPr>
          <w:p w14:paraId="17D9E5B1">
            <w:pPr>
              <w:pStyle w:val="25"/>
              <w:jc w:val="left"/>
            </w:pPr>
            <w:r>
              <w:t xml:space="preserve">4. The system validates the information and checks whether the username already exists. </w:t>
            </w:r>
            <w:r>
              <w:rPr>
                <w:b/>
                <w:bCs/>
              </w:rPr>
              <w:t>[E1]</w:t>
            </w:r>
          </w:p>
        </w:tc>
      </w:tr>
      <w:tr w14:paraId="42C3A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continue"/>
            <w:vAlign w:val="center"/>
          </w:tcPr>
          <w:p w14:paraId="3DAA2A1B">
            <w:pPr>
              <w:pStyle w:val="25"/>
              <w:jc w:val="center"/>
              <w:rPr>
                <w:b/>
                <w:bCs/>
              </w:rPr>
            </w:pPr>
          </w:p>
        </w:tc>
        <w:tc>
          <w:tcPr>
            <w:tcW w:w="1421" w:type="pct"/>
            <w:vAlign w:val="center"/>
          </w:tcPr>
          <w:p w14:paraId="441E119E">
            <w:pPr>
              <w:pStyle w:val="25"/>
              <w:jc w:val="left"/>
            </w:pPr>
          </w:p>
        </w:tc>
        <w:tc>
          <w:tcPr>
            <w:tcW w:w="1961" w:type="pct"/>
            <w:gridSpan w:val="2"/>
            <w:vAlign w:val="center"/>
          </w:tcPr>
          <w:p w14:paraId="5096C2FF">
            <w:pPr>
              <w:pStyle w:val="25"/>
              <w:jc w:val="left"/>
            </w:pPr>
            <w:r>
              <w:t>5. The system creates the new Manager account with active = true and assigns the Manager role.</w:t>
            </w:r>
          </w:p>
        </w:tc>
      </w:tr>
      <w:tr w14:paraId="5A651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continue"/>
            <w:vAlign w:val="center"/>
          </w:tcPr>
          <w:p w14:paraId="65EB963A">
            <w:pPr>
              <w:pStyle w:val="25"/>
              <w:jc w:val="center"/>
              <w:rPr>
                <w:b/>
                <w:bCs/>
              </w:rPr>
            </w:pPr>
          </w:p>
        </w:tc>
        <w:tc>
          <w:tcPr>
            <w:tcW w:w="1421" w:type="pct"/>
            <w:vAlign w:val="center"/>
          </w:tcPr>
          <w:p w14:paraId="19EF20BD">
            <w:pPr>
              <w:pStyle w:val="25"/>
              <w:jc w:val="left"/>
              <w:rPr>
                <w:b/>
                <w:bCs/>
              </w:rPr>
            </w:pPr>
          </w:p>
        </w:tc>
        <w:tc>
          <w:tcPr>
            <w:tcW w:w="1961" w:type="pct"/>
            <w:gridSpan w:val="2"/>
            <w:vAlign w:val="center"/>
          </w:tcPr>
          <w:p w14:paraId="05C7BB32">
            <w:pPr>
              <w:pStyle w:val="25"/>
              <w:jc w:val="left"/>
            </w:pPr>
            <w:r>
              <w:t>6. The system updates the account list, records the action in the Activity Log, and displays a success Toast notification. Use Case ends.</w:t>
            </w:r>
          </w:p>
        </w:tc>
      </w:tr>
      <w:tr w14:paraId="10976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restart"/>
            <w:vAlign w:val="center"/>
          </w:tcPr>
          <w:p w14:paraId="73A510A1">
            <w:pPr>
              <w:pStyle w:val="25"/>
              <w:jc w:val="center"/>
              <w:rPr>
                <w:b/>
                <w:bCs/>
              </w:rPr>
            </w:pPr>
            <w:r>
              <w:rPr>
                <w:b/>
                <w:bCs/>
              </w:rPr>
              <w:t>Alternative Paths:</w:t>
            </w:r>
          </w:p>
        </w:tc>
        <w:tc>
          <w:tcPr>
            <w:tcW w:w="3382" w:type="pct"/>
            <w:gridSpan w:val="3"/>
            <w:vAlign w:val="center"/>
          </w:tcPr>
          <w:p w14:paraId="1E7BDB43">
            <w:pPr>
              <w:pStyle w:val="25"/>
              <w:jc w:val="center"/>
              <w:rPr>
                <w:b/>
                <w:bCs/>
              </w:rPr>
            </w:pPr>
            <w:r>
              <w:rPr>
                <w:b/>
                <w:bCs/>
              </w:rPr>
              <w:t>A1. Temporarily deactivate or reactivate a Manager account</w:t>
            </w:r>
          </w:p>
        </w:tc>
      </w:tr>
      <w:tr w14:paraId="488BD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continue"/>
            <w:vAlign w:val="center"/>
          </w:tcPr>
          <w:p w14:paraId="1C3EC7FD">
            <w:pPr>
              <w:pStyle w:val="25"/>
              <w:jc w:val="center"/>
              <w:rPr>
                <w:b/>
                <w:bCs/>
              </w:rPr>
            </w:pPr>
          </w:p>
        </w:tc>
        <w:tc>
          <w:tcPr>
            <w:tcW w:w="1433" w:type="pct"/>
            <w:gridSpan w:val="2"/>
            <w:vAlign w:val="center"/>
          </w:tcPr>
          <w:p w14:paraId="2F8B06F5">
            <w:pPr>
              <w:pStyle w:val="25"/>
              <w:jc w:val="center"/>
              <w:rPr>
                <w:b/>
                <w:bCs/>
              </w:rPr>
            </w:pPr>
            <w:r>
              <w:rPr>
                <w:b/>
                <w:bCs/>
              </w:rPr>
              <w:t>Actor Action</w:t>
            </w:r>
          </w:p>
        </w:tc>
        <w:tc>
          <w:tcPr>
            <w:tcW w:w="1949" w:type="pct"/>
            <w:vAlign w:val="center"/>
          </w:tcPr>
          <w:p w14:paraId="0396BAE0">
            <w:pPr>
              <w:pStyle w:val="25"/>
              <w:jc w:val="center"/>
              <w:rPr>
                <w:b/>
                <w:bCs/>
              </w:rPr>
            </w:pPr>
            <w:r>
              <w:rPr>
                <w:b/>
                <w:bCs/>
              </w:rPr>
              <w:t>System Response</w:t>
            </w:r>
          </w:p>
        </w:tc>
      </w:tr>
      <w:tr w14:paraId="75B56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continue"/>
            <w:vAlign w:val="center"/>
          </w:tcPr>
          <w:p w14:paraId="38A9F043">
            <w:pPr>
              <w:pStyle w:val="25"/>
              <w:jc w:val="center"/>
              <w:rPr>
                <w:b/>
                <w:bCs/>
              </w:rPr>
            </w:pPr>
          </w:p>
        </w:tc>
        <w:tc>
          <w:tcPr>
            <w:tcW w:w="1433" w:type="pct"/>
            <w:gridSpan w:val="2"/>
            <w:vAlign w:val="center"/>
          </w:tcPr>
          <w:p w14:paraId="6A731B12">
            <w:pPr>
              <w:pStyle w:val="25"/>
              <w:jc w:val="left"/>
            </w:pPr>
            <w:r>
              <w:t>1. The Admin finds the account in the list and clicks "Close Account" or "Reopen".</w:t>
            </w:r>
          </w:p>
        </w:tc>
        <w:tc>
          <w:tcPr>
            <w:tcW w:w="1949" w:type="pct"/>
            <w:vAlign w:val="center"/>
          </w:tcPr>
          <w:p w14:paraId="5CE26E7C">
            <w:pPr>
              <w:pStyle w:val="25"/>
              <w:jc w:val="left"/>
            </w:pPr>
          </w:p>
        </w:tc>
      </w:tr>
      <w:tr w14:paraId="70D06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continue"/>
            <w:vAlign w:val="center"/>
          </w:tcPr>
          <w:p w14:paraId="4B876327">
            <w:pPr>
              <w:pStyle w:val="25"/>
              <w:jc w:val="center"/>
              <w:rPr>
                <w:b/>
                <w:bCs/>
              </w:rPr>
            </w:pPr>
          </w:p>
        </w:tc>
        <w:tc>
          <w:tcPr>
            <w:tcW w:w="1433" w:type="pct"/>
            <w:gridSpan w:val="2"/>
            <w:vAlign w:val="center"/>
          </w:tcPr>
          <w:p w14:paraId="23F3B034">
            <w:pPr>
              <w:pStyle w:val="25"/>
              <w:jc w:val="left"/>
            </w:pPr>
          </w:p>
        </w:tc>
        <w:tc>
          <w:tcPr>
            <w:tcW w:w="1949" w:type="pct"/>
            <w:vAlign w:val="center"/>
          </w:tcPr>
          <w:p w14:paraId="56BB76FB">
            <w:pPr>
              <w:pStyle w:val="25"/>
              <w:jc w:val="left"/>
            </w:pPr>
            <w:r>
              <w:t>2. The system toggles the account's active status (active = ! active).</w:t>
            </w:r>
          </w:p>
        </w:tc>
      </w:tr>
      <w:tr w14:paraId="35C23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continue"/>
            <w:vAlign w:val="center"/>
          </w:tcPr>
          <w:p w14:paraId="073D2C1C">
            <w:pPr>
              <w:pStyle w:val="25"/>
              <w:jc w:val="center"/>
              <w:rPr>
                <w:b/>
                <w:bCs/>
              </w:rPr>
            </w:pPr>
          </w:p>
        </w:tc>
        <w:tc>
          <w:tcPr>
            <w:tcW w:w="1433" w:type="pct"/>
            <w:gridSpan w:val="2"/>
            <w:vAlign w:val="center"/>
          </w:tcPr>
          <w:p w14:paraId="50D1DAC1">
            <w:pPr>
              <w:pStyle w:val="25"/>
              <w:jc w:val="left"/>
            </w:pPr>
          </w:p>
        </w:tc>
        <w:tc>
          <w:tcPr>
            <w:tcW w:w="1949" w:type="pct"/>
            <w:vAlign w:val="center"/>
          </w:tcPr>
          <w:p w14:paraId="1DC1FAE0">
            <w:pPr>
              <w:pStyle w:val="25"/>
              <w:jc w:val="left"/>
            </w:pPr>
            <w:r>
              <w:t>3. The system records the action in the log and immediately updates the table interface.</w:t>
            </w:r>
          </w:p>
        </w:tc>
      </w:tr>
      <w:tr w14:paraId="5173B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restart"/>
            <w:vAlign w:val="center"/>
          </w:tcPr>
          <w:p w14:paraId="76F5812F">
            <w:pPr>
              <w:pStyle w:val="25"/>
              <w:jc w:val="center"/>
              <w:rPr>
                <w:b/>
                <w:bCs/>
              </w:rPr>
            </w:pPr>
            <w:r>
              <w:rPr>
                <w:b/>
                <w:bCs/>
              </w:rPr>
              <w:t>Exception Paths:</w:t>
            </w:r>
          </w:p>
        </w:tc>
        <w:tc>
          <w:tcPr>
            <w:tcW w:w="3382" w:type="pct"/>
            <w:gridSpan w:val="3"/>
            <w:vAlign w:val="center"/>
          </w:tcPr>
          <w:p w14:paraId="4369EB46">
            <w:pPr>
              <w:pStyle w:val="25"/>
              <w:jc w:val="center"/>
              <w:rPr>
                <w:b/>
                <w:bCs/>
              </w:rPr>
            </w:pPr>
            <w:r>
              <w:rPr>
                <w:b/>
                <w:bCs/>
              </w:rPr>
              <w:t>E1. Username already exists in the system</w:t>
            </w:r>
          </w:p>
        </w:tc>
      </w:tr>
      <w:tr w14:paraId="4AD96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Merge w:val="continue"/>
            <w:vAlign w:val="center"/>
          </w:tcPr>
          <w:p w14:paraId="5F74C31E">
            <w:pPr>
              <w:pStyle w:val="25"/>
              <w:jc w:val="center"/>
              <w:rPr>
                <w:b/>
                <w:bCs/>
              </w:rPr>
            </w:pPr>
          </w:p>
        </w:tc>
        <w:tc>
          <w:tcPr>
            <w:tcW w:w="1421" w:type="pct"/>
            <w:vAlign w:val="center"/>
          </w:tcPr>
          <w:p w14:paraId="1D6E2EFE">
            <w:pPr>
              <w:pStyle w:val="25"/>
              <w:jc w:val="center"/>
              <w:rPr>
                <w:b/>
                <w:bCs/>
              </w:rPr>
            </w:pPr>
            <w:r>
              <w:rPr>
                <w:b/>
                <w:bCs/>
              </w:rPr>
              <w:t>Actor Action</w:t>
            </w:r>
          </w:p>
        </w:tc>
        <w:tc>
          <w:tcPr>
            <w:tcW w:w="1961" w:type="pct"/>
            <w:gridSpan w:val="2"/>
            <w:vAlign w:val="center"/>
          </w:tcPr>
          <w:p w14:paraId="270D78A1">
            <w:pPr>
              <w:pStyle w:val="25"/>
              <w:jc w:val="center"/>
              <w:rPr>
                <w:b/>
                <w:bCs/>
              </w:rPr>
            </w:pPr>
            <w:r>
              <w:rPr>
                <w:b/>
                <w:bCs/>
              </w:rPr>
              <w:t>System Response</w:t>
            </w:r>
          </w:p>
        </w:tc>
      </w:tr>
      <w:tr w14:paraId="2CC0C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8" w:hRule="atLeast"/>
        </w:trPr>
        <w:tc>
          <w:tcPr>
            <w:tcW w:w="1618" w:type="pct"/>
            <w:vMerge w:val="continue"/>
            <w:vAlign w:val="center"/>
          </w:tcPr>
          <w:p w14:paraId="126BB044">
            <w:pPr>
              <w:pStyle w:val="25"/>
              <w:jc w:val="center"/>
              <w:rPr>
                <w:b/>
                <w:bCs/>
              </w:rPr>
            </w:pPr>
          </w:p>
        </w:tc>
        <w:tc>
          <w:tcPr>
            <w:tcW w:w="1421" w:type="pct"/>
            <w:vAlign w:val="center"/>
          </w:tcPr>
          <w:p w14:paraId="4855E94F">
            <w:pPr>
              <w:pStyle w:val="25"/>
              <w:jc w:val="left"/>
            </w:pPr>
            <w:r>
              <w:t>1. The Admin enters a username that duplicates an existing account in the database.</w:t>
            </w:r>
          </w:p>
        </w:tc>
        <w:tc>
          <w:tcPr>
            <w:tcW w:w="1961" w:type="pct"/>
            <w:gridSpan w:val="2"/>
            <w:vAlign w:val="center"/>
          </w:tcPr>
          <w:p w14:paraId="22E455EA">
            <w:pPr>
              <w:pStyle w:val="25"/>
              <w:jc w:val="left"/>
            </w:pPr>
          </w:p>
        </w:tc>
      </w:tr>
      <w:tr w14:paraId="715EA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8" w:hRule="atLeast"/>
        </w:trPr>
        <w:tc>
          <w:tcPr>
            <w:tcW w:w="1618" w:type="pct"/>
            <w:vMerge w:val="continue"/>
            <w:vAlign w:val="center"/>
          </w:tcPr>
          <w:p w14:paraId="7998A9AD">
            <w:pPr>
              <w:pStyle w:val="25"/>
              <w:jc w:val="center"/>
              <w:rPr>
                <w:b/>
                <w:bCs/>
              </w:rPr>
            </w:pPr>
          </w:p>
        </w:tc>
        <w:tc>
          <w:tcPr>
            <w:tcW w:w="1421" w:type="pct"/>
            <w:vAlign w:val="center"/>
          </w:tcPr>
          <w:p w14:paraId="70B2484F">
            <w:pPr>
              <w:pStyle w:val="25"/>
              <w:jc w:val="left"/>
            </w:pPr>
          </w:p>
        </w:tc>
        <w:tc>
          <w:tcPr>
            <w:tcW w:w="1961" w:type="pct"/>
            <w:gridSpan w:val="2"/>
            <w:vAlign w:val="center"/>
          </w:tcPr>
          <w:p w14:paraId="028CDF49">
            <w:pPr>
              <w:pStyle w:val="25"/>
              <w:jc w:val="left"/>
            </w:pPr>
            <w:r>
              <w:t>2. The system detects the duplicate and displays a Toast notification: "This username already exists. Please choose another name."</w:t>
            </w:r>
          </w:p>
        </w:tc>
      </w:tr>
      <w:tr w14:paraId="07DD8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8" w:hRule="atLeast"/>
        </w:trPr>
        <w:tc>
          <w:tcPr>
            <w:tcW w:w="1618" w:type="pct"/>
            <w:vMerge w:val="continue"/>
            <w:vAlign w:val="center"/>
          </w:tcPr>
          <w:p w14:paraId="58028D42">
            <w:pPr>
              <w:pStyle w:val="25"/>
              <w:jc w:val="center"/>
              <w:rPr>
                <w:b/>
                <w:bCs/>
              </w:rPr>
            </w:pPr>
          </w:p>
        </w:tc>
        <w:tc>
          <w:tcPr>
            <w:tcW w:w="1421" w:type="pct"/>
            <w:vAlign w:val="center"/>
          </w:tcPr>
          <w:p w14:paraId="74F1F983">
            <w:pPr>
              <w:pStyle w:val="25"/>
              <w:jc w:val="left"/>
            </w:pPr>
            <w:r>
              <w:t>3. The Admin changes to another username and continues.</w:t>
            </w:r>
          </w:p>
        </w:tc>
        <w:tc>
          <w:tcPr>
            <w:tcW w:w="1961" w:type="pct"/>
            <w:gridSpan w:val="2"/>
            <w:vAlign w:val="center"/>
          </w:tcPr>
          <w:p w14:paraId="01FDFCF2">
            <w:pPr>
              <w:pStyle w:val="25"/>
              <w:jc w:val="left"/>
            </w:pPr>
          </w:p>
        </w:tc>
      </w:tr>
      <w:tr w14:paraId="5E191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58BE5CB9">
            <w:pPr>
              <w:pStyle w:val="25"/>
              <w:jc w:val="center"/>
              <w:rPr>
                <w:b/>
                <w:bCs/>
              </w:rPr>
            </w:pPr>
            <w:r>
              <w:rPr>
                <w:b/>
                <w:bCs/>
              </w:rPr>
              <w:t>Extension Points:</w:t>
            </w:r>
          </w:p>
        </w:tc>
        <w:tc>
          <w:tcPr>
            <w:tcW w:w="3382" w:type="pct"/>
            <w:gridSpan w:val="3"/>
            <w:vAlign w:val="center"/>
          </w:tcPr>
          <w:p w14:paraId="19F81A63">
            <w:pPr>
              <w:pStyle w:val="25"/>
              <w:jc w:val="left"/>
            </w:pPr>
          </w:p>
        </w:tc>
      </w:tr>
      <w:tr w14:paraId="442BB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0366C234">
            <w:pPr>
              <w:pStyle w:val="25"/>
              <w:jc w:val="center"/>
              <w:rPr>
                <w:b/>
                <w:bCs/>
              </w:rPr>
            </w:pPr>
            <w:r>
              <w:rPr>
                <w:b/>
                <w:bCs/>
              </w:rPr>
              <w:t>Triggers:</w:t>
            </w:r>
          </w:p>
        </w:tc>
        <w:tc>
          <w:tcPr>
            <w:tcW w:w="3382" w:type="pct"/>
            <w:gridSpan w:val="3"/>
            <w:vAlign w:val="center"/>
          </w:tcPr>
          <w:p w14:paraId="1834FF1D">
            <w:pPr>
              <w:pStyle w:val="25"/>
              <w:jc w:val="left"/>
            </w:pPr>
            <w:r>
              <w:t>The Admin clicks action buttons on the Account Management page.</w:t>
            </w:r>
          </w:p>
        </w:tc>
      </w:tr>
      <w:tr w14:paraId="12CC9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5BAC2ED6">
            <w:pPr>
              <w:pStyle w:val="25"/>
              <w:jc w:val="center"/>
              <w:rPr>
                <w:b/>
                <w:bCs/>
              </w:rPr>
            </w:pPr>
            <w:r>
              <w:rPr>
                <w:b/>
                <w:bCs/>
              </w:rPr>
              <w:t>Assumptions:</w:t>
            </w:r>
          </w:p>
        </w:tc>
        <w:tc>
          <w:tcPr>
            <w:tcW w:w="3382" w:type="pct"/>
            <w:gridSpan w:val="3"/>
            <w:vAlign w:val="center"/>
          </w:tcPr>
          <w:p w14:paraId="778DB7AF">
            <w:pPr>
              <w:pStyle w:val="25"/>
              <w:jc w:val="left"/>
            </w:pPr>
            <w:r>
              <w:t>The main Admin account (Super Admin) is protected by the system and cannot be deactivated.</w:t>
            </w:r>
          </w:p>
        </w:tc>
      </w:tr>
      <w:tr w14:paraId="3DB6C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4EA271AF">
            <w:pPr>
              <w:pStyle w:val="25"/>
              <w:jc w:val="center"/>
              <w:rPr>
                <w:b/>
                <w:bCs/>
              </w:rPr>
            </w:pPr>
            <w:r>
              <w:rPr>
                <w:b/>
                <w:bCs/>
              </w:rPr>
              <w:t>Preconditions:</w:t>
            </w:r>
          </w:p>
        </w:tc>
        <w:tc>
          <w:tcPr>
            <w:tcW w:w="3382" w:type="pct"/>
            <w:gridSpan w:val="3"/>
            <w:vAlign w:val="center"/>
          </w:tcPr>
          <w:p w14:paraId="48F01732">
            <w:pPr>
              <w:pStyle w:val="25"/>
              <w:jc w:val="left"/>
            </w:pPr>
            <w:r>
              <w:t>The Admin has successfully logged in.</w:t>
            </w:r>
          </w:p>
        </w:tc>
      </w:tr>
      <w:tr w14:paraId="4C61F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pct"/>
            <w:vAlign w:val="center"/>
          </w:tcPr>
          <w:p w14:paraId="278D618D">
            <w:pPr>
              <w:pStyle w:val="25"/>
              <w:jc w:val="center"/>
              <w:rPr>
                <w:b/>
                <w:bCs/>
              </w:rPr>
            </w:pPr>
            <w:r>
              <w:rPr>
                <w:b/>
                <w:bCs/>
              </w:rPr>
              <w:t>Post Conditions:</w:t>
            </w:r>
          </w:p>
        </w:tc>
        <w:tc>
          <w:tcPr>
            <w:tcW w:w="3382" w:type="pct"/>
            <w:gridSpan w:val="3"/>
            <w:vAlign w:val="center"/>
          </w:tcPr>
          <w:p w14:paraId="75E424BA">
            <w:pPr>
              <w:pStyle w:val="25"/>
              <w:jc w:val="left"/>
            </w:pPr>
            <w:r>
              <w:t>The user account list is accurately updated in the database.</w:t>
            </w:r>
          </w:p>
        </w:tc>
      </w:tr>
      <w:tr w14:paraId="0E1B7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1618" w:type="pct"/>
            <w:vAlign w:val="center"/>
          </w:tcPr>
          <w:p w14:paraId="6461A9A5">
            <w:pPr>
              <w:pStyle w:val="25"/>
              <w:jc w:val="center"/>
              <w:rPr>
                <w:b/>
                <w:bCs/>
              </w:rPr>
            </w:pPr>
            <w:r>
              <w:rPr>
                <w:b/>
                <w:bCs/>
              </w:rPr>
              <w:t>Reference:</w:t>
            </w:r>
          </w:p>
        </w:tc>
        <w:tc>
          <w:tcPr>
            <w:tcW w:w="3382" w:type="pct"/>
            <w:gridSpan w:val="3"/>
            <w:vAlign w:val="center"/>
          </w:tcPr>
          <w:p w14:paraId="11B5FF9A">
            <w:pPr>
              <w:pStyle w:val="25"/>
              <w:jc w:val="left"/>
            </w:pPr>
          </w:p>
        </w:tc>
      </w:tr>
    </w:tbl>
    <w:p w14:paraId="1753FB09">
      <w:pPr>
        <w:jc w:val="center"/>
        <w:rPr>
          <w:i/>
          <w:iCs/>
          <w:lang w:val="vi-VN"/>
        </w:rPr>
      </w:pPr>
    </w:p>
    <w:p w14:paraId="1B144285">
      <w:pPr>
        <w:widowControl/>
        <w:spacing w:before="0"/>
        <w:ind w:firstLine="0"/>
        <w:jc w:val="left"/>
        <w:rPr>
          <w:i/>
          <w:iCs/>
          <w:lang w:val="vi-VN"/>
        </w:rPr>
      </w:pPr>
      <w:r>
        <w:rPr>
          <w:i/>
          <w:iCs/>
          <w:lang w:val="vi-VN"/>
        </w:rPr>
        <w:br w:type="page"/>
      </w:r>
    </w:p>
    <w:p w14:paraId="11DFBC1E">
      <w:pPr>
        <w:jc w:val="center"/>
        <w:rPr>
          <w:i/>
          <w:iCs/>
        </w:rPr>
      </w:pPr>
      <w:r>
        <w:rPr>
          <w:i/>
          <w:iCs/>
          <w:lang w:val="vi-VN"/>
        </w:rPr>
        <w:t>Actiity Diagram</w:t>
      </w:r>
      <w:r>
        <w:rPr>
          <w:i/>
          <w:iCs/>
        </w:rPr>
        <w:t>: UC2_Admin: Manage Manager Accounts</w:t>
      </w:r>
    </w:p>
    <w:p w14:paraId="0F80F3FF">
      <w:pPr>
        <w:jc w:val="center"/>
        <w:rPr>
          <w:i/>
          <w:iCs/>
        </w:rPr>
      </w:pPr>
      <w:r>
        <w:rPr>
          <w:rFonts w:ascii="SimSun" w:hAnsi="SimSun" w:eastAsia="SimSun" w:cs="SimSun"/>
          <w:sz w:val="24"/>
          <w:szCs w:val="24"/>
        </w:rPr>
        <w:drawing>
          <wp:inline distT="0" distB="0" distL="114300" distR="114300">
            <wp:extent cx="6029325" cy="8178165"/>
            <wp:effectExtent l="0" t="0" r="9525" b="0"/>
            <wp:docPr id="1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IMG_256"/>
                    <pic:cNvPicPr>
                      <a:picLocks noChangeAspect="1"/>
                    </pic:cNvPicPr>
                  </pic:nvPicPr>
                  <pic:blipFill>
                    <a:blip r:embed="rId22"/>
                    <a:stretch>
                      <a:fillRect/>
                    </a:stretch>
                  </pic:blipFill>
                  <pic:spPr>
                    <a:xfrm>
                      <a:off x="0" y="0"/>
                      <a:ext cx="6034464" cy="8184280"/>
                    </a:xfrm>
                    <a:prstGeom prst="rect">
                      <a:avLst/>
                    </a:prstGeom>
                    <a:noFill/>
                    <a:ln w="9525">
                      <a:noFill/>
                    </a:ln>
                  </pic:spPr>
                </pic:pic>
              </a:graphicData>
            </a:graphic>
          </wp:inline>
        </w:drawing>
      </w:r>
    </w:p>
    <w:p w14:paraId="3A90D9AB">
      <w:pPr>
        <w:widowControl/>
        <w:spacing w:before="0"/>
        <w:ind w:firstLine="0"/>
        <w:jc w:val="left"/>
        <w:rPr>
          <w:i/>
          <w:iCs/>
        </w:rPr>
      </w:pPr>
      <w:r>
        <w:rPr>
          <w:i/>
          <w:iCs/>
        </w:rPr>
        <w:br w:type="page"/>
      </w:r>
    </w:p>
    <w:p w14:paraId="73BE1C7B">
      <w:pPr>
        <w:jc w:val="center"/>
        <w:rPr>
          <w:i/>
          <w:iCs/>
        </w:rPr>
      </w:pPr>
    </w:p>
    <w:p w14:paraId="4F4082A5"/>
    <w:p w14:paraId="78E0D32C">
      <w:pPr>
        <w:pStyle w:val="5"/>
      </w:pPr>
      <w:r>
        <w:t>UC3_Admin: Manage Bus Connections &amp; View Activity Log</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4036"/>
        <w:gridCol w:w="3790"/>
      </w:tblGrid>
      <w:tr w14:paraId="2A488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trPr>
        <w:tc>
          <w:tcPr>
            <w:tcW w:w="5000" w:type="pct"/>
            <w:gridSpan w:val="3"/>
          </w:tcPr>
          <w:p w14:paraId="64123A04">
            <w:r>
              <w:t xml:space="preserve">   </w:t>
            </w:r>
            <w:r>
              <w:br w:type="textWrapping"/>
            </w:r>
            <w:r>
              <w:t xml:space="preserve">  </w:t>
            </w:r>
            <w:r>
              <w:rPr>
                <w:rFonts w:ascii="SimSun" w:hAnsi="SimSun" w:eastAsia="SimSun" w:cs="SimSun"/>
                <w:sz w:val="24"/>
                <w:szCs w:val="24"/>
              </w:rPr>
              <w:drawing>
                <wp:inline distT="0" distB="0" distL="114300" distR="114300">
                  <wp:extent cx="5753735" cy="1193165"/>
                  <wp:effectExtent l="0" t="0" r="18415" b="6985"/>
                  <wp:docPr id="14"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descr="IMG_256"/>
                          <pic:cNvPicPr>
                            <a:picLocks noChangeAspect="1"/>
                          </pic:cNvPicPr>
                        </pic:nvPicPr>
                        <pic:blipFill>
                          <a:blip r:embed="rId23"/>
                          <a:stretch>
                            <a:fillRect/>
                          </a:stretch>
                        </pic:blipFill>
                        <pic:spPr>
                          <a:xfrm>
                            <a:off x="0" y="0"/>
                            <a:ext cx="5753735" cy="1193165"/>
                          </a:xfrm>
                          <a:prstGeom prst="rect">
                            <a:avLst/>
                          </a:prstGeom>
                          <a:noFill/>
                          <a:ln w="9525">
                            <a:noFill/>
                          </a:ln>
                        </pic:spPr>
                      </pic:pic>
                    </a:graphicData>
                  </a:graphic>
                </wp:inline>
              </w:drawing>
            </w:r>
          </w:p>
        </w:tc>
      </w:tr>
      <w:tr w14:paraId="65E4C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pct"/>
            <w:vAlign w:val="center"/>
          </w:tcPr>
          <w:p w14:paraId="3CA9CED9">
            <w:pPr>
              <w:pStyle w:val="25"/>
              <w:jc w:val="center"/>
              <w:rPr>
                <w:b/>
                <w:bCs/>
              </w:rPr>
            </w:pPr>
            <w:r>
              <w:rPr>
                <w:b/>
                <w:bCs/>
              </w:rPr>
              <w:t>Use Case Number:</w:t>
            </w:r>
          </w:p>
        </w:tc>
        <w:tc>
          <w:tcPr>
            <w:tcW w:w="3552" w:type="pct"/>
            <w:gridSpan w:val="2"/>
            <w:vAlign w:val="center"/>
          </w:tcPr>
          <w:p w14:paraId="59712D54">
            <w:pPr>
              <w:pStyle w:val="25"/>
              <w:jc w:val="left"/>
            </w:pPr>
            <w:r>
              <w:t>UC3_Admin</w:t>
            </w:r>
          </w:p>
        </w:tc>
      </w:tr>
      <w:tr w14:paraId="33DF1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pct"/>
            <w:vAlign w:val="center"/>
          </w:tcPr>
          <w:p w14:paraId="14F95AA3">
            <w:pPr>
              <w:pStyle w:val="25"/>
              <w:jc w:val="center"/>
              <w:rPr>
                <w:b/>
                <w:bCs/>
              </w:rPr>
            </w:pPr>
            <w:r>
              <w:rPr>
                <w:b/>
                <w:bCs/>
              </w:rPr>
              <w:t>Use Case Name:</w:t>
            </w:r>
          </w:p>
        </w:tc>
        <w:tc>
          <w:tcPr>
            <w:tcW w:w="3552" w:type="pct"/>
            <w:gridSpan w:val="2"/>
            <w:vAlign w:val="center"/>
          </w:tcPr>
          <w:p w14:paraId="3D16EF17">
            <w:pPr>
              <w:pStyle w:val="25"/>
              <w:jc w:val="left"/>
            </w:pPr>
            <w:r>
              <w:t>Manage Bus Connections &amp; View Activity Log</w:t>
            </w:r>
          </w:p>
        </w:tc>
      </w:tr>
      <w:tr w14:paraId="457A6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pct"/>
            <w:vAlign w:val="center"/>
          </w:tcPr>
          <w:p w14:paraId="0F9A6B69">
            <w:pPr>
              <w:pStyle w:val="25"/>
              <w:jc w:val="center"/>
              <w:rPr>
                <w:b/>
                <w:bCs/>
              </w:rPr>
            </w:pPr>
            <w:r>
              <w:rPr>
                <w:b/>
                <w:bCs/>
              </w:rPr>
              <w:t>Actor(s):</w:t>
            </w:r>
          </w:p>
        </w:tc>
        <w:tc>
          <w:tcPr>
            <w:tcW w:w="3552" w:type="pct"/>
            <w:gridSpan w:val="2"/>
            <w:vAlign w:val="center"/>
          </w:tcPr>
          <w:p w14:paraId="32175DE8">
            <w:pPr>
              <w:pStyle w:val="25"/>
              <w:jc w:val="left"/>
            </w:pPr>
            <w:r>
              <w:t>Admin</w:t>
            </w:r>
          </w:p>
        </w:tc>
      </w:tr>
      <w:tr w14:paraId="39891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pct"/>
            <w:vAlign w:val="center"/>
          </w:tcPr>
          <w:p w14:paraId="02EA0C6A">
            <w:pPr>
              <w:pStyle w:val="25"/>
              <w:jc w:val="center"/>
              <w:rPr>
                <w:b/>
                <w:bCs/>
              </w:rPr>
            </w:pPr>
            <w:r>
              <w:rPr>
                <w:b/>
                <w:bCs/>
              </w:rPr>
              <w:t>Maturity:</w:t>
            </w:r>
          </w:p>
        </w:tc>
        <w:tc>
          <w:tcPr>
            <w:tcW w:w="3552" w:type="pct"/>
            <w:gridSpan w:val="2"/>
            <w:vAlign w:val="center"/>
          </w:tcPr>
          <w:p w14:paraId="67EAE611">
            <w:pPr>
              <w:pStyle w:val="25"/>
              <w:jc w:val="left"/>
            </w:pPr>
            <w:r>
              <w:t>Focused</w:t>
            </w:r>
          </w:p>
        </w:tc>
      </w:tr>
      <w:tr w14:paraId="7C8B7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pct"/>
            <w:vAlign w:val="center"/>
          </w:tcPr>
          <w:p w14:paraId="5B3BEA1F">
            <w:pPr>
              <w:pStyle w:val="25"/>
              <w:jc w:val="center"/>
              <w:rPr>
                <w:b/>
                <w:bCs/>
              </w:rPr>
            </w:pPr>
            <w:r>
              <w:rPr>
                <w:b/>
                <w:bCs/>
              </w:rPr>
              <w:t>Summary:</w:t>
            </w:r>
          </w:p>
        </w:tc>
        <w:tc>
          <w:tcPr>
            <w:tcW w:w="3552" w:type="pct"/>
            <w:gridSpan w:val="2"/>
            <w:vAlign w:val="center"/>
          </w:tcPr>
          <w:p w14:paraId="24917D95">
            <w:pPr>
              <w:pStyle w:val="25"/>
              <w:jc w:val="left"/>
            </w:pPr>
            <w:r>
              <w:t>Allows the Admin, after successfully logging in, to add/delete bus routes and stops near landmarks to support Visitor travel, while also viewing the system-wide activity log.</w:t>
            </w:r>
          </w:p>
        </w:tc>
      </w:tr>
      <w:tr w14:paraId="7E521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pct"/>
            <w:vMerge w:val="restart"/>
            <w:vAlign w:val="center"/>
          </w:tcPr>
          <w:p w14:paraId="0DDBAB6E">
            <w:pPr>
              <w:pStyle w:val="25"/>
              <w:jc w:val="center"/>
              <w:rPr>
                <w:b/>
                <w:bCs/>
              </w:rPr>
            </w:pPr>
            <w:r>
              <w:rPr>
                <w:b/>
                <w:bCs/>
              </w:rPr>
              <w:t>Basic Course of Events:</w:t>
            </w:r>
          </w:p>
        </w:tc>
        <w:tc>
          <w:tcPr>
            <w:tcW w:w="1832" w:type="pct"/>
            <w:vAlign w:val="center"/>
          </w:tcPr>
          <w:p w14:paraId="3F4C57BA">
            <w:pPr>
              <w:pStyle w:val="25"/>
              <w:jc w:val="center"/>
              <w:rPr>
                <w:b/>
                <w:bCs/>
              </w:rPr>
            </w:pPr>
            <w:r>
              <w:rPr>
                <w:b/>
                <w:bCs/>
              </w:rPr>
              <w:t>Actor Action</w:t>
            </w:r>
          </w:p>
        </w:tc>
        <w:tc>
          <w:tcPr>
            <w:tcW w:w="1720" w:type="pct"/>
            <w:vAlign w:val="center"/>
          </w:tcPr>
          <w:p w14:paraId="6ECE6052">
            <w:pPr>
              <w:pStyle w:val="25"/>
              <w:jc w:val="center"/>
              <w:rPr>
                <w:b/>
                <w:bCs/>
              </w:rPr>
            </w:pPr>
            <w:r>
              <w:rPr>
                <w:b/>
                <w:bCs/>
              </w:rPr>
              <w:t>System Response</w:t>
            </w:r>
          </w:p>
        </w:tc>
      </w:tr>
      <w:tr w14:paraId="69D17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4" w:hRule="atLeast"/>
        </w:trPr>
        <w:tc>
          <w:tcPr>
            <w:tcW w:w="1448" w:type="pct"/>
            <w:vMerge w:val="continue"/>
            <w:vAlign w:val="center"/>
          </w:tcPr>
          <w:p w14:paraId="2F391D02">
            <w:pPr>
              <w:pStyle w:val="25"/>
              <w:jc w:val="center"/>
              <w:rPr>
                <w:b/>
                <w:bCs/>
              </w:rPr>
            </w:pPr>
          </w:p>
        </w:tc>
        <w:tc>
          <w:tcPr>
            <w:tcW w:w="1832" w:type="pct"/>
            <w:vAlign w:val="center"/>
          </w:tcPr>
          <w:p w14:paraId="3D1A99D6">
            <w:pPr>
              <w:pStyle w:val="25"/>
              <w:jc w:val="left"/>
            </w:pPr>
            <w:r>
              <w:t xml:space="preserve">1. The Admin logs in successfully, selects the "Bus Connections" tab, and clicks the "Add Bus Connection" button. </w:t>
            </w:r>
            <w:r>
              <w:rPr>
                <w:b/>
                <w:bCs/>
              </w:rPr>
              <w:t>[A1]</w:t>
            </w:r>
          </w:p>
        </w:tc>
        <w:tc>
          <w:tcPr>
            <w:tcW w:w="1720" w:type="pct"/>
            <w:vAlign w:val="center"/>
          </w:tcPr>
          <w:p w14:paraId="408C84DA">
            <w:pPr>
              <w:pStyle w:val="25"/>
              <w:jc w:val="left"/>
            </w:pPr>
          </w:p>
        </w:tc>
      </w:tr>
      <w:tr w14:paraId="26E75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4" w:hRule="atLeast"/>
        </w:trPr>
        <w:tc>
          <w:tcPr>
            <w:tcW w:w="1448" w:type="pct"/>
            <w:vMerge w:val="continue"/>
            <w:vAlign w:val="center"/>
          </w:tcPr>
          <w:p w14:paraId="24EC16A2">
            <w:pPr>
              <w:pStyle w:val="25"/>
              <w:jc w:val="center"/>
              <w:rPr>
                <w:b/>
                <w:bCs/>
              </w:rPr>
            </w:pPr>
          </w:p>
        </w:tc>
        <w:tc>
          <w:tcPr>
            <w:tcW w:w="1832" w:type="pct"/>
            <w:vAlign w:val="center"/>
          </w:tcPr>
          <w:p w14:paraId="102D0212">
            <w:pPr>
              <w:pStyle w:val="25"/>
              <w:jc w:val="left"/>
            </w:pPr>
          </w:p>
        </w:tc>
        <w:tc>
          <w:tcPr>
            <w:tcW w:w="1720" w:type="pct"/>
            <w:vAlign w:val="center"/>
          </w:tcPr>
          <w:p w14:paraId="29B52F60">
            <w:pPr>
              <w:pStyle w:val="25"/>
              <w:jc w:val="left"/>
            </w:pPr>
            <w:r>
              <w:t>2. The system displays a Modal form containing: Landmark, Bus Route Number, and Nearby Stop Name.</w:t>
            </w:r>
          </w:p>
        </w:tc>
      </w:tr>
      <w:tr w14:paraId="3E291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1448" w:type="pct"/>
            <w:vMerge w:val="continue"/>
            <w:vAlign w:val="center"/>
          </w:tcPr>
          <w:p w14:paraId="130C6F9A">
            <w:pPr>
              <w:pStyle w:val="25"/>
              <w:jc w:val="center"/>
              <w:rPr>
                <w:b/>
                <w:bCs/>
              </w:rPr>
            </w:pPr>
          </w:p>
        </w:tc>
        <w:tc>
          <w:tcPr>
            <w:tcW w:w="1832" w:type="pct"/>
            <w:vAlign w:val="center"/>
          </w:tcPr>
          <w:p w14:paraId="5F22353E">
            <w:pPr>
              <w:pStyle w:val="25"/>
              <w:jc w:val="left"/>
            </w:pPr>
            <w:r>
              <w:t>3. The Admin enters the route/stop information and clicks "Save Connection".</w:t>
            </w:r>
          </w:p>
        </w:tc>
        <w:tc>
          <w:tcPr>
            <w:tcW w:w="1720" w:type="pct"/>
            <w:vAlign w:val="center"/>
          </w:tcPr>
          <w:p w14:paraId="3E61849C">
            <w:pPr>
              <w:pStyle w:val="25"/>
              <w:jc w:val="left"/>
            </w:pPr>
          </w:p>
        </w:tc>
      </w:tr>
      <w:tr w14:paraId="14C01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1448" w:type="pct"/>
            <w:vMerge w:val="continue"/>
            <w:vAlign w:val="center"/>
          </w:tcPr>
          <w:p w14:paraId="4A38484D">
            <w:pPr>
              <w:pStyle w:val="25"/>
              <w:jc w:val="center"/>
              <w:rPr>
                <w:b/>
                <w:bCs/>
              </w:rPr>
            </w:pPr>
          </w:p>
        </w:tc>
        <w:tc>
          <w:tcPr>
            <w:tcW w:w="1832" w:type="pct"/>
            <w:vAlign w:val="center"/>
          </w:tcPr>
          <w:p w14:paraId="6C3A82F8">
            <w:pPr>
              <w:pStyle w:val="25"/>
              <w:jc w:val="left"/>
            </w:pPr>
          </w:p>
        </w:tc>
        <w:tc>
          <w:tcPr>
            <w:tcW w:w="1720" w:type="pct"/>
            <w:vAlign w:val="center"/>
          </w:tcPr>
          <w:p w14:paraId="1BBF4B7F">
            <w:pPr>
              <w:pStyle w:val="25"/>
              <w:jc w:val="left"/>
            </w:pPr>
            <w:r>
              <w:t xml:space="preserve">4. The system validates the information and checks whether the connection is duplicated. </w:t>
            </w:r>
            <w:r>
              <w:rPr>
                <w:b/>
                <w:bCs/>
              </w:rPr>
              <w:t>[E1]</w:t>
            </w:r>
          </w:p>
        </w:tc>
      </w:tr>
      <w:tr w14:paraId="76A31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pct"/>
            <w:vMerge w:val="continue"/>
            <w:vAlign w:val="center"/>
          </w:tcPr>
          <w:p w14:paraId="27CF7EBD">
            <w:pPr>
              <w:pStyle w:val="25"/>
              <w:jc w:val="center"/>
              <w:rPr>
                <w:b/>
                <w:bCs/>
              </w:rPr>
            </w:pPr>
          </w:p>
        </w:tc>
        <w:tc>
          <w:tcPr>
            <w:tcW w:w="1832" w:type="pct"/>
            <w:vAlign w:val="center"/>
          </w:tcPr>
          <w:p w14:paraId="5E3DDDF8">
            <w:pPr>
              <w:pStyle w:val="25"/>
              <w:jc w:val="left"/>
            </w:pPr>
          </w:p>
        </w:tc>
        <w:tc>
          <w:tcPr>
            <w:tcW w:w="1720" w:type="pct"/>
            <w:vAlign w:val="center"/>
          </w:tcPr>
          <w:p w14:paraId="06794D9C">
            <w:pPr>
              <w:pStyle w:val="25"/>
              <w:jc w:val="left"/>
            </w:pPr>
            <w:r>
              <w:t>5. The system adds the bus information to the corresponding landmark.</w:t>
            </w:r>
          </w:p>
        </w:tc>
      </w:tr>
      <w:tr w14:paraId="51BEE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pct"/>
            <w:vMerge w:val="continue"/>
            <w:vAlign w:val="center"/>
          </w:tcPr>
          <w:p w14:paraId="6AA9208A">
            <w:pPr>
              <w:pStyle w:val="25"/>
              <w:jc w:val="center"/>
              <w:rPr>
                <w:b/>
                <w:bCs/>
              </w:rPr>
            </w:pPr>
          </w:p>
        </w:tc>
        <w:tc>
          <w:tcPr>
            <w:tcW w:w="1832" w:type="pct"/>
            <w:vAlign w:val="center"/>
          </w:tcPr>
          <w:p w14:paraId="7552463D">
            <w:pPr>
              <w:pStyle w:val="25"/>
              <w:jc w:val="left"/>
              <w:rPr>
                <w:b/>
                <w:bCs/>
              </w:rPr>
            </w:pPr>
          </w:p>
        </w:tc>
        <w:tc>
          <w:tcPr>
            <w:tcW w:w="1720" w:type="pct"/>
            <w:vAlign w:val="center"/>
          </w:tcPr>
          <w:p w14:paraId="705D98E1">
            <w:pPr>
              <w:pStyle w:val="25"/>
              <w:jc w:val="left"/>
            </w:pPr>
            <w:r>
              <w:t>6. The system automatically records the action in the "Activity Log" and updates the displayed list.</w:t>
            </w:r>
            <w:r>
              <w:br w:type="textWrapping"/>
            </w:r>
            <w:r>
              <w:t xml:space="preserve"> Use Case ends.</w:t>
            </w:r>
          </w:p>
        </w:tc>
      </w:tr>
      <w:tr w14:paraId="6A447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pct"/>
            <w:vMerge w:val="restart"/>
            <w:vAlign w:val="center"/>
          </w:tcPr>
          <w:p w14:paraId="22B1DD33">
            <w:pPr>
              <w:pStyle w:val="25"/>
              <w:jc w:val="center"/>
              <w:rPr>
                <w:b/>
                <w:bCs/>
              </w:rPr>
            </w:pPr>
            <w:r>
              <w:rPr>
                <w:b/>
                <w:bCs/>
              </w:rPr>
              <w:t>Alternative Paths:</w:t>
            </w:r>
          </w:p>
        </w:tc>
        <w:tc>
          <w:tcPr>
            <w:tcW w:w="3552" w:type="pct"/>
            <w:gridSpan w:val="2"/>
            <w:vAlign w:val="center"/>
          </w:tcPr>
          <w:p w14:paraId="1C7FB4B6">
            <w:pPr>
              <w:pStyle w:val="25"/>
              <w:jc w:val="center"/>
              <w:rPr>
                <w:b/>
                <w:bCs/>
              </w:rPr>
            </w:pPr>
            <w:r>
              <w:rPr>
                <w:b/>
                <w:bCs/>
              </w:rPr>
              <w:t>A1. View the system activity log</w:t>
            </w:r>
          </w:p>
        </w:tc>
      </w:tr>
      <w:tr w14:paraId="0A7D7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pct"/>
            <w:vMerge w:val="continue"/>
            <w:vAlign w:val="center"/>
          </w:tcPr>
          <w:p w14:paraId="5EFD7CE7">
            <w:pPr>
              <w:pStyle w:val="25"/>
              <w:jc w:val="center"/>
              <w:rPr>
                <w:b/>
                <w:bCs/>
              </w:rPr>
            </w:pPr>
          </w:p>
        </w:tc>
        <w:tc>
          <w:tcPr>
            <w:tcW w:w="1832" w:type="pct"/>
            <w:vAlign w:val="center"/>
          </w:tcPr>
          <w:p w14:paraId="3DAD8DF3">
            <w:pPr>
              <w:pStyle w:val="25"/>
              <w:jc w:val="center"/>
              <w:rPr>
                <w:b/>
                <w:bCs/>
              </w:rPr>
            </w:pPr>
            <w:r>
              <w:rPr>
                <w:b/>
                <w:bCs/>
              </w:rPr>
              <w:t>Actor Action</w:t>
            </w:r>
          </w:p>
        </w:tc>
        <w:tc>
          <w:tcPr>
            <w:tcW w:w="1720" w:type="pct"/>
            <w:vAlign w:val="center"/>
          </w:tcPr>
          <w:p w14:paraId="462B698F">
            <w:pPr>
              <w:pStyle w:val="25"/>
              <w:jc w:val="center"/>
              <w:rPr>
                <w:b/>
                <w:bCs/>
              </w:rPr>
            </w:pPr>
            <w:r>
              <w:rPr>
                <w:b/>
                <w:bCs/>
              </w:rPr>
              <w:t>System Response</w:t>
            </w:r>
          </w:p>
        </w:tc>
      </w:tr>
      <w:tr w14:paraId="1BA29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pct"/>
            <w:vMerge w:val="continue"/>
            <w:vAlign w:val="center"/>
          </w:tcPr>
          <w:p w14:paraId="0AF0F9F8">
            <w:pPr>
              <w:pStyle w:val="25"/>
              <w:jc w:val="center"/>
              <w:rPr>
                <w:b/>
                <w:bCs/>
              </w:rPr>
            </w:pPr>
          </w:p>
        </w:tc>
        <w:tc>
          <w:tcPr>
            <w:tcW w:w="1832" w:type="pct"/>
            <w:vAlign w:val="center"/>
          </w:tcPr>
          <w:p w14:paraId="59B25843">
            <w:pPr>
              <w:pStyle w:val="25"/>
              <w:jc w:val="left"/>
            </w:pPr>
            <w:r>
              <w:t>1. The Admin selects the "Activity Log" tab.</w:t>
            </w:r>
          </w:p>
        </w:tc>
        <w:tc>
          <w:tcPr>
            <w:tcW w:w="1720" w:type="pct"/>
            <w:vAlign w:val="center"/>
          </w:tcPr>
          <w:p w14:paraId="29F0F2E2">
            <w:pPr>
              <w:pStyle w:val="25"/>
              <w:jc w:val="left"/>
            </w:pPr>
          </w:p>
        </w:tc>
      </w:tr>
      <w:tr w14:paraId="1956C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pct"/>
            <w:vMerge w:val="continue"/>
            <w:vAlign w:val="center"/>
          </w:tcPr>
          <w:p w14:paraId="4828B7DD">
            <w:pPr>
              <w:pStyle w:val="25"/>
              <w:jc w:val="center"/>
              <w:rPr>
                <w:b/>
                <w:bCs/>
              </w:rPr>
            </w:pPr>
          </w:p>
        </w:tc>
        <w:tc>
          <w:tcPr>
            <w:tcW w:w="1832" w:type="pct"/>
            <w:vAlign w:val="center"/>
          </w:tcPr>
          <w:p w14:paraId="5D2265EF">
            <w:pPr>
              <w:pStyle w:val="25"/>
              <w:jc w:val="left"/>
            </w:pPr>
          </w:p>
        </w:tc>
        <w:tc>
          <w:tcPr>
            <w:tcW w:w="1720" w:type="pct"/>
            <w:vAlign w:val="center"/>
          </w:tcPr>
          <w:p w14:paraId="0BAD7B10">
            <w:pPr>
              <w:pStyle w:val="25"/>
              <w:jc w:val="left"/>
            </w:pPr>
            <w:r>
              <w:t>2. The system retrieves and displays a list of recent actions (Time, proposal approval actions, account creation, and bus connection edits).</w:t>
            </w:r>
          </w:p>
        </w:tc>
      </w:tr>
      <w:tr w14:paraId="7C3E0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pct"/>
            <w:vMerge w:val="restart"/>
            <w:vAlign w:val="center"/>
          </w:tcPr>
          <w:p w14:paraId="30B3578A">
            <w:pPr>
              <w:pStyle w:val="25"/>
              <w:jc w:val="center"/>
              <w:rPr>
                <w:b/>
                <w:bCs/>
              </w:rPr>
            </w:pPr>
            <w:r>
              <w:rPr>
                <w:b/>
                <w:bCs/>
              </w:rPr>
              <w:t>Exception Paths:</w:t>
            </w:r>
          </w:p>
        </w:tc>
        <w:tc>
          <w:tcPr>
            <w:tcW w:w="3552" w:type="pct"/>
            <w:gridSpan w:val="2"/>
            <w:vAlign w:val="center"/>
          </w:tcPr>
          <w:p w14:paraId="6B321AE1">
            <w:pPr>
              <w:pStyle w:val="25"/>
              <w:jc w:val="center"/>
              <w:rPr>
                <w:b/>
                <w:bCs/>
              </w:rPr>
            </w:pPr>
            <w:r>
              <w:rPr>
                <w:b/>
                <w:bCs/>
              </w:rPr>
              <w:t>E1. Missing information or existing bus route connection</w:t>
            </w:r>
          </w:p>
        </w:tc>
      </w:tr>
      <w:tr w14:paraId="5470E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pct"/>
            <w:vMerge w:val="continue"/>
            <w:vAlign w:val="center"/>
          </w:tcPr>
          <w:p w14:paraId="73162B55">
            <w:pPr>
              <w:pStyle w:val="25"/>
              <w:jc w:val="center"/>
              <w:rPr>
                <w:b/>
                <w:bCs/>
              </w:rPr>
            </w:pPr>
          </w:p>
        </w:tc>
        <w:tc>
          <w:tcPr>
            <w:tcW w:w="1832" w:type="pct"/>
            <w:vAlign w:val="center"/>
          </w:tcPr>
          <w:p w14:paraId="34895C62">
            <w:pPr>
              <w:pStyle w:val="25"/>
              <w:jc w:val="center"/>
              <w:rPr>
                <w:b/>
                <w:bCs/>
              </w:rPr>
            </w:pPr>
            <w:r>
              <w:rPr>
                <w:b/>
                <w:bCs/>
              </w:rPr>
              <w:t>Actor Action</w:t>
            </w:r>
          </w:p>
        </w:tc>
        <w:tc>
          <w:tcPr>
            <w:tcW w:w="1720" w:type="pct"/>
            <w:vAlign w:val="center"/>
          </w:tcPr>
          <w:p w14:paraId="14A9E2DD">
            <w:pPr>
              <w:pStyle w:val="25"/>
              <w:jc w:val="center"/>
              <w:rPr>
                <w:b/>
                <w:bCs/>
              </w:rPr>
            </w:pPr>
            <w:r>
              <w:rPr>
                <w:b/>
                <w:bCs/>
              </w:rPr>
              <w:t>System Response</w:t>
            </w:r>
          </w:p>
        </w:tc>
      </w:tr>
      <w:tr w14:paraId="2FB05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8" w:hRule="atLeast"/>
        </w:trPr>
        <w:tc>
          <w:tcPr>
            <w:tcW w:w="1448" w:type="pct"/>
            <w:vMerge w:val="continue"/>
            <w:vAlign w:val="center"/>
          </w:tcPr>
          <w:p w14:paraId="09931AB7">
            <w:pPr>
              <w:pStyle w:val="25"/>
              <w:jc w:val="center"/>
              <w:rPr>
                <w:b/>
                <w:bCs/>
              </w:rPr>
            </w:pPr>
          </w:p>
        </w:tc>
        <w:tc>
          <w:tcPr>
            <w:tcW w:w="1832" w:type="pct"/>
            <w:vAlign w:val="center"/>
          </w:tcPr>
          <w:p w14:paraId="6B749C85">
            <w:pPr>
              <w:pStyle w:val="25"/>
              <w:jc w:val="left"/>
            </w:pPr>
            <w:r>
              <w:t>1. The Admin leaves the route number/stop name blank or enters a route already registered for that landmark.</w:t>
            </w:r>
          </w:p>
        </w:tc>
        <w:tc>
          <w:tcPr>
            <w:tcW w:w="1720" w:type="pct"/>
            <w:vAlign w:val="center"/>
          </w:tcPr>
          <w:p w14:paraId="73A58370">
            <w:pPr>
              <w:pStyle w:val="25"/>
              <w:jc w:val="left"/>
            </w:pPr>
          </w:p>
        </w:tc>
      </w:tr>
      <w:tr w14:paraId="45705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8" w:hRule="atLeast"/>
        </w:trPr>
        <w:tc>
          <w:tcPr>
            <w:tcW w:w="1448" w:type="pct"/>
            <w:vMerge w:val="continue"/>
            <w:vAlign w:val="center"/>
          </w:tcPr>
          <w:p w14:paraId="1B7589EC">
            <w:pPr>
              <w:pStyle w:val="25"/>
              <w:jc w:val="center"/>
              <w:rPr>
                <w:b/>
                <w:bCs/>
              </w:rPr>
            </w:pPr>
          </w:p>
        </w:tc>
        <w:tc>
          <w:tcPr>
            <w:tcW w:w="1832" w:type="pct"/>
            <w:vAlign w:val="center"/>
          </w:tcPr>
          <w:p w14:paraId="0738F383">
            <w:pPr>
              <w:pStyle w:val="25"/>
              <w:jc w:val="left"/>
            </w:pPr>
          </w:p>
        </w:tc>
        <w:tc>
          <w:tcPr>
            <w:tcW w:w="1720" w:type="pct"/>
            <w:vAlign w:val="center"/>
          </w:tcPr>
          <w:p w14:paraId="2EE294B9">
            <w:pPr>
              <w:pStyle w:val="25"/>
              <w:jc w:val="left"/>
            </w:pPr>
            <w:r>
              <w:t>2. The system displays a Toast warning: "Please enter the route number and stop name." or "This route and stop connection already exists."</w:t>
            </w:r>
          </w:p>
        </w:tc>
      </w:tr>
      <w:tr w14:paraId="5D2B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8" w:hRule="atLeast"/>
        </w:trPr>
        <w:tc>
          <w:tcPr>
            <w:tcW w:w="1448" w:type="pct"/>
            <w:vMerge w:val="continue"/>
            <w:vAlign w:val="center"/>
          </w:tcPr>
          <w:p w14:paraId="01B419F1">
            <w:pPr>
              <w:pStyle w:val="25"/>
              <w:jc w:val="center"/>
              <w:rPr>
                <w:b/>
                <w:bCs/>
              </w:rPr>
            </w:pPr>
          </w:p>
        </w:tc>
        <w:tc>
          <w:tcPr>
            <w:tcW w:w="1832" w:type="pct"/>
            <w:vAlign w:val="center"/>
          </w:tcPr>
          <w:p w14:paraId="7553DC0F">
            <w:pPr>
              <w:pStyle w:val="25"/>
              <w:jc w:val="left"/>
            </w:pPr>
            <w:r>
              <w:t>3. The Admin adjusts the data and saves it again.</w:t>
            </w:r>
          </w:p>
        </w:tc>
        <w:tc>
          <w:tcPr>
            <w:tcW w:w="1720" w:type="pct"/>
            <w:vAlign w:val="center"/>
          </w:tcPr>
          <w:p w14:paraId="2D2E1D6B">
            <w:pPr>
              <w:pStyle w:val="25"/>
              <w:jc w:val="left"/>
            </w:pPr>
          </w:p>
        </w:tc>
      </w:tr>
      <w:tr w14:paraId="101A7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pct"/>
            <w:vAlign w:val="center"/>
          </w:tcPr>
          <w:p w14:paraId="6517FF10">
            <w:pPr>
              <w:pStyle w:val="25"/>
              <w:jc w:val="center"/>
              <w:rPr>
                <w:b/>
                <w:bCs/>
              </w:rPr>
            </w:pPr>
            <w:r>
              <w:rPr>
                <w:b/>
                <w:bCs/>
              </w:rPr>
              <w:t>Extension Points:</w:t>
            </w:r>
          </w:p>
        </w:tc>
        <w:tc>
          <w:tcPr>
            <w:tcW w:w="3552" w:type="pct"/>
            <w:gridSpan w:val="2"/>
            <w:vAlign w:val="center"/>
          </w:tcPr>
          <w:p w14:paraId="64A103C5">
            <w:pPr>
              <w:pStyle w:val="25"/>
              <w:jc w:val="left"/>
            </w:pPr>
          </w:p>
        </w:tc>
      </w:tr>
      <w:tr w14:paraId="44F26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pct"/>
            <w:vAlign w:val="center"/>
          </w:tcPr>
          <w:p w14:paraId="62A7A0AB">
            <w:pPr>
              <w:pStyle w:val="25"/>
              <w:jc w:val="center"/>
              <w:rPr>
                <w:b/>
                <w:bCs/>
              </w:rPr>
            </w:pPr>
            <w:r>
              <w:rPr>
                <w:b/>
                <w:bCs/>
              </w:rPr>
              <w:t>Triggers:</w:t>
            </w:r>
          </w:p>
        </w:tc>
        <w:tc>
          <w:tcPr>
            <w:tcW w:w="3552" w:type="pct"/>
            <w:gridSpan w:val="2"/>
            <w:vAlign w:val="center"/>
          </w:tcPr>
          <w:p w14:paraId="53CB9A7C">
            <w:pPr>
              <w:pStyle w:val="25"/>
              <w:jc w:val="left"/>
            </w:pPr>
            <w:r>
              <w:t>The Admin clicks action buttons on the Bus Connections or Activity Log tab.</w:t>
            </w:r>
          </w:p>
        </w:tc>
      </w:tr>
      <w:tr w14:paraId="6CA4D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pct"/>
            <w:vAlign w:val="center"/>
          </w:tcPr>
          <w:p w14:paraId="21D1F242">
            <w:pPr>
              <w:pStyle w:val="25"/>
              <w:jc w:val="center"/>
              <w:rPr>
                <w:b/>
                <w:bCs/>
              </w:rPr>
            </w:pPr>
            <w:r>
              <w:rPr>
                <w:b/>
                <w:bCs/>
              </w:rPr>
              <w:t>Assumptions:</w:t>
            </w:r>
          </w:p>
        </w:tc>
        <w:tc>
          <w:tcPr>
            <w:tcW w:w="3552" w:type="pct"/>
            <w:gridSpan w:val="2"/>
            <w:vAlign w:val="center"/>
          </w:tcPr>
          <w:p w14:paraId="0E479ED4">
            <w:pPr>
              <w:pStyle w:val="25"/>
              <w:jc w:val="left"/>
            </w:pPr>
            <w:r>
              <w:t>Bus route data is validated before being published to the user application.</w:t>
            </w:r>
          </w:p>
        </w:tc>
      </w:tr>
      <w:tr w14:paraId="7C975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pct"/>
            <w:vAlign w:val="center"/>
          </w:tcPr>
          <w:p w14:paraId="0BE9FA18">
            <w:pPr>
              <w:pStyle w:val="25"/>
              <w:jc w:val="center"/>
              <w:rPr>
                <w:b/>
                <w:bCs/>
              </w:rPr>
            </w:pPr>
            <w:r>
              <w:rPr>
                <w:b/>
                <w:bCs/>
              </w:rPr>
              <w:t>Preconditions:</w:t>
            </w:r>
          </w:p>
        </w:tc>
        <w:tc>
          <w:tcPr>
            <w:tcW w:w="3552" w:type="pct"/>
            <w:gridSpan w:val="2"/>
            <w:vAlign w:val="center"/>
          </w:tcPr>
          <w:p w14:paraId="2A2C326D">
            <w:pPr>
              <w:pStyle w:val="25"/>
              <w:jc w:val="left"/>
            </w:pPr>
            <w:r>
              <w:t>The Admin has successfully logged in.</w:t>
            </w:r>
          </w:p>
        </w:tc>
      </w:tr>
      <w:tr w14:paraId="5B651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pct"/>
            <w:vAlign w:val="center"/>
          </w:tcPr>
          <w:p w14:paraId="5454DA9C">
            <w:pPr>
              <w:pStyle w:val="25"/>
              <w:jc w:val="center"/>
              <w:rPr>
                <w:b/>
                <w:bCs/>
              </w:rPr>
            </w:pPr>
            <w:r>
              <w:rPr>
                <w:b/>
                <w:bCs/>
              </w:rPr>
              <w:t>Post Conditions:</w:t>
            </w:r>
          </w:p>
        </w:tc>
        <w:tc>
          <w:tcPr>
            <w:tcW w:w="3552" w:type="pct"/>
            <w:gridSpan w:val="2"/>
            <w:vAlign w:val="center"/>
          </w:tcPr>
          <w:p w14:paraId="56537966">
            <w:pPr>
              <w:pStyle w:val="25"/>
              <w:jc w:val="left"/>
            </w:pPr>
            <w:r>
              <w:t>Bus route data is updated and the action is fully recorded in the log.</w:t>
            </w:r>
          </w:p>
        </w:tc>
      </w:tr>
      <w:tr w14:paraId="39094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pct"/>
            <w:vAlign w:val="center"/>
          </w:tcPr>
          <w:p w14:paraId="507D9BEC">
            <w:pPr>
              <w:pStyle w:val="25"/>
              <w:jc w:val="center"/>
              <w:rPr>
                <w:b/>
                <w:bCs/>
              </w:rPr>
            </w:pPr>
            <w:r>
              <w:rPr>
                <w:b/>
                <w:bCs/>
              </w:rPr>
              <w:t>Reference:</w:t>
            </w:r>
          </w:p>
        </w:tc>
        <w:tc>
          <w:tcPr>
            <w:tcW w:w="3552" w:type="pct"/>
            <w:gridSpan w:val="2"/>
            <w:vAlign w:val="center"/>
          </w:tcPr>
          <w:p w14:paraId="7DD39508">
            <w:pPr>
              <w:pStyle w:val="25"/>
              <w:jc w:val="left"/>
            </w:pPr>
          </w:p>
        </w:tc>
      </w:tr>
    </w:tbl>
    <w:p w14:paraId="46BB1E91">
      <w:pPr>
        <w:ind w:firstLine="0"/>
        <w:rPr>
          <w:lang w:val="vi-VN"/>
        </w:rPr>
      </w:pPr>
    </w:p>
    <w:p w14:paraId="264513B6">
      <w:pPr>
        <w:widowControl/>
        <w:spacing w:before="0"/>
        <w:ind w:firstLine="0"/>
        <w:jc w:val="left"/>
        <w:rPr>
          <w:i/>
          <w:iCs/>
          <w:lang w:val="vi-VN"/>
        </w:rPr>
      </w:pPr>
      <w:r>
        <w:rPr>
          <w:i/>
          <w:iCs/>
          <w:lang w:val="vi-VN"/>
        </w:rPr>
        <w:br w:type="page"/>
      </w:r>
    </w:p>
    <w:p w14:paraId="13908B9A">
      <w:pPr>
        <w:jc w:val="center"/>
        <w:rPr>
          <w:i/>
          <w:iCs/>
        </w:rPr>
      </w:pPr>
      <w:r>
        <w:rPr>
          <w:i/>
          <w:iCs/>
          <w:lang w:val="vi-VN"/>
        </w:rPr>
        <w:t>Activity Diagram</w:t>
      </w:r>
      <w:r>
        <w:rPr>
          <w:i/>
          <w:iCs/>
        </w:rPr>
        <w:t>: UC3_Admin: Manage Bus Connections &amp; View Activity Log</w:t>
      </w:r>
    </w:p>
    <w:p w14:paraId="2B484E24">
      <w:pPr>
        <w:rPr>
          <w:rFonts w:ascii="SimSun" w:hAnsi="SimSun" w:eastAsia="SimSun" w:cs="SimSun"/>
          <w:sz w:val="24"/>
          <w:szCs w:val="24"/>
        </w:rPr>
      </w:pPr>
      <w:r>
        <w:rPr>
          <w:rFonts w:ascii="SimSun" w:hAnsi="SimSun" w:eastAsia="SimSun" w:cs="SimSun"/>
          <w:sz w:val="24"/>
          <w:szCs w:val="24"/>
        </w:rPr>
        <w:drawing>
          <wp:inline distT="0" distB="0" distL="114300" distR="114300">
            <wp:extent cx="6851015" cy="7034530"/>
            <wp:effectExtent l="0" t="0" r="6985" b="13970"/>
            <wp:docPr id="19"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descr="IMG_256"/>
                    <pic:cNvPicPr>
                      <a:picLocks noChangeAspect="1"/>
                    </pic:cNvPicPr>
                  </pic:nvPicPr>
                  <pic:blipFill>
                    <a:blip r:embed="rId24"/>
                    <a:stretch>
                      <a:fillRect/>
                    </a:stretch>
                  </pic:blipFill>
                  <pic:spPr>
                    <a:xfrm>
                      <a:off x="0" y="0"/>
                      <a:ext cx="6851015" cy="7034530"/>
                    </a:xfrm>
                    <a:prstGeom prst="rect">
                      <a:avLst/>
                    </a:prstGeom>
                    <a:noFill/>
                    <a:ln w="9525">
                      <a:noFill/>
                    </a:ln>
                  </pic:spPr>
                </pic:pic>
              </a:graphicData>
            </a:graphic>
          </wp:inline>
        </w:drawing>
      </w:r>
    </w:p>
    <w:p w14:paraId="0FEA8197">
      <w:pPr>
        <w:rPr>
          <w:rFonts w:ascii="SimSun" w:hAnsi="SimSun" w:eastAsia="SimSun" w:cs="SimSun"/>
          <w:sz w:val="24"/>
          <w:szCs w:val="24"/>
        </w:rPr>
      </w:pPr>
    </w:p>
    <w:p w14:paraId="327A2E69">
      <w:pPr>
        <w:rPr>
          <w:rFonts w:ascii="SimSun" w:hAnsi="SimSun" w:eastAsia="SimSun" w:cs="SimSun"/>
          <w:sz w:val="24"/>
          <w:szCs w:val="24"/>
        </w:rPr>
      </w:pPr>
    </w:p>
    <w:p w14:paraId="14534099">
      <w:pPr>
        <w:rPr>
          <w:rFonts w:ascii="SimSun" w:hAnsi="SimSun" w:eastAsia="SimSun" w:cs="SimSun"/>
          <w:sz w:val="24"/>
          <w:szCs w:val="24"/>
        </w:rPr>
      </w:pPr>
    </w:p>
    <w:p w14:paraId="58E1E7E0">
      <w:pPr>
        <w:rPr>
          <w:rFonts w:ascii="SimSun" w:hAnsi="SimSun" w:eastAsia="SimSun" w:cs="SimSun"/>
          <w:sz w:val="24"/>
          <w:szCs w:val="24"/>
        </w:rPr>
      </w:pPr>
    </w:p>
    <w:p w14:paraId="6D89625A">
      <w:pPr>
        <w:rPr>
          <w:rFonts w:ascii="SimSun" w:hAnsi="SimSun" w:eastAsia="SimSun" w:cs="SimSun"/>
          <w:sz w:val="24"/>
          <w:szCs w:val="24"/>
        </w:rPr>
      </w:pPr>
    </w:p>
    <w:p w14:paraId="4A8EF8B4">
      <w:pPr>
        <w:rPr>
          <w:rFonts w:ascii="SimSun" w:hAnsi="SimSun" w:eastAsia="SimSun" w:cs="SimSun"/>
          <w:sz w:val="24"/>
          <w:szCs w:val="24"/>
          <w:lang w:val="vi-VN"/>
        </w:rPr>
      </w:pPr>
    </w:p>
    <w:p w14:paraId="69E7DB58"/>
    <w:p w14:paraId="7ED6A385"/>
    <w:p w14:paraId="0B4C1C62"/>
    <w:p w14:paraId="01E980D8">
      <w:pPr>
        <w:pStyle w:val="2"/>
      </w:pPr>
      <w:bookmarkStart w:id="11" w:name="_Toc242455459"/>
      <w:r>
        <w:t>3. ARCHITECTURE &amp; COMPONENT DIAGRAM</w:t>
      </w:r>
      <w:bookmarkEnd w:id="11"/>
    </w:p>
    <w:p w14:paraId="76009C82">
      <w:pPr>
        <w:pStyle w:val="3"/>
      </w:pPr>
      <w:bookmarkStart w:id="12" w:name="_Toc242455460"/>
      <w:r>
        <w:t>3.1. System Architecture Overview</w:t>
      </w:r>
      <w:bookmarkEnd w:id="12"/>
    </w:p>
    <w:p w14:paraId="01B59477">
      <w:r>
        <w:t>The Saigon Audio Guide system is designed based on a 3-Tier Architecture integrated with modern Microservices/RESTful Services patterns.</w:t>
      </w:r>
    </w:p>
    <w:p w14:paraId="5DA288DB">
      <w:pPr>
        <w:rPr>
          <w:u w:val="single"/>
        </w:rPr>
      </w:pPr>
      <w:r>
        <w:rPr>
          <w:u w:val="single"/>
        </w:rPr>
        <w:t>Presentation Layer:</w:t>
      </w:r>
    </w:p>
    <w:p w14:paraId="366198A9">
      <w:r>
        <w:t>Visitor App (Web/Mobile Progressive Web App): Built with React / React Native &amp; Vite, optimized for real-time GPS tracking, Leaflet/Mapbox maps, and a seamless Audio Engine.</w:t>
      </w:r>
    </w:p>
    <w:p w14:paraId="12A13A3B">
      <w:r>
        <w:t>Administration Portal (Admin &amp; Manager): Built with React Dashboard featuring a side-by-side data comparison view.</w:t>
      </w:r>
    </w:p>
    <w:p w14:paraId="4E669268">
      <w:pPr>
        <w:rPr>
          <w:u w:val="single"/>
        </w:rPr>
      </w:pPr>
      <w:r>
        <w:rPr>
          <w:u w:val="single"/>
        </w:rPr>
        <w:t>Business Logic Layer / Application Layer:</w:t>
      </w:r>
    </w:p>
    <w:p w14:paraId="79A0967C">
      <w:r>
        <w:t>Core API Gateway / Node.js Express Application: Handles incoming HTTP requests and routing</w:t>
      </w:r>
    </w:p>
    <w:p w14:paraId="66D39652">
      <w:r>
        <w:t>Authentication &amp; Authorization Service: Manages JWT (JSON Web Tokens), password hashing (Bcrypt), and Role-Based Access Control (RBAC) for Admin and Manager accounts</w:t>
      </w:r>
    </w:p>
    <w:p w14:paraId="0079B172">
      <w:r>
        <w:t>Content &amp; Approval Management Service: Manages audio guide contents, update proposal approval workflows, and enforces the strict two-audio constraint rule (Vietnamese/English).</w:t>
      </w:r>
    </w:p>
    <w:p w14:paraId="2665D4D0">
      <w:r>
        <w:t>Map &amp; Route Service: Provides point-of-interest coordinates, navigation polyline calculation, and bus connection data</w:t>
      </w:r>
    </w:p>
    <w:p w14:paraId="44A8E929">
      <w:pPr>
        <w:rPr>
          <w:u w:val="single"/>
        </w:rPr>
      </w:pPr>
      <w:r>
        <w:rPr>
          <w:u w:val="single"/>
        </w:rPr>
        <w:t>Data Access Layer:</w:t>
      </w:r>
    </w:p>
    <w:p w14:paraId="4ABAA06F">
      <w:r>
        <w:t>Relational Database (PostgreSQL / SQLite): Stores structured data (Users, Places, Bus Lines, Proposals, and Activity Logs).</w:t>
      </w:r>
    </w:p>
    <w:p w14:paraId="1BC134B9">
      <w:r>
        <w:t>Cloud Object Storage (AWS S3 / Firebase Storage): Stores media files (Gallery images, audio files in MP3 format for VI and EN).</w:t>
      </w:r>
    </w:p>
    <w:p w14:paraId="16DA97AA">
      <w:pPr>
        <w:pStyle w:val="3"/>
      </w:pPr>
      <w:bookmarkStart w:id="13" w:name="_Toc242455461"/>
      <w:r>
        <w:t>3.2. Component Diagram</w:t>
      </w:r>
      <w:bookmarkEnd w:id="13"/>
    </w:p>
    <w:p w14:paraId="1D23C958">
      <w:pPr>
        <w:ind w:firstLine="0"/>
        <w:jc w:val="left"/>
      </w:pPr>
      <w:r>
        <w:drawing>
          <wp:inline distT="0" distB="0" distL="114300" distR="114300">
            <wp:extent cx="6858000" cy="4895850"/>
            <wp:effectExtent l="0" t="0" r="0" b="0"/>
            <wp:docPr id="10212723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72305" name="drawing"/>
                    <pic:cNvPicPr>
                      <a:picLocks noChangeAspect="1"/>
                    </pic:cNvPicPr>
                  </pic:nvPicPr>
                  <pic:blipFill>
                    <a:blip r:embed="rId25"/>
                    <a:stretch>
                      <a:fillRect/>
                    </a:stretch>
                  </pic:blipFill>
                  <pic:spPr>
                    <a:xfrm>
                      <a:off x="0" y="0"/>
                      <a:ext cx="6858000" cy="4895850"/>
                    </a:xfrm>
                    <a:prstGeom prst="rect">
                      <a:avLst/>
                    </a:prstGeom>
                  </pic:spPr>
                </pic:pic>
              </a:graphicData>
            </a:graphic>
          </wp:inline>
        </w:drawing>
      </w:r>
    </w:p>
    <w:p w14:paraId="67B6097D">
      <w:pPr>
        <w:widowControl/>
        <w:spacing w:before="0"/>
        <w:ind w:firstLine="0"/>
        <w:jc w:val="left"/>
      </w:pPr>
      <w:r>
        <w:br w:type="page"/>
      </w:r>
    </w:p>
    <w:p w14:paraId="1081105B">
      <w:pPr>
        <w:pStyle w:val="2"/>
      </w:pPr>
      <w:bookmarkStart w:id="14" w:name="_Toc242455462"/>
      <w:r>
        <w:t>4. DEPLOYMENT DIAGRAM</w:t>
      </w:r>
      <w:bookmarkEnd w:id="14"/>
    </w:p>
    <w:p w14:paraId="650E3F13">
      <w:pPr>
        <w:pStyle w:val="4"/>
      </w:pPr>
      <w:bookmarkStart w:id="15" w:name="_Toc242455463"/>
      <w:r>
        <w:t>4.1. Infrastructure Deployment Architecture</w:t>
      </w:r>
      <w:bookmarkEnd w:id="15"/>
    </w:p>
    <w:p w14:paraId="453F5939">
      <w:r>
        <w:t>The system is deployed on a cloud computing infrastructure with scalable components:</w:t>
      </w:r>
    </w:p>
    <w:p w14:paraId="6FC1C726">
      <w:pPr>
        <w:rPr>
          <w:u w:val="single"/>
        </w:rPr>
      </w:pPr>
      <w:r>
        <w:rPr>
          <w:u w:val="single"/>
        </w:rPr>
        <w:t>Client Devices:</w:t>
      </w:r>
    </w:p>
    <w:p w14:paraId="7325CF6A">
      <w:r>
        <w:t>Visitor Mobile / Web Browser (Access via HTTPS with active GPS location)</w:t>
      </w:r>
    </w:p>
    <w:p w14:paraId="2B709F24">
      <w:r>
        <w:t>Admin &amp; Manager PC Web Browser.</w:t>
      </w:r>
    </w:p>
    <w:p w14:paraId="582F1F7D">
      <w:pPr>
        <w:rPr>
          <w:u w:val="single"/>
        </w:rPr>
      </w:pPr>
      <w:r>
        <w:rPr>
          <w:u w:val="single"/>
        </w:rPr>
        <w:t>Web Content Delivery Network (CDN) &amp; Load Balancer:</w:t>
      </w:r>
    </w:p>
    <w:p w14:paraId="786C6A59">
      <w:r>
        <w:t>Cloudflare CDN: Delivers static assets (React App, Audio, Images) to end-users with low latency.</w:t>
      </w:r>
    </w:p>
    <w:p w14:paraId="37637F94">
      <w:r>
        <w:t>Nginx Reverse Proxy / Load Balancer: Manages HTTPS request traffic, load balancing, and SSL/TLS security.</w:t>
      </w:r>
    </w:p>
    <w:p w14:paraId="16D2BC7A">
      <w:pPr>
        <w:rPr>
          <w:u w:val="single"/>
        </w:rPr>
      </w:pPr>
      <w:r>
        <w:rPr>
          <w:u w:val="single"/>
        </w:rPr>
        <w:t xml:space="preserve">Application Server Cluster: </w:t>
      </w:r>
      <w:r>
        <w:t>Docker Containers (Node.js/Express Runtime): Packaged application running on AWS EC2 or DigitalOcean Droplets, managed by PM2 or Kubernetes.</w:t>
      </w:r>
    </w:p>
    <w:p w14:paraId="21E70F20">
      <w:pPr>
        <w:rPr>
          <w:u w:val="single"/>
        </w:rPr>
      </w:pPr>
      <w:r>
        <w:rPr>
          <w:u w:val="single"/>
        </w:rPr>
        <w:t>Database &amp; Storage Infrastructure:</w:t>
      </w:r>
    </w:p>
    <w:p w14:paraId="45627218">
      <w:r>
        <w:t>Managed Relational Database: PostgreSQL/SQLite database with automated daily backups.</w:t>
      </w:r>
    </w:p>
    <w:p w14:paraId="77A87E56">
      <w:r>
        <w:t>AWS S3 / Cloud Storage Bucket: Cloud infrastructure hosting media files (.mp3 audio and .jpg/.png images).</w:t>
      </w:r>
    </w:p>
    <w:p w14:paraId="425D3778">
      <w:pPr>
        <w:pStyle w:val="4"/>
      </w:pPr>
      <w:bookmarkStart w:id="16" w:name="_Toc242455464"/>
      <w:r>
        <w:t>4.2.Deployment Diagram</w:t>
      </w:r>
      <w:bookmarkEnd w:id="16"/>
      <w:r>
        <w:br w:type="textWrapping"/>
      </w:r>
      <w:r>
        <w:drawing>
          <wp:inline distT="0" distB="0" distL="114300" distR="114300">
            <wp:extent cx="6858000" cy="5191125"/>
            <wp:effectExtent l="0" t="0" r="0" b="0"/>
            <wp:docPr id="498009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0998" name="drawing"/>
                    <pic:cNvPicPr>
                      <a:picLocks noChangeAspect="1"/>
                    </pic:cNvPicPr>
                  </pic:nvPicPr>
                  <pic:blipFill>
                    <a:blip r:embed="rId26"/>
                    <a:stretch>
                      <a:fillRect/>
                    </a:stretch>
                  </pic:blipFill>
                  <pic:spPr>
                    <a:xfrm>
                      <a:off x="0" y="0"/>
                      <a:ext cx="6858000" cy="5191125"/>
                    </a:xfrm>
                    <a:prstGeom prst="rect">
                      <a:avLst/>
                    </a:prstGeom>
                  </pic:spPr>
                </pic:pic>
              </a:graphicData>
            </a:graphic>
          </wp:inline>
        </w:drawing>
      </w:r>
    </w:p>
    <w:p w14:paraId="7FE00E10">
      <w:pPr>
        <w:widowControl/>
        <w:spacing w:before="0"/>
        <w:ind w:firstLine="0"/>
        <w:jc w:val="left"/>
        <w:rPr>
          <w:b/>
          <w:bCs/>
          <w:szCs w:val="28"/>
        </w:rPr>
      </w:pPr>
      <w:r>
        <w:br w:type="page"/>
      </w:r>
    </w:p>
    <w:p w14:paraId="0D25CA38">
      <w:pPr>
        <w:pStyle w:val="2"/>
      </w:pPr>
      <w:bookmarkStart w:id="17" w:name="_Toc242455465"/>
      <w:r>
        <w:t>5. ERD DATA MODEL (ENTITY RELATIONSHIP DIAGRAM)</w:t>
      </w:r>
      <w:bookmarkEnd w:id="17"/>
    </w:p>
    <w:p w14:paraId="0D598722">
      <w:pPr>
        <w:pStyle w:val="4"/>
        <w:spacing w:before="281" w:beforeAutospacing="0" w:after="281" w:afterAutospacing="0" w:line="360" w:lineRule="auto"/>
      </w:pPr>
      <w:r>
        <w:rPr>
          <w:rFonts w:ascii="Times New Roman" w:hAnsi="Times New Roman" w:eastAsia="Times New Roman" w:cs="Times New Roman"/>
          <w:b/>
          <w:bCs/>
          <w:sz w:val="28"/>
          <w:szCs w:val="28"/>
          <w:lang w:val="en-US"/>
        </w:rPr>
        <w:t>1. ERD Content</w:t>
      </w:r>
    </w:p>
    <w:p w14:paraId="6997A1C3">
      <w:pPr>
        <w:spacing w:before="240" w:beforeAutospacing="0" w:after="240" w:afterAutospacing="0" w:line="360" w:lineRule="auto"/>
      </w:pPr>
      <w:r>
        <w:rPr>
          <w:rFonts w:ascii="Times New Roman" w:hAnsi="Times New Roman" w:eastAsia="Times New Roman" w:cs="Times New Roman"/>
          <w:sz w:val="28"/>
          <w:szCs w:val="28"/>
          <w:lang w:val="en-US"/>
        </w:rPr>
        <w:t>I derived the entities from the use cases (UC0, UC1–3 for Visitor/Manager/Admin) and the architecture section (PostgreSQL/SQLite storing Users, Places, Bus Lines, Proposals, Activity Logs; media files stored on S3).</w:t>
      </w:r>
      <w:bookmarkStart w:id="21" w:name="_GoBack"/>
      <w:bookmarkEnd w:id="21"/>
    </w:p>
    <w:p w14:paraId="539C70F6">
      <w:pPr>
        <w:spacing w:line="360" w:lineRule="auto"/>
      </w:pPr>
      <w:r>
        <w:rPr>
          <w:rFonts w:ascii="Times New Roman" w:hAnsi="Times New Roman" w:eastAsia="Times New Roman" w:cs="Times New Roman"/>
          <w:sz w:val="28"/>
          <w:szCs w:val="28"/>
          <w:lang w:val="en-US"/>
        </w:rPr>
        <w:t>Entities</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4"/>
        <w:gridCol w:w="2094"/>
        <w:gridCol w:w="5578"/>
      </w:tblGrid>
      <w:tr w14:paraId="4FA49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045" w:type="dxa"/>
          </w:tcPr>
          <w:p w14:paraId="429E5A11">
            <w:pPr>
              <w:spacing w:before="0" w:beforeAutospacing="0" w:after="0" w:afterAutospacing="0"/>
              <w:jc w:val="center"/>
            </w:pPr>
            <w:r>
              <w:rPr>
                <w:b/>
                <w:bCs/>
              </w:rPr>
              <w:t>Entity</w:t>
            </w:r>
          </w:p>
        </w:tc>
        <w:tc>
          <w:tcPr>
            <w:tcW w:w="2100" w:type="dxa"/>
          </w:tcPr>
          <w:p w14:paraId="26D11321">
            <w:pPr>
              <w:spacing w:before="0" w:beforeAutospacing="0" w:after="0" w:afterAutospacing="0"/>
              <w:jc w:val="center"/>
            </w:pPr>
            <w:r>
              <w:rPr>
                <w:b/>
                <w:bCs/>
              </w:rPr>
              <w:t>Description</w:t>
            </w:r>
          </w:p>
        </w:tc>
        <w:tc>
          <w:tcPr>
            <w:tcW w:w="5775" w:type="dxa"/>
          </w:tcPr>
          <w:p w14:paraId="11BFAE6F">
            <w:pPr>
              <w:spacing w:before="0" w:beforeAutospacing="0" w:after="0" w:afterAutospacing="0"/>
              <w:jc w:val="center"/>
            </w:pPr>
            <w:r>
              <w:rPr>
                <w:b/>
                <w:bCs/>
              </w:rPr>
              <w:t>Key Attributes</w:t>
            </w:r>
          </w:p>
        </w:tc>
      </w:tr>
      <w:tr w14:paraId="0536F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045" w:type="dxa"/>
          </w:tcPr>
          <w:p w14:paraId="43438A94">
            <w:pPr>
              <w:spacing w:before="0" w:beforeAutospacing="0" w:after="0" w:afterAutospacing="0"/>
              <w:ind w:firstLine="0"/>
            </w:pPr>
            <w:r>
              <w:rPr>
                <w:b/>
                <w:bCs/>
              </w:rPr>
              <w:t>USERS</w:t>
            </w:r>
          </w:p>
        </w:tc>
        <w:tc>
          <w:tcPr>
            <w:tcW w:w="2100" w:type="dxa"/>
          </w:tcPr>
          <w:p w14:paraId="0F86379D">
            <w:pPr>
              <w:spacing w:before="0" w:beforeAutospacing="0" w:after="0" w:afterAutospacing="0"/>
              <w:ind w:firstLine="0"/>
            </w:pPr>
            <w:r>
              <w:t>Admin/Manager accounts (UC0, UC2_Admin)</w:t>
            </w:r>
          </w:p>
        </w:tc>
        <w:tc>
          <w:tcPr>
            <w:tcW w:w="5775" w:type="dxa"/>
          </w:tcPr>
          <w:p w14:paraId="68BED21C">
            <w:pPr>
              <w:spacing w:before="0" w:beforeAutospacing="0" w:after="0" w:afterAutospacing="0"/>
              <w:ind w:firstLine="0"/>
              <w:rPr>
                <w:rFonts w:hint="default" w:ascii="Times New Roman" w:hAnsi="Times New Roman" w:cs="Times New Roman"/>
              </w:rPr>
            </w:pPr>
            <w:r>
              <w:rPr>
                <w:rFonts w:hint="default" w:ascii="Times New Roman" w:hAnsi="Times New Roman" w:eastAsia="Consolas" w:cs="Times New Roman"/>
              </w:rPr>
              <w:t>user_id</w:t>
            </w:r>
            <w:r>
              <w:rPr>
                <w:rFonts w:hint="default" w:ascii="Times New Roman" w:hAnsi="Times New Roman" w:cs="Times New Roman"/>
              </w:rPr>
              <w:t xml:space="preserve"> (PK), </w:t>
            </w:r>
            <w:r>
              <w:rPr>
                <w:rFonts w:hint="default" w:ascii="Times New Roman" w:hAnsi="Times New Roman" w:eastAsia="Consolas" w:cs="Times New Roman"/>
              </w:rPr>
              <w:t>username</w:t>
            </w:r>
            <w:r>
              <w:rPr>
                <w:rFonts w:hint="default" w:ascii="Times New Roman" w:hAnsi="Times New Roman" w:cs="Times New Roman"/>
              </w:rPr>
              <w:t xml:space="preserve"> (UNIQUE), </w:t>
            </w:r>
            <w:r>
              <w:rPr>
                <w:rFonts w:hint="default" w:ascii="Times New Roman" w:hAnsi="Times New Roman" w:eastAsia="Consolas" w:cs="Times New Roman"/>
              </w:rPr>
              <w:t>password_hash</w:t>
            </w:r>
            <w:r>
              <w:rPr>
                <w:rFonts w:hint="default" w:ascii="Times New Roman" w:hAnsi="Times New Roman" w:cs="Times New Roman"/>
              </w:rPr>
              <w:t xml:space="preserve"> (Bcrypt), </w:t>
            </w:r>
            <w:r>
              <w:rPr>
                <w:rFonts w:hint="default" w:ascii="Times New Roman" w:hAnsi="Times New Roman" w:eastAsia="Consolas" w:cs="Times New Roman"/>
              </w:rPr>
              <w:t>role</w:t>
            </w:r>
            <w:r>
              <w:rPr>
                <w:rFonts w:hint="default" w:ascii="Times New Roman" w:hAnsi="Times New Roman" w:cs="Times New Roman"/>
              </w:rPr>
              <w:t xml:space="preserve"> (ADMIN/MANAGER), </w:t>
            </w:r>
            <w:r>
              <w:rPr>
                <w:rFonts w:hint="default" w:ascii="Times New Roman" w:hAnsi="Times New Roman" w:eastAsia="Consolas" w:cs="Times New Roman"/>
              </w:rPr>
              <w:t>is_active</w:t>
            </w:r>
            <w:r>
              <w:rPr>
                <w:rFonts w:hint="default" w:ascii="Times New Roman" w:hAnsi="Times New Roman" w:cs="Times New Roman"/>
              </w:rPr>
              <w:t xml:space="preserve">, </w:t>
            </w:r>
            <w:r>
              <w:rPr>
                <w:rFonts w:hint="default" w:ascii="Times New Roman" w:hAnsi="Times New Roman" w:eastAsia="Consolas" w:cs="Times New Roman"/>
              </w:rPr>
              <w:t>is_super_admin</w:t>
            </w:r>
            <w:r>
              <w:rPr>
                <w:rFonts w:hint="default" w:ascii="Times New Roman" w:hAnsi="Times New Roman" w:cs="Times New Roman"/>
              </w:rPr>
              <w:t xml:space="preserve">, </w:t>
            </w:r>
            <w:r>
              <w:rPr>
                <w:rFonts w:hint="default" w:ascii="Times New Roman" w:hAnsi="Times New Roman" w:eastAsia="Consolas" w:cs="Times New Roman"/>
              </w:rPr>
              <w:t>landmark_id</w:t>
            </w:r>
            <w:r>
              <w:rPr>
                <w:rFonts w:hint="default" w:ascii="Times New Roman" w:hAnsi="Times New Roman" w:cs="Times New Roman"/>
              </w:rPr>
              <w:t xml:space="preserve"> (FK, null for Admin), </w:t>
            </w:r>
            <w:r>
              <w:rPr>
                <w:rFonts w:hint="default" w:ascii="Times New Roman" w:hAnsi="Times New Roman" w:eastAsia="Consolas" w:cs="Times New Roman"/>
              </w:rPr>
              <w:t>created_at</w:t>
            </w:r>
          </w:p>
        </w:tc>
      </w:tr>
      <w:tr w14:paraId="6DD75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045" w:type="dxa"/>
          </w:tcPr>
          <w:p w14:paraId="7502B5D6">
            <w:pPr>
              <w:spacing w:before="0" w:beforeAutospacing="0" w:after="0" w:afterAutospacing="0"/>
              <w:ind w:firstLine="0"/>
            </w:pPr>
            <w:r>
              <w:rPr>
                <w:b/>
                <w:bCs/>
              </w:rPr>
              <w:t>LANDMARKS</w:t>
            </w:r>
          </w:p>
        </w:tc>
        <w:tc>
          <w:tcPr>
            <w:tcW w:w="2100" w:type="dxa"/>
          </w:tcPr>
          <w:p w14:paraId="4F023214">
            <w:pPr>
              <w:spacing w:before="0" w:beforeAutospacing="0" w:after="0" w:afterAutospacing="0"/>
              <w:ind w:firstLine="0"/>
            </w:pPr>
            <w:r>
              <w:t>Landmarks and the official content shown to Visitors</w:t>
            </w:r>
          </w:p>
        </w:tc>
        <w:tc>
          <w:tcPr>
            <w:tcW w:w="5775" w:type="dxa"/>
          </w:tcPr>
          <w:p w14:paraId="1A6BBC07">
            <w:pPr>
              <w:spacing w:before="0" w:beforeAutospacing="0" w:after="0" w:afterAutospacing="0"/>
              <w:ind w:firstLine="0"/>
              <w:rPr>
                <w:rFonts w:hint="default" w:ascii="Times New Roman" w:hAnsi="Times New Roman" w:cs="Times New Roman"/>
              </w:rPr>
            </w:pPr>
            <w:r>
              <w:rPr>
                <w:rFonts w:hint="default" w:ascii="Times New Roman" w:hAnsi="Times New Roman" w:eastAsia="Consolas" w:cs="Times New Roman"/>
              </w:rPr>
              <w:t>landmark_id</w:t>
            </w:r>
            <w:r>
              <w:rPr>
                <w:rFonts w:hint="default" w:ascii="Times New Roman" w:hAnsi="Times New Roman" w:cs="Times New Roman"/>
              </w:rPr>
              <w:t xml:space="preserve"> (PK), </w:t>
            </w:r>
            <w:r>
              <w:rPr>
                <w:rFonts w:hint="default" w:ascii="Times New Roman" w:hAnsi="Times New Roman" w:eastAsia="Consolas" w:cs="Times New Roman"/>
              </w:rPr>
              <w:t>title_vi/en</w:t>
            </w:r>
            <w:r>
              <w:rPr>
                <w:rFonts w:hint="default" w:ascii="Times New Roman" w:hAnsi="Times New Roman" w:cs="Times New Roman"/>
              </w:rPr>
              <w:t xml:space="preserve">, </w:t>
            </w:r>
            <w:r>
              <w:rPr>
                <w:rFonts w:hint="default" w:ascii="Times New Roman" w:hAnsi="Times New Roman" w:eastAsia="Consolas" w:cs="Times New Roman"/>
              </w:rPr>
              <w:t>subtitle_vi/en</w:t>
            </w:r>
            <w:r>
              <w:rPr>
                <w:rFonts w:hint="default" w:ascii="Times New Roman" w:hAnsi="Times New Roman" w:cs="Times New Roman"/>
              </w:rPr>
              <w:t xml:space="preserve">, </w:t>
            </w:r>
            <w:r>
              <w:rPr>
                <w:rFonts w:hint="default" w:ascii="Times New Roman" w:hAnsi="Times New Roman" w:eastAsia="Consolas" w:cs="Times New Roman"/>
              </w:rPr>
              <w:t>latitude</w:t>
            </w:r>
            <w:r>
              <w:rPr>
                <w:rFonts w:hint="default" w:ascii="Times New Roman" w:hAnsi="Times New Roman" w:cs="Times New Roman"/>
              </w:rPr>
              <w:t xml:space="preserve">, </w:t>
            </w:r>
            <w:r>
              <w:rPr>
                <w:rFonts w:hint="default" w:ascii="Times New Roman" w:hAnsi="Times New Roman" w:eastAsia="Consolas" w:cs="Times New Roman"/>
              </w:rPr>
              <w:t>longitude</w:t>
            </w:r>
            <w:r>
              <w:rPr>
                <w:rFonts w:hint="default" w:ascii="Times New Roman" w:hAnsi="Times New Roman" w:cs="Times New Roman"/>
              </w:rPr>
              <w:t xml:space="preserve">, </w:t>
            </w:r>
            <w:r>
              <w:rPr>
                <w:rFonts w:hint="default" w:ascii="Times New Roman" w:hAnsi="Times New Roman" w:eastAsia="Consolas" w:cs="Times New Roman"/>
              </w:rPr>
              <w:t>background_image_url</w:t>
            </w:r>
            <w:r>
              <w:rPr>
                <w:rFonts w:hint="default" w:ascii="Times New Roman" w:hAnsi="Times New Roman" w:cs="Times New Roman"/>
              </w:rPr>
              <w:t xml:space="preserve">, </w:t>
            </w:r>
            <w:r>
              <w:rPr>
                <w:rFonts w:hint="default" w:ascii="Times New Roman" w:hAnsi="Times New Roman" w:eastAsia="Consolas" w:cs="Times New Roman"/>
              </w:rPr>
              <w:t>description_vi/en</w:t>
            </w:r>
            <w:r>
              <w:rPr>
                <w:rFonts w:hint="default" w:ascii="Times New Roman" w:hAnsi="Times New Roman" w:cs="Times New Roman"/>
              </w:rPr>
              <w:t xml:space="preserve">, </w:t>
            </w:r>
            <w:r>
              <w:rPr>
                <w:rFonts w:hint="default" w:ascii="Times New Roman" w:hAnsi="Times New Roman" w:eastAsia="Consolas" w:cs="Times New Roman"/>
              </w:rPr>
              <w:t>transcript_vi/en</w:t>
            </w:r>
            <w:r>
              <w:rPr>
                <w:rFonts w:hint="default" w:ascii="Times New Roman" w:hAnsi="Times New Roman" w:cs="Times New Roman"/>
              </w:rPr>
              <w:t xml:space="preserve">, </w:t>
            </w:r>
            <w:r>
              <w:rPr>
                <w:rFonts w:hint="default" w:ascii="Times New Roman" w:hAnsi="Times New Roman" w:eastAsia="Consolas" w:cs="Times New Roman"/>
              </w:rPr>
              <w:t>audio_vi_url</w:t>
            </w:r>
            <w:r>
              <w:rPr>
                <w:rFonts w:hint="default" w:ascii="Times New Roman" w:hAnsi="Times New Roman" w:cs="Times New Roman"/>
              </w:rPr>
              <w:t xml:space="preserve">, </w:t>
            </w:r>
            <w:r>
              <w:rPr>
                <w:rFonts w:hint="default" w:ascii="Times New Roman" w:hAnsi="Times New Roman" w:eastAsia="Consolas" w:cs="Times New Roman"/>
              </w:rPr>
              <w:t>audio_en_url</w:t>
            </w:r>
            <w:r>
              <w:rPr>
                <w:rFonts w:hint="default" w:ascii="Times New Roman" w:hAnsi="Times New Roman" w:cs="Times New Roman"/>
              </w:rPr>
              <w:t xml:space="preserve">, </w:t>
            </w:r>
            <w:r>
              <w:rPr>
                <w:rFonts w:hint="default" w:ascii="Times New Roman" w:hAnsi="Times New Roman" w:eastAsia="Consolas" w:cs="Times New Roman"/>
              </w:rPr>
              <w:t>has_pending_request</w:t>
            </w:r>
            <w:r>
              <w:rPr>
                <w:rFonts w:hint="default" w:ascii="Times New Roman" w:hAnsi="Times New Roman" w:cs="Times New Roman"/>
              </w:rPr>
              <w:t xml:space="preserve">, </w:t>
            </w:r>
            <w:r>
              <w:rPr>
                <w:rFonts w:hint="default" w:ascii="Times New Roman" w:hAnsi="Times New Roman" w:eastAsia="Consolas" w:cs="Times New Roman"/>
              </w:rPr>
              <w:t>updated_at</w:t>
            </w:r>
          </w:p>
        </w:tc>
      </w:tr>
      <w:tr w14:paraId="2D107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045" w:type="dxa"/>
          </w:tcPr>
          <w:p w14:paraId="5EBB9C86">
            <w:pPr>
              <w:spacing w:before="0" w:beforeAutospacing="0" w:after="0" w:afterAutospacing="0"/>
              <w:ind w:firstLine="0"/>
            </w:pPr>
            <w:r>
              <w:rPr>
                <w:b/>
                <w:bCs/>
              </w:rPr>
              <w:t>LANDMARK_IMAGES</w:t>
            </w:r>
          </w:p>
        </w:tc>
        <w:tc>
          <w:tcPr>
            <w:tcW w:w="2100" w:type="dxa"/>
          </w:tcPr>
          <w:p w14:paraId="1F02DCEE">
            <w:pPr>
              <w:spacing w:before="0" w:beforeAutospacing="0" w:after="0" w:afterAutospacing="0"/>
              <w:ind w:firstLine="0"/>
            </w:pPr>
            <w:r>
              <w:t>Gallery images of a landmark</w:t>
            </w:r>
          </w:p>
        </w:tc>
        <w:tc>
          <w:tcPr>
            <w:tcW w:w="5775" w:type="dxa"/>
          </w:tcPr>
          <w:p w14:paraId="51E00EC2">
            <w:pPr>
              <w:spacing w:before="0" w:beforeAutospacing="0" w:after="0" w:afterAutospacing="0"/>
              <w:ind w:firstLine="0"/>
              <w:rPr>
                <w:rFonts w:hint="default" w:ascii="Times New Roman" w:hAnsi="Times New Roman" w:cs="Times New Roman"/>
              </w:rPr>
            </w:pPr>
            <w:r>
              <w:rPr>
                <w:rFonts w:hint="default" w:ascii="Times New Roman" w:hAnsi="Times New Roman" w:eastAsia="Consolas" w:cs="Times New Roman"/>
              </w:rPr>
              <w:t>image_id</w:t>
            </w:r>
            <w:r>
              <w:rPr>
                <w:rFonts w:hint="default" w:ascii="Times New Roman" w:hAnsi="Times New Roman" w:cs="Times New Roman"/>
              </w:rPr>
              <w:t xml:space="preserve"> (PK), </w:t>
            </w:r>
            <w:r>
              <w:rPr>
                <w:rFonts w:hint="default" w:ascii="Times New Roman" w:hAnsi="Times New Roman" w:eastAsia="Consolas" w:cs="Times New Roman"/>
              </w:rPr>
              <w:t>landmark_id</w:t>
            </w:r>
            <w:r>
              <w:rPr>
                <w:rFonts w:hint="default" w:ascii="Times New Roman" w:hAnsi="Times New Roman" w:cs="Times New Roman"/>
              </w:rPr>
              <w:t xml:space="preserve"> (FK), </w:t>
            </w:r>
            <w:r>
              <w:rPr>
                <w:rFonts w:hint="default" w:ascii="Times New Roman" w:hAnsi="Times New Roman" w:eastAsia="Consolas" w:cs="Times New Roman"/>
              </w:rPr>
              <w:t>image_url</w:t>
            </w:r>
            <w:r>
              <w:rPr>
                <w:rFonts w:hint="default" w:ascii="Times New Roman" w:hAnsi="Times New Roman" w:cs="Times New Roman"/>
              </w:rPr>
              <w:t xml:space="preserve">, </w:t>
            </w:r>
            <w:r>
              <w:rPr>
                <w:rFonts w:hint="default" w:ascii="Times New Roman" w:hAnsi="Times New Roman" w:eastAsia="Consolas" w:cs="Times New Roman"/>
              </w:rPr>
              <w:t>sort_order</w:t>
            </w:r>
          </w:p>
        </w:tc>
      </w:tr>
      <w:tr w14:paraId="1EC49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045" w:type="dxa"/>
          </w:tcPr>
          <w:p w14:paraId="5A7D6306">
            <w:pPr>
              <w:spacing w:before="0" w:beforeAutospacing="0" w:after="0" w:afterAutospacing="0"/>
              <w:ind w:firstLine="0"/>
            </w:pPr>
            <w:r>
              <w:rPr>
                <w:b/>
                <w:bCs/>
              </w:rPr>
              <w:t>PROPOSALS</w:t>
            </w:r>
          </w:p>
        </w:tc>
        <w:tc>
          <w:tcPr>
            <w:tcW w:w="2100" w:type="dxa"/>
          </w:tcPr>
          <w:p w14:paraId="3E0A29AD">
            <w:pPr>
              <w:spacing w:before="0" w:beforeAutospacing="0" w:after="0" w:afterAutospacing="0"/>
              <w:ind w:firstLine="0"/>
            </w:pPr>
            <w:r>
              <w:t>Manager update proposals (UC1_Manager, UC1_Admin)</w:t>
            </w:r>
          </w:p>
        </w:tc>
        <w:tc>
          <w:tcPr>
            <w:tcW w:w="5775" w:type="dxa"/>
          </w:tcPr>
          <w:p w14:paraId="2B5F9986">
            <w:pPr>
              <w:spacing w:before="0" w:beforeAutospacing="0" w:after="0" w:afterAutospacing="0"/>
              <w:ind w:firstLine="0"/>
              <w:rPr>
                <w:rFonts w:hint="default" w:ascii="Times New Roman" w:hAnsi="Times New Roman" w:cs="Times New Roman"/>
              </w:rPr>
            </w:pPr>
            <w:r>
              <w:rPr>
                <w:rFonts w:hint="default" w:ascii="Times New Roman" w:hAnsi="Times New Roman" w:eastAsia="Consolas" w:cs="Times New Roman"/>
              </w:rPr>
              <w:t>proposal_id</w:t>
            </w:r>
            <w:r>
              <w:rPr>
                <w:rFonts w:hint="default" w:ascii="Times New Roman" w:hAnsi="Times New Roman" w:cs="Times New Roman"/>
              </w:rPr>
              <w:t xml:space="preserve"> (PK), </w:t>
            </w:r>
            <w:r>
              <w:rPr>
                <w:rFonts w:hint="default" w:ascii="Times New Roman" w:hAnsi="Times New Roman" w:eastAsia="Consolas" w:cs="Times New Roman"/>
              </w:rPr>
              <w:t>landmark_id</w:t>
            </w:r>
            <w:r>
              <w:rPr>
                <w:rFonts w:hint="default" w:ascii="Times New Roman" w:hAnsi="Times New Roman" w:cs="Times New Roman"/>
              </w:rPr>
              <w:t xml:space="preserve"> (FK), </w:t>
            </w:r>
            <w:r>
              <w:rPr>
                <w:rFonts w:hint="default" w:ascii="Times New Roman" w:hAnsi="Times New Roman" w:eastAsia="Consolas" w:cs="Times New Roman"/>
              </w:rPr>
              <w:t>manager_id</w:t>
            </w:r>
            <w:r>
              <w:rPr>
                <w:rFonts w:hint="default" w:ascii="Times New Roman" w:hAnsi="Times New Roman" w:cs="Times New Roman"/>
              </w:rPr>
              <w:t xml:space="preserve"> (FK), </w:t>
            </w:r>
            <w:r>
              <w:rPr>
                <w:rFonts w:hint="default" w:ascii="Times New Roman" w:hAnsi="Times New Roman" w:eastAsia="Consolas" w:cs="Times New Roman"/>
              </w:rPr>
              <w:t>status</w:t>
            </w:r>
            <w:r>
              <w:rPr>
                <w:rFonts w:hint="default" w:ascii="Times New Roman" w:hAnsi="Times New Roman" w:cs="Times New Roman"/>
              </w:rPr>
              <w:t xml:space="preserve"> (PENDING/ACCEPTED/REJECTED), proposed content fields (title, subtitle, coordinates, description, transcript, VI/EN audio, background), </w:t>
            </w:r>
            <w:r>
              <w:rPr>
                <w:rFonts w:hint="default" w:ascii="Times New Roman" w:hAnsi="Times New Roman" w:eastAsia="Consolas" w:cs="Times New Roman"/>
              </w:rPr>
              <w:t>review_note</w:t>
            </w:r>
            <w:r>
              <w:rPr>
                <w:rFonts w:hint="default" w:ascii="Times New Roman" w:hAnsi="Times New Roman" w:cs="Times New Roman"/>
              </w:rPr>
              <w:t xml:space="preserve">, </w:t>
            </w:r>
            <w:r>
              <w:rPr>
                <w:rFonts w:hint="default" w:ascii="Times New Roman" w:hAnsi="Times New Roman" w:eastAsia="Consolas" w:cs="Times New Roman"/>
              </w:rPr>
              <w:t>reviewed_by</w:t>
            </w:r>
            <w:r>
              <w:rPr>
                <w:rFonts w:hint="default" w:ascii="Times New Roman" w:hAnsi="Times New Roman" w:cs="Times New Roman"/>
              </w:rPr>
              <w:t xml:space="preserve"> (FK), </w:t>
            </w:r>
            <w:r>
              <w:rPr>
                <w:rFonts w:hint="default" w:ascii="Times New Roman" w:hAnsi="Times New Roman" w:eastAsia="Consolas" w:cs="Times New Roman"/>
              </w:rPr>
              <w:t>submitted_at</w:t>
            </w:r>
            <w:r>
              <w:rPr>
                <w:rFonts w:hint="default" w:ascii="Times New Roman" w:hAnsi="Times New Roman" w:cs="Times New Roman"/>
              </w:rPr>
              <w:t xml:space="preserve">, </w:t>
            </w:r>
            <w:r>
              <w:rPr>
                <w:rFonts w:hint="default" w:ascii="Times New Roman" w:hAnsi="Times New Roman" w:eastAsia="Consolas" w:cs="Times New Roman"/>
              </w:rPr>
              <w:t>reviewed_at</w:t>
            </w:r>
          </w:p>
        </w:tc>
      </w:tr>
      <w:tr w14:paraId="71B7E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045" w:type="dxa"/>
          </w:tcPr>
          <w:p w14:paraId="297571DD">
            <w:pPr>
              <w:spacing w:before="0" w:beforeAutospacing="0" w:after="0" w:afterAutospacing="0"/>
              <w:ind w:firstLine="0"/>
            </w:pPr>
            <w:r>
              <w:rPr>
                <w:b/>
                <w:bCs/>
              </w:rPr>
              <w:t>PROPOSAL_IMAGES</w:t>
            </w:r>
          </w:p>
        </w:tc>
        <w:tc>
          <w:tcPr>
            <w:tcW w:w="2100" w:type="dxa"/>
          </w:tcPr>
          <w:p w14:paraId="22E23469">
            <w:pPr>
              <w:spacing w:before="0" w:beforeAutospacing="0" w:after="0" w:afterAutospacing="0"/>
              <w:ind w:firstLine="0"/>
            </w:pPr>
            <w:r>
              <w:t>Proposed image set attached to a proposal</w:t>
            </w:r>
          </w:p>
        </w:tc>
        <w:tc>
          <w:tcPr>
            <w:tcW w:w="5775" w:type="dxa"/>
          </w:tcPr>
          <w:p w14:paraId="673E9FDE">
            <w:pPr>
              <w:spacing w:before="0" w:beforeAutospacing="0" w:after="0" w:afterAutospacing="0"/>
              <w:ind w:firstLine="0"/>
              <w:rPr>
                <w:rFonts w:hint="default" w:ascii="Times New Roman" w:hAnsi="Times New Roman" w:cs="Times New Roman"/>
              </w:rPr>
            </w:pPr>
            <w:r>
              <w:rPr>
                <w:rFonts w:hint="default" w:ascii="Times New Roman" w:hAnsi="Times New Roman" w:eastAsia="Consolas" w:cs="Times New Roman"/>
              </w:rPr>
              <w:t>proposal_image_id</w:t>
            </w:r>
            <w:r>
              <w:rPr>
                <w:rFonts w:hint="default" w:ascii="Times New Roman" w:hAnsi="Times New Roman" w:cs="Times New Roman"/>
              </w:rPr>
              <w:t xml:space="preserve"> (PK), </w:t>
            </w:r>
            <w:r>
              <w:rPr>
                <w:rFonts w:hint="default" w:ascii="Times New Roman" w:hAnsi="Times New Roman" w:eastAsia="Consolas" w:cs="Times New Roman"/>
              </w:rPr>
              <w:t>proposal_id</w:t>
            </w:r>
            <w:r>
              <w:rPr>
                <w:rFonts w:hint="default" w:ascii="Times New Roman" w:hAnsi="Times New Roman" w:cs="Times New Roman"/>
              </w:rPr>
              <w:t xml:space="preserve"> (FK), </w:t>
            </w:r>
            <w:r>
              <w:rPr>
                <w:rFonts w:hint="default" w:ascii="Times New Roman" w:hAnsi="Times New Roman" w:eastAsia="Consolas" w:cs="Times New Roman"/>
              </w:rPr>
              <w:t>image_url</w:t>
            </w:r>
            <w:r>
              <w:rPr>
                <w:rFonts w:hint="default" w:ascii="Times New Roman" w:hAnsi="Times New Roman" w:cs="Times New Roman"/>
              </w:rPr>
              <w:t xml:space="preserve">, </w:t>
            </w:r>
            <w:r>
              <w:rPr>
                <w:rFonts w:hint="default" w:ascii="Times New Roman" w:hAnsi="Times New Roman" w:eastAsia="Consolas" w:cs="Times New Roman"/>
              </w:rPr>
              <w:t>sort_order</w:t>
            </w:r>
          </w:p>
        </w:tc>
      </w:tr>
      <w:tr w14:paraId="624BF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045" w:type="dxa"/>
          </w:tcPr>
          <w:p w14:paraId="6EBA3224">
            <w:pPr>
              <w:spacing w:before="0" w:beforeAutospacing="0" w:after="0" w:afterAutospacing="0"/>
              <w:ind w:firstLine="0"/>
            </w:pPr>
            <w:r>
              <w:rPr>
                <w:b/>
                <w:bCs/>
              </w:rPr>
              <w:t>BUS_ROUTES</w:t>
            </w:r>
          </w:p>
        </w:tc>
        <w:tc>
          <w:tcPr>
            <w:tcW w:w="2100" w:type="dxa"/>
          </w:tcPr>
          <w:p w14:paraId="633A90D7">
            <w:pPr>
              <w:spacing w:before="0" w:beforeAutospacing="0" w:after="0" w:afterAutospacing="0"/>
              <w:ind w:firstLine="0"/>
            </w:pPr>
            <w:r>
              <w:t>Bus routes</w:t>
            </w:r>
          </w:p>
        </w:tc>
        <w:tc>
          <w:tcPr>
            <w:tcW w:w="5775" w:type="dxa"/>
          </w:tcPr>
          <w:p w14:paraId="698D9F6B">
            <w:pPr>
              <w:spacing w:before="0" w:beforeAutospacing="0" w:after="0" w:afterAutospacing="0"/>
              <w:ind w:firstLine="0"/>
              <w:rPr>
                <w:rFonts w:hint="default" w:ascii="Times New Roman" w:hAnsi="Times New Roman" w:cs="Times New Roman"/>
              </w:rPr>
            </w:pPr>
            <w:r>
              <w:rPr>
                <w:rFonts w:hint="default" w:ascii="Times New Roman" w:hAnsi="Times New Roman" w:eastAsia="Consolas" w:cs="Times New Roman"/>
              </w:rPr>
              <w:t>route_id</w:t>
            </w:r>
            <w:r>
              <w:rPr>
                <w:rFonts w:hint="default" w:ascii="Times New Roman" w:hAnsi="Times New Roman" w:cs="Times New Roman"/>
              </w:rPr>
              <w:t xml:space="preserve"> (PK), </w:t>
            </w:r>
            <w:r>
              <w:rPr>
                <w:rFonts w:hint="default" w:ascii="Times New Roman" w:hAnsi="Times New Roman" w:eastAsia="Consolas" w:cs="Times New Roman"/>
              </w:rPr>
              <w:t>route_number</w:t>
            </w:r>
            <w:r>
              <w:rPr>
                <w:rFonts w:hint="default" w:ascii="Times New Roman" w:hAnsi="Times New Roman" w:cs="Times New Roman"/>
              </w:rPr>
              <w:t xml:space="preserve"> (UNIQUE)</w:t>
            </w:r>
          </w:p>
        </w:tc>
      </w:tr>
      <w:tr w14:paraId="36206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045" w:type="dxa"/>
          </w:tcPr>
          <w:p w14:paraId="62D7B265">
            <w:pPr>
              <w:spacing w:before="0" w:beforeAutospacing="0" w:after="0" w:afterAutospacing="0"/>
              <w:ind w:firstLine="0"/>
            </w:pPr>
            <w:r>
              <w:rPr>
                <w:b/>
                <w:bCs/>
              </w:rPr>
              <w:t>BUS_STOPS</w:t>
            </w:r>
          </w:p>
        </w:tc>
        <w:tc>
          <w:tcPr>
            <w:tcW w:w="2100" w:type="dxa"/>
          </w:tcPr>
          <w:p w14:paraId="75C47912">
            <w:pPr>
              <w:spacing w:before="0" w:beforeAutospacing="0" w:after="0" w:afterAutospacing="0"/>
              <w:ind w:firstLine="0"/>
            </w:pPr>
            <w:r>
              <w:t>Bus stops</w:t>
            </w:r>
          </w:p>
        </w:tc>
        <w:tc>
          <w:tcPr>
            <w:tcW w:w="5775" w:type="dxa"/>
          </w:tcPr>
          <w:p w14:paraId="5D39EA95">
            <w:pPr>
              <w:spacing w:before="0" w:beforeAutospacing="0" w:after="0" w:afterAutospacing="0"/>
              <w:ind w:firstLine="0"/>
              <w:rPr>
                <w:rFonts w:hint="default" w:ascii="Times New Roman" w:hAnsi="Times New Roman" w:cs="Times New Roman"/>
              </w:rPr>
            </w:pPr>
            <w:r>
              <w:rPr>
                <w:rFonts w:hint="default" w:ascii="Times New Roman" w:hAnsi="Times New Roman" w:eastAsia="Consolas" w:cs="Times New Roman"/>
              </w:rPr>
              <w:t>stop_id</w:t>
            </w:r>
            <w:r>
              <w:rPr>
                <w:rFonts w:hint="default" w:ascii="Times New Roman" w:hAnsi="Times New Roman" w:cs="Times New Roman"/>
              </w:rPr>
              <w:t xml:space="preserve"> (PK), </w:t>
            </w:r>
            <w:r>
              <w:rPr>
                <w:rFonts w:hint="default" w:ascii="Times New Roman" w:hAnsi="Times New Roman" w:eastAsia="Consolas" w:cs="Times New Roman"/>
              </w:rPr>
              <w:t>stop_name</w:t>
            </w:r>
            <w:r>
              <w:rPr>
                <w:rFonts w:hint="default" w:ascii="Times New Roman" w:hAnsi="Times New Roman" w:cs="Times New Roman"/>
              </w:rPr>
              <w:t xml:space="preserve">, </w:t>
            </w:r>
            <w:r>
              <w:rPr>
                <w:rFonts w:hint="default" w:ascii="Times New Roman" w:hAnsi="Times New Roman" w:eastAsia="Consolas" w:cs="Times New Roman"/>
              </w:rPr>
              <w:t>latitude</w:t>
            </w:r>
            <w:r>
              <w:rPr>
                <w:rFonts w:hint="default" w:ascii="Times New Roman" w:hAnsi="Times New Roman" w:cs="Times New Roman"/>
              </w:rPr>
              <w:t xml:space="preserve">, </w:t>
            </w:r>
            <w:r>
              <w:rPr>
                <w:rFonts w:hint="default" w:ascii="Times New Roman" w:hAnsi="Times New Roman" w:eastAsia="Consolas" w:cs="Times New Roman"/>
              </w:rPr>
              <w:t>longitude</w:t>
            </w:r>
          </w:p>
        </w:tc>
      </w:tr>
      <w:tr w14:paraId="6A443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045" w:type="dxa"/>
          </w:tcPr>
          <w:p w14:paraId="2B085ED5">
            <w:pPr>
              <w:spacing w:before="0" w:beforeAutospacing="0" w:after="0" w:afterAutospacing="0"/>
              <w:ind w:firstLine="0"/>
            </w:pPr>
            <w:r>
              <w:rPr>
                <w:b/>
                <w:bCs/>
              </w:rPr>
              <w:t>LANDMARK_BUS_</w:t>
            </w:r>
          </w:p>
          <w:p w14:paraId="30A0E39F">
            <w:pPr>
              <w:spacing w:before="0" w:beforeAutospacing="0" w:after="0" w:afterAutospacing="0"/>
              <w:ind w:firstLine="0"/>
            </w:pPr>
            <w:r>
              <w:rPr>
                <w:b/>
                <w:bCs/>
              </w:rPr>
              <w:t>CONNECTIONS</w:t>
            </w:r>
          </w:p>
        </w:tc>
        <w:tc>
          <w:tcPr>
            <w:tcW w:w="2100" w:type="dxa"/>
          </w:tcPr>
          <w:p w14:paraId="023FE2F8">
            <w:pPr>
              <w:spacing w:before="0" w:beforeAutospacing="0" w:after="0" w:afterAutospacing="0"/>
              <w:ind w:firstLine="0"/>
            </w:pPr>
            <w:r>
              <w:t>Landmark – route – stop link (UC3_Admin)</w:t>
            </w:r>
          </w:p>
        </w:tc>
        <w:tc>
          <w:tcPr>
            <w:tcW w:w="5775" w:type="dxa"/>
          </w:tcPr>
          <w:p w14:paraId="5FA13DBB">
            <w:pPr>
              <w:spacing w:before="0" w:beforeAutospacing="0" w:after="0" w:afterAutospacing="0"/>
              <w:ind w:firstLine="0"/>
              <w:rPr>
                <w:rFonts w:hint="default" w:ascii="Times New Roman" w:hAnsi="Times New Roman" w:cs="Times New Roman"/>
              </w:rPr>
            </w:pPr>
            <w:r>
              <w:rPr>
                <w:rFonts w:hint="default" w:ascii="Times New Roman" w:hAnsi="Times New Roman" w:eastAsia="Consolas" w:cs="Times New Roman"/>
              </w:rPr>
              <w:t>connection_id</w:t>
            </w:r>
            <w:r>
              <w:rPr>
                <w:rFonts w:hint="default" w:ascii="Times New Roman" w:hAnsi="Times New Roman" w:cs="Times New Roman"/>
              </w:rPr>
              <w:t xml:space="preserve"> (PK), </w:t>
            </w:r>
            <w:r>
              <w:rPr>
                <w:rFonts w:hint="default" w:ascii="Times New Roman" w:hAnsi="Times New Roman" w:eastAsia="Consolas" w:cs="Times New Roman"/>
              </w:rPr>
              <w:t>landmark_id</w:t>
            </w:r>
            <w:r>
              <w:rPr>
                <w:rFonts w:hint="default" w:ascii="Times New Roman" w:hAnsi="Times New Roman" w:cs="Times New Roman"/>
              </w:rPr>
              <w:t xml:space="preserve"> (FK), </w:t>
            </w:r>
            <w:r>
              <w:rPr>
                <w:rFonts w:hint="default" w:ascii="Times New Roman" w:hAnsi="Times New Roman" w:eastAsia="Consolas" w:cs="Times New Roman"/>
              </w:rPr>
              <w:t>route_id</w:t>
            </w:r>
            <w:r>
              <w:rPr>
                <w:rFonts w:hint="default" w:ascii="Times New Roman" w:hAnsi="Times New Roman" w:cs="Times New Roman"/>
              </w:rPr>
              <w:t xml:space="preserve"> (FK), </w:t>
            </w:r>
            <w:r>
              <w:rPr>
                <w:rFonts w:hint="default" w:ascii="Times New Roman" w:hAnsi="Times New Roman" w:eastAsia="Consolas" w:cs="Times New Roman"/>
              </w:rPr>
              <w:t>stop_id</w:t>
            </w:r>
            <w:r>
              <w:rPr>
                <w:rFonts w:hint="default" w:ascii="Times New Roman" w:hAnsi="Times New Roman" w:cs="Times New Roman"/>
              </w:rPr>
              <w:t xml:space="preserve"> (FK), UNIQUE(</w:t>
            </w:r>
            <w:r>
              <w:rPr>
                <w:rFonts w:hint="default" w:ascii="Times New Roman" w:hAnsi="Times New Roman" w:eastAsia="Consolas" w:cs="Times New Roman"/>
              </w:rPr>
              <w:t>landmark_id</w:t>
            </w:r>
            <w:r>
              <w:rPr>
                <w:rFonts w:hint="default" w:ascii="Times New Roman" w:hAnsi="Times New Roman" w:cs="Times New Roman"/>
              </w:rPr>
              <w:t xml:space="preserve">, </w:t>
            </w:r>
            <w:r>
              <w:rPr>
                <w:rFonts w:hint="default" w:ascii="Times New Roman" w:hAnsi="Times New Roman" w:eastAsia="Consolas" w:cs="Times New Roman"/>
              </w:rPr>
              <w:t>route_id</w:t>
            </w:r>
            <w:r>
              <w:rPr>
                <w:rFonts w:hint="default" w:ascii="Times New Roman" w:hAnsi="Times New Roman" w:cs="Times New Roman"/>
              </w:rPr>
              <w:t xml:space="preserve">, </w:t>
            </w:r>
            <w:r>
              <w:rPr>
                <w:rFonts w:hint="default" w:ascii="Times New Roman" w:hAnsi="Times New Roman" w:eastAsia="Consolas" w:cs="Times New Roman"/>
              </w:rPr>
              <w:t>stop_id</w:t>
            </w:r>
            <w:r>
              <w:rPr>
                <w:rFonts w:hint="default" w:ascii="Times New Roman" w:hAnsi="Times New Roman" w:cs="Times New Roman"/>
              </w:rPr>
              <w:t>) to prevent duplicates (E1)</w:t>
            </w:r>
          </w:p>
        </w:tc>
      </w:tr>
      <w:tr w14:paraId="4C853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045" w:type="dxa"/>
          </w:tcPr>
          <w:p w14:paraId="48E73558">
            <w:pPr>
              <w:spacing w:before="0" w:beforeAutospacing="0" w:after="0" w:afterAutospacing="0"/>
              <w:ind w:firstLine="0"/>
            </w:pPr>
            <w:r>
              <w:rPr>
                <w:b/>
                <w:bCs/>
              </w:rPr>
              <w:t>ACTIVITY_LOGS</w:t>
            </w:r>
          </w:p>
        </w:tc>
        <w:tc>
          <w:tcPr>
            <w:tcW w:w="2100" w:type="dxa"/>
          </w:tcPr>
          <w:p w14:paraId="62D4BAA0">
            <w:pPr>
              <w:spacing w:before="0" w:beforeAutospacing="0" w:after="0" w:afterAutospacing="0"/>
              <w:ind w:firstLine="0"/>
            </w:pPr>
            <w:r>
              <w:t>Activity log (proposal approvals, account creation, bus edits)</w:t>
            </w:r>
          </w:p>
        </w:tc>
        <w:tc>
          <w:tcPr>
            <w:tcW w:w="5775" w:type="dxa"/>
          </w:tcPr>
          <w:p w14:paraId="52D39D7B">
            <w:pPr>
              <w:spacing w:before="0" w:beforeAutospacing="0" w:after="0" w:afterAutospacing="0"/>
              <w:ind w:firstLine="0"/>
              <w:rPr>
                <w:rFonts w:hint="default" w:ascii="Times New Roman" w:hAnsi="Times New Roman" w:cs="Times New Roman"/>
              </w:rPr>
            </w:pPr>
            <w:r>
              <w:rPr>
                <w:rFonts w:hint="default" w:ascii="Times New Roman" w:hAnsi="Times New Roman" w:eastAsia="Consolas" w:cs="Times New Roman"/>
              </w:rPr>
              <w:t>log_id</w:t>
            </w:r>
            <w:r>
              <w:rPr>
                <w:rFonts w:hint="default" w:ascii="Times New Roman" w:hAnsi="Times New Roman" w:cs="Times New Roman"/>
              </w:rPr>
              <w:t xml:space="preserve"> (PK), </w:t>
            </w:r>
            <w:r>
              <w:rPr>
                <w:rFonts w:hint="default" w:ascii="Times New Roman" w:hAnsi="Times New Roman" w:eastAsia="Consolas" w:cs="Times New Roman"/>
              </w:rPr>
              <w:t>user_id</w:t>
            </w:r>
            <w:r>
              <w:rPr>
                <w:rFonts w:hint="default" w:ascii="Times New Roman" w:hAnsi="Times New Roman" w:cs="Times New Roman"/>
              </w:rPr>
              <w:t xml:space="preserve"> (FK), </w:t>
            </w:r>
            <w:r>
              <w:rPr>
                <w:rFonts w:hint="default" w:ascii="Times New Roman" w:hAnsi="Times New Roman" w:eastAsia="Consolas" w:cs="Times New Roman"/>
              </w:rPr>
              <w:t>action_type</w:t>
            </w:r>
            <w:r>
              <w:rPr>
                <w:rFonts w:hint="default" w:ascii="Times New Roman" w:hAnsi="Times New Roman" w:cs="Times New Roman"/>
              </w:rPr>
              <w:t xml:space="preserve">, </w:t>
            </w:r>
            <w:r>
              <w:rPr>
                <w:rFonts w:hint="default" w:ascii="Times New Roman" w:hAnsi="Times New Roman" w:eastAsia="Consolas" w:cs="Times New Roman"/>
              </w:rPr>
              <w:t>target_type</w:t>
            </w:r>
            <w:r>
              <w:rPr>
                <w:rFonts w:hint="default" w:ascii="Times New Roman" w:hAnsi="Times New Roman" w:cs="Times New Roman"/>
              </w:rPr>
              <w:t xml:space="preserve">, </w:t>
            </w:r>
            <w:r>
              <w:rPr>
                <w:rFonts w:hint="default" w:ascii="Times New Roman" w:hAnsi="Times New Roman" w:eastAsia="Consolas" w:cs="Times New Roman"/>
              </w:rPr>
              <w:t>target_id</w:t>
            </w:r>
            <w:r>
              <w:rPr>
                <w:rFonts w:hint="default" w:ascii="Times New Roman" w:hAnsi="Times New Roman" w:cs="Times New Roman"/>
              </w:rPr>
              <w:t xml:space="preserve">, </w:t>
            </w:r>
            <w:r>
              <w:rPr>
                <w:rFonts w:hint="default" w:ascii="Times New Roman" w:hAnsi="Times New Roman" w:eastAsia="Consolas" w:cs="Times New Roman"/>
              </w:rPr>
              <w:t>description</w:t>
            </w:r>
            <w:r>
              <w:rPr>
                <w:rFonts w:hint="default" w:ascii="Times New Roman" w:hAnsi="Times New Roman" w:cs="Times New Roman"/>
              </w:rPr>
              <w:t xml:space="preserve">, </w:t>
            </w:r>
            <w:r>
              <w:rPr>
                <w:rFonts w:hint="default" w:ascii="Times New Roman" w:hAnsi="Times New Roman" w:eastAsia="Consolas" w:cs="Times New Roman"/>
              </w:rPr>
              <w:t>created_at</w:t>
            </w:r>
          </w:p>
        </w:tc>
      </w:tr>
      <w:tr w14:paraId="0B8B6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045" w:type="dxa"/>
          </w:tcPr>
          <w:p w14:paraId="71D511A3">
            <w:pPr>
              <w:spacing w:before="0" w:beforeAutospacing="0" w:after="0" w:afterAutospacing="0"/>
              <w:ind w:firstLine="0"/>
              <w:rPr>
                <w:b/>
                <w:bCs/>
                <w:sz w:val="28"/>
                <w:szCs w:val="28"/>
              </w:rPr>
            </w:pPr>
            <w:r>
              <w:rPr>
                <w:rFonts w:hint="default" w:ascii="Times New Roman" w:hAnsi="Times New Roman" w:eastAsia="SimSun" w:cs="Times New Roman"/>
                <w:b/>
                <w:bCs/>
                <w:i w:val="0"/>
                <w:iCs w:val="0"/>
                <w:caps w:val="0"/>
                <w:color w:val="000000"/>
                <w:spacing w:val="0"/>
                <w:sz w:val="28"/>
                <w:szCs w:val="28"/>
                <w:shd w:val="clear" w:fill="FFFFFF"/>
              </w:rPr>
              <w:t>ANALYTICS_VISITORS</w:t>
            </w:r>
          </w:p>
        </w:tc>
        <w:tc>
          <w:tcPr>
            <w:tcW w:w="2100" w:type="dxa"/>
          </w:tcPr>
          <w:p w14:paraId="4FCE6DD6">
            <w:pPr>
              <w:spacing w:before="0" w:beforeAutospacing="0" w:after="0" w:afterAutospacing="0"/>
              <w:ind w:firstLine="0"/>
              <w:rPr>
                <w:sz w:val="28"/>
                <w:szCs w:val="28"/>
              </w:rPr>
            </w:pPr>
            <w:r>
              <w:rPr>
                <w:rFonts w:hint="default" w:ascii="Times New Roman" w:hAnsi="Times New Roman" w:eastAsia="SimSun" w:cs="Times New Roman"/>
                <w:i w:val="0"/>
                <w:iCs w:val="0"/>
                <w:caps w:val="0"/>
                <w:color w:val="000000"/>
                <w:spacing w:val="0"/>
                <w:sz w:val="28"/>
                <w:szCs w:val="28"/>
                <w:shd w:val="clear" w:fill="FFFFFF"/>
              </w:rPr>
              <w:t>Visitor analytics records used to track application usage and visits</w:t>
            </w:r>
          </w:p>
        </w:tc>
        <w:tc>
          <w:tcPr>
            <w:tcW w:w="5775" w:type="dxa"/>
          </w:tcPr>
          <w:p w14:paraId="4191811E">
            <w:pPr>
              <w:spacing w:before="0" w:beforeAutospacing="0" w:after="0" w:afterAutospacing="0"/>
              <w:ind w:firstLine="0"/>
              <w:rPr>
                <w:rFonts w:ascii="Consolas" w:hAnsi="Consolas" w:eastAsia="Consolas" w:cs="Consolas"/>
                <w:sz w:val="28"/>
                <w:szCs w:val="28"/>
              </w:rPr>
            </w:pPr>
            <w:r>
              <w:rPr>
                <w:rFonts w:hint="default" w:ascii="Times New Roman" w:hAnsi="Times New Roman" w:eastAsia="SimSun" w:cs="Times New Roman"/>
                <w:i w:val="0"/>
                <w:iCs w:val="0"/>
                <w:caps w:val="0"/>
                <w:color w:val="000000"/>
                <w:spacing w:val="0"/>
                <w:sz w:val="28"/>
                <w:szCs w:val="28"/>
                <w:shd w:val="clear" w:fill="FFFFFF"/>
              </w:rPr>
              <w:t>Visitor analytics identifier (PK), visitor/session reference, visit metadata, timestamps; exact column names follow the ERD diagram</w:t>
            </w:r>
          </w:p>
        </w:tc>
      </w:tr>
      <w:tr w14:paraId="0C12D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045" w:type="dxa"/>
          </w:tcPr>
          <w:p w14:paraId="26B618B2">
            <w:pPr>
              <w:spacing w:before="0" w:beforeAutospacing="0" w:after="0" w:afterAutospacing="0"/>
              <w:ind w:firstLine="0"/>
              <w:rPr>
                <w:b/>
                <w:bCs/>
                <w:sz w:val="28"/>
                <w:szCs w:val="28"/>
              </w:rPr>
            </w:pPr>
            <w:r>
              <w:rPr>
                <w:rFonts w:hint="default" w:ascii="Times New Roman" w:hAnsi="Times New Roman" w:eastAsia="SimSun" w:cs="Times New Roman"/>
                <w:b/>
                <w:bCs/>
                <w:i w:val="0"/>
                <w:iCs w:val="0"/>
                <w:caps w:val="0"/>
                <w:color w:val="000000"/>
                <w:spacing w:val="0"/>
                <w:sz w:val="28"/>
                <w:szCs w:val="28"/>
                <w:shd w:val="clear" w:fill="FFFFFF"/>
              </w:rPr>
              <w:t>AUDIO_LISTENS</w:t>
            </w:r>
          </w:p>
        </w:tc>
        <w:tc>
          <w:tcPr>
            <w:tcW w:w="2100" w:type="dxa"/>
          </w:tcPr>
          <w:p w14:paraId="60263F6D">
            <w:pPr>
              <w:spacing w:before="0" w:beforeAutospacing="0" w:after="0" w:afterAutospacing="0"/>
              <w:ind w:firstLine="0"/>
              <w:rPr>
                <w:sz w:val="28"/>
                <w:szCs w:val="28"/>
              </w:rPr>
            </w:pPr>
            <w:r>
              <w:rPr>
                <w:rFonts w:hint="default" w:ascii="Times New Roman" w:hAnsi="Times New Roman" w:eastAsia="SimSun" w:cs="Times New Roman"/>
                <w:i w:val="0"/>
                <w:iCs w:val="0"/>
                <w:caps w:val="0"/>
                <w:color w:val="000000"/>
                <w:spacing w:val="0"/>
                <w:sz w:val="28"/>
                <w:szCs w:val="28"/>
                <w:shd w:val="clear" w:fill="FFFFFF"/>
              </w:rPr>
              <w:t>Records audio-guide listening activity for usage statistics</w:t>
            </w:r>
          </w:p>
        </w:tc>
        <w:tc>
          <w:tcPr>
            <w:tcW w:w="5775" w:type="dxa"/>
          </w:tcPr>
          <w:p w14:paraId="2447DFCA">
            <w:pPr>
              <w:spacing w:before="0" w:beforeAutospacing="0" w:after="0" w:afterAutospacing="0"/>
              <w:ind w:firstLine="0"/>
              <w:rPr>
                <w:rFonts w:ascii="Consolas" w:hAnsi="Consolas" w:eastAsia="Consolas" w:cs="Consolas"/>
                <w:sz w:val="28"/>
                <w:szCs w:val="28"/>
              </w:rPr>
            </w:pPr>
            <w:r>
              <w:rPr>
                <w:rFonts w:hint="default" w:ascii="Times New Roman" w:hAnsi="Times New Roman" w:eastAsia="SimSun" w:cs="Times New Roman"/>
                <w:i w:val="0"/>
                <w:iCs w:val="0"/>
                <w:caps w:val="0"/>
                <w:color w:val="000000"/>
                <w:spacing w:val="0"/>
                <w:sz w:val="28"/>
                <w:szCs w:val="28"/>
                <w:shd w:val="clear" w:fill="FFFFFF"/>
              </w:rPr>
              <w:t>Audio listen identifier (PK), landmark reference (FK), visitor/session reference, audio language, listening timestamp; exact column names follow the ERD diagram</w:t>
            </w:r>
          </w:p>
        </w:tc>
      </w:tr>
      <w:tr w14:paraId="5DD74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045" w:type="dxa"/>
          </w:tcPr>
          <w:p w14:paraId="2D5FA46A">
            <w:pPr>
              <w:spacing w:before="0" w:beforeAutospacing="0" w:after="0" w:afterAutospacing="0"/>
              <w:ind w:firstLine="0"/>
              <w:rPr>
                <w:b/>
                <w:bCs/>
                <w:sz w:val="28"/>
                <w:szCs w:val="28"/>
              </w:rPr>
            </w:pPr>
            <w:r>
              <w:rPr>
                <w:rFonts w:hint="default" w:ascii="Times New Roman" w:hAnsi="Times New Roman" w:eastAsia="SimSun" w:cs="Times New Roman"/>
                <w:b/>
                <w:bCs/>
                <w:i w:val="0"/>
                <w:iCs w:val="0"/>
                <w:caps w:val="0"/>
                <w:color w:val="000000"/>
                <w:spacing w:val="0"/>
                <w:sz w:val="28"/>
                <w:szCs w:val="28"/>
                <w:shd w:val="clear" w:fill="FFFFFF"/>
              </w:rPr>
              <w:t>DEVICE_SESSIONS</w:t>
            </w:r>
          </w:p>
        </w:tc>
        <w:tc>
          <w:tcPr>
            <w:tcW w:w="2100" w:type="dxa"/>
          </w:tcPr>
          <w:p w14:paraId="0B0DE523">
            <w:pPr>
              <w:spacing w:before="0" w:beforeAutospacing="0" w:after="0" w:afterAutospacing="0"/>
              <w:ind w:firstLine="0"/>
              <w:rPr>
                <w:sz w:val="28"/>
                <w:szCs w:val="28"/>
              </w:rPr>
            </w:pPr>
            <w:r>
              <w:rPr>
                <w:rFonts w:hint="default" w:ascii="Times New Roman" w:hAnsi="Times New Roman" w:eastAsia="SimSun" w:cs="Times New Roman"/>
                <w:i w:val="0"/>
                <w:iCs w:val="0"/>
                <w:caps w:val="0"/>
                <w:color w:val="000000"/>
                <w:spacing w:val="0"/>
                <w:sz w:val="28"/>
                <w:szCs w:val="28"/>
                <w:shd w:val="clear" w:fill="FFFFFF"/>
              </w:rPr>
              <w:t>Tracks application sessions associated with visitor device</w:t>
            </w:r>
          </w:p>
        </w:tc>
        <w:tc>
          <w:tcPr>
            <w:tcW w:w="5775" w:type="dxa"/>
          </w:tcPr>
          <w:p w14:paraId="4F841FAE">
            <w:pPr>
              <w:spacing w:before="0" w:beforeAutospacing="0" w:after="0" w:afterAutospacing="0"/>
              <w:ind w:firstLine="0"/>
              <w:rPr>
                <w:rFonts w:ascii="Consolas" w:hAnsi="Consolas" w:eastAsia="Consolas" w:cs="Consolas"/>
                <w:sz w:val="28"/>
                <w:szCs w:val="28"/>
              </w:rPr>
            </w:pPr>
            <w:r>
              <w:rPr>
                <w:rFonts w:hint="default" w:ascii="Times New Roman" w:hAnsi="Times New Roman" w:eastAsia="SimSun" w:cs="Times New Roman"/>
                <w:i w:val="0"/>
                <w:iCs w:val="0"/>
                <w:caps w:val="0"/>
                <w:color w:val="000000"/>
                <w:spacing w:val="0"/>
                <w:sz w:val="28"/>
                <w:szCs w:val="28"/>
                <w:shd w:val="clear" w:fill="FFFFFF"/>
              </w:rPr>
              <w:t>Device session identifier (PK), device/session reference, activity timestamps, session metadata; exact column names follow the ERD diagram</w:t>
            </w:r>
          </w:p>
        </w:tc>
      </w:tr>
    </w:tbl>
    <w:p w14:paraId="3EED17D6">
      <w:pPr>
        <w:pStyle w:val="5"/>
        <w:spacing w:before="319" w:beforeAutospacing="0" w:after="319" w:afterAutospacing="0" w:line="360" w:lineRule="auto"/>
      </w:pPr>
      <w:r>
        <w:rPr>
          <w:rFonts w:ascii="Times New Roman" w:hAnsi="Times New Roman" w:eastAsia="Times New Roman" w:cs="Times New Roman"/>
          <w:b/>
          <w:bCs/>
          <w:sz w:val="24"/>
          <w:szCs w:val="24"/>
          <w:lang w:val="en-US"/>
        </w:rPr>
        <w:t>Relationships</w:t>
      </w:r>
    </w:p>
    <w:p w14:paraId="5E77FDD7">
      <w:pPr>
        <w:pStyle w:val="24"/>
        <w:numPr>
          <w:ilvl w:val="0"/>
          <w:numId w:val="1"/>
        </w:numPr>
        <w:spacing w:before="0" w:beforeAutospacing="0" w:after="0" w:afterAutospacing="0" w:line="360" w:lineRule="auto"/>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LANDMARKS 1 – N LANDMARK_IMAGES</w:t>
      </w:r>
    </w:p>
    <w:p w14:paraId="447B4BA3">
      <w:pPr>
        <w:pStyle w:val="24"/>
        <w:numPr>
          <w:ilvl w:val="0"/>
          <w:numId w:val="1"/>
        </w:numPr>
        <w:spacing w:before="0" w:beforeAutospacing="0" w:after="0" w:afterAutospacing="0" w:line="360" w:lineRule="auto"/>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LANDMARKS 1 – N USERS (a landmark can have multiple Managers; Admins are not tied to a landmark)</w:t>
      </w:r>
    </w:p>
    <w:p w14:paraId="18CE05DB">
      <w:pPr>
        <w:pStyle w:val="24"/>
        <w:numPr>
          <w:ilvl w:val="0"/>
          <w:numId w:val="1"/>
        </w:numPr>
        <w:spacing w:before="0" w:beforeAutospacing="0" w:after="0" w:afterAutospacing="0" w:line="360" w:lineRule="auto"/>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LANDMARKS 1 – N PROPOSALS</w:t>
      </w:r>
    </w:p>
    <w:p w14:paraId="60BDFE2C">
      <w:pPr>
        <w:pStyle w:val="24"/>
        <w:numPr>
          <w:ilvl w:val="0"/>
          <w:numId w:val="1"/>
        </w:numPr>
        <w:spacing w:before="0" w:beforeAutospacing="0" w:after="0" w:afterAutospacing="0" w:line="360" w:lineRule="auto"/>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USERS 1 – N PROPOSALS (Manager submits)</w:t>
      </w:r>
    </w:p>
    <w:p w14:paraId="4FC2988D">
      <w:pPr>
        <w:pStyle w:val="24"/>
        <w:numPr>
          <w:ilvl w:val="0"/>
          <w:numId w:val="1"/>
        </w:numPr>
        <w:spacing w:before="0" w:beforeAutospacing="0" w:after="0" w:afterAutospacing="0" w:line="360" w:lineRule="auto"/>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 xml:space="preserve">USERS 1 – N PROPOSALS (Admin reviews, via </w:t>
      </w:r>
      <w:r>
        <w:rPr>
          <w:rFonts w:ascii="Consolas" w:hAnsi="Consolas" w:eastAsia="Consolas" w:cs="Consolas"/>
          <w:sz w:val="28"/>
          <w:szCs w:val="28"/>
          <w:lang w:val="en-US"/>
        </w:rPr>
        <w:t>reviewed_by</w:t>
      </w:r>
      <w:r>
        <w:rPr>
          <w:rFonts w:ascii="Times New Roman" w:hAnsi="Times New Roman" w:eastAsia="Times New Roman" w:cs="Times New Roman"/>
          <w:sz w:val="28"/>
          <w:szCs w:val="28"/>
          <w:lang w:val="en-US"/>
        </w:rPr>
        <w:t>)</w:t>
      </w:r>
    </w:p>
    <w:p w14:paraId="4B159EFC">
      <w:pPr>
        <w:pStyle w:val="24"/>
        <w:numPr>
          <w:ilvl w:val="0"/>
          <w:numId w:val="1"/>
        </w:numPr>
        <w:spacing w:before="0" w:beforeAutospacing="0" w:after="0" w:afterAutospacing="0" w:line="360" w:lineRule="auto"/>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PROPOSALS 1 – N PROPOSAL_IMAGES</w:t>
      </w:r>
    </w:p>
    <w:p w14:paraId="2440CB53">
      <w:pPr>
        <w:pStyle w:val="24"/>
        <w:numPr>
          <w:ilvl w:val="0"/>
          <w:numId w:val="1"/>
        </w:numPr>
        <w:spacing w:before="0" w:beforeAutospacing="0" w:after="0" w:afterAutospacing="0" w:line="360" w:lineRule="auto"/>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LANDMARKS / BUS_ROUTES / BUS_STOPS each 1 – N LANDMARK_BUS_CONNECTIONS (the junction table resolves the many-to-many relationship between landmarks, routes, and stops)</w:t>
      </w:r>
    </w:p>
    <w:p w14:paraId="6985B172">
      <w:pPr>
        <w:pStyle w:val="24"/>
        <w:numPr>
          <w:ilvl w:val="0"/>
          <w:numId w:val="1"/>
        </w:numPr>
        <w:spacing w:before="0" w:beforeAutospacing="0" w:after="0" w:afterAutospacing="0" w:line="360" w:lineRule="auto"/>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USERS 1 – N ACTIVITY_LOGS</w:t>
      </w:r>
    </w:p>
    <w:p w14:paraId="24C7D046">
      <w:pPr>
        <w:spacing w:before="240" w:beforeAutospacing="0" w:after="240" w:afterAutospacing="0" w:line="360" w:lineRule="auto"/>
      </w:pPr>
      <w:r>
        <w:rPr>
          <w:rFonts w:ascii="Times New Roman" w:hAnsi="Times New Roman" w:eastAsia="Times New Roman" w:cs="Times New Roman"/>
          <w:b/>
          <w:bCs/>
          <w:sz w:val="28"/>
          <w:szCs w:val="28"/>
          <w:lang w:val="en-US"/>
        </w:rPr>
        <w:t>Notes:</w:t>
      </w:r>
      <w:r>
        <w:rPr>
          <w:rFonts w:ascii="Times New Roman" w:hAnsi="Times New Roman" w:eastAsia="Times New Roman" w:cs="Times New Roman"/>
          <w:sz w:val="28"/>
          <w:szCs w:val="28"/>
          <w:lang w:val="en-US"/>
        </w:rPr>
        <w:t xml:space="preserve"> The Visitor's language choice (VI/EN) is stored in the device's local storage (UC1_Visitor), so it has no table in the database. The constraint "editing the transcript requires uploading both audio files" should be enforced in the service layer, and can also be added as a CHECK on PROPOSALS.</w:t>
      </w:r>
    </w:p>
    <w:p w14:paraId="54D30BD1">
      <w:pPr>
        <w:pStyle w:val="4"/>
      </w:pPr>
      <w:r>
        <w:rPr>
          <w:lang w:val="en-US"/>
        </w:rPr>
        <w:t>2. Mermaid Code</w:t>
      </w:r>
    </w:p>
    <w:p w14:paraId="7DCB6EBA">
      <w:pPr>
        <w:pStyle w:val="4"/>
        <w:spacing w:line="360" w:lineRule="auto"/>
        <w:ind w:firstLine="0"/>
      </w:pPr>
      <w:r>
        <w:rPr>
          <w:rFonts w:ascii="SimSun" w:hAnsi="SimSun" w:eastAsia="SimSun" w:cs="SimSun"/>
          <w:sz w:val="24"/>
          <w:szCs w:val="24"/>
        </w:rPr>
        <w:drawing>
          <wp:inline distT="0" distB="0" distL="114300" distR="114300">
            <wp:extent cx="6851650" cy="5343525"/>
            <wp:effectExtent l="0" t="0" r="6350" b="9525"/>
            <wp:docPr id="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IMG_256"/>
                    <pic:cNvPicPr>
                      <a:picLocks noChangeAspect="1"/>
                    </pic:cNvPicPr>
                  </pic:nvPicPr>
                  <pic:blipFill>
                    <a:blip r:embed="rId27"/>
                    <a:stretch>
                      <a:fillRect/>
                    </a:stretch>
                  </pic:blipFill>
                  <pic:spPr>
                    <a:xfrm>
                      <a:off x="0" y="0"/>
                      <a:ext cx="6851650" cy="5343525"/>
                    </a:xfrm>
                    <a:prstGeom prst="rect">
                      <a:avLst/>
                    </a:prstGeom>
                    <a:noFill/>
                    <a:ln w="9525">
                      <a:noFill/>
                    </a:ln>
                  </pic:spPr>
                </pic:pic>
              </a:graphicData>
            </a:graphic>
          </wp:inline>
        </w:drawing>
      </w:r>
      <w:r>
        <w:br w:type="textWrapping"/>
      </w:r>
    </w:p>
    <w:p w14:paraId="25881EAB">
      <w:pPr>
        <w:widowControl/>
        <w:spacing w:before="0"/>
        <w:ind w:firstLine="0"/>
        <w:jc w:val="left"/>
      </w:pPr>
      <w:r>
        <w:br w:type="page"/>
      </w:r>
    </w:p>
    <w:p w14:paraId="0063D21B">
      <w:pPr>
        <w:pStyle w:val="2"/>
      </w:pPr>
      <w:bookmarkStart w:id="18" w:name="_Toc242455466"/>
      <w:r>
        <w:t>6. LOAD PLAN &amp; IMPLEMENTATION ROADMAP (PROJECT PLAN)</w:t>
      </w:r>
      <w:bookmarkEnd w:id="18"/>
    </w:p>
    <w:p w14:paraId="10800517">
      <w:pPr>
        <w:pStyle w:val="3"/>
      </w:pPr>
      <w:bookmarkStart w:id="19" w:name="_Toc242455467"/>
      <w:r>
        <w:t>6.1. Implementation Milestones</w:t>
      </w:r>
      <w:bookmarkEnd w:id="19"/>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3551"/>
        <w:gridCol w:w="1694"/>
        <w:gridCol w:w="2986"/>
      </w:tblGrid>
      <w:tr w14:paraId="055E9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Align w:val="center"/>
          </w:tcPr>
          <w:p w14:paraId="1A500E70">
            <w:pPr>
              <w:pStyle w:val="25"/>
              <w:jc w:val="center"/>
              <w:rPr>
                <w:b/>
                <w:bCs/>
              </w:rPr>
            </w:pPr>
            <w:r>
              <w:rPr>
                <w:b/>
                <w:bCs/>
              </w:rPr>
              <w:t>Phase</w:t>
            </w:r>
          </w:p>
        </w:tc>
        <w:tc>
          <w:tcPr>
            <w:tcW w:w="3551" w:type="dxa"/>
            <w:vAlign w:val="center"/>
          </w:tcPr>
          <w:p w14:paraId="0C46A0AF">
            <w:pPr>
              <w:pStyle w:val="25"/>
              <w:jc w:val="center"/>
              <w:rPr>
                <w:b/>
                <w:bCs/>
              </w:rPr>
            </w:pPr>
            <w:r>
              <w:rPr>
                <w:b/>
                <w:bCs/>
              </w:rPr>
              <w:t>Key Tasks</w:t>
            </w:r>
          </w:p>
        </w:tc>
        <w:tc>
          <w:tcPr>
            <w:tcW w:w="1694" w:type="dxa"/>
            <w:vAlign w:val="center"/>
          </w:tcPr>
          <w:p w14:paraId="0C8F15E0">
            <w:pPr>
              <w:pStyle w:val="25"/>
              <w:jc w:val="center"/>
              <w:rPr>
                <w:b/>
                <w:bCs/>
              </w:rPr>
            </w:pPr>
            <w:r>
              <w:rPr>
                <w:b/>
                <w:bCs/>
              </w:rPr>
              <w:t>Duration</w:t>
            </w:r>
          </w:p>
        </w:tc>
        <w:tc>
          <w:tcPr>
            <w:tcW w:w="2986" w:type="dxa"/>
            <w:vAlign w:val="center"/>
          </w:tcPr>
          <w:p w14:paraId="6846F62A">
            <w:pPr>
              <w:pStyle w:val="25"/>
              <w:jc w:val="center"/>
              <w:rPr>
                <w:b/>
                <w:bCs/>
              </w:rPr>
            </w:pPr>
            <w:r>
              <w:rPr>
                <w:b/>
                <w:bCs/>
              </w:rPr>
              <w:t>Deliverables</w:t>
            </w:r>
          </w:p>
        </w:tc>
      </w:tr>
      <w:tr w14:paraId="0A514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Align w:val="center"/>
          </w:tcPr>
          <w:p w14:paraId="193B88C0">
            <w:pPr>
              <w:pStyle w:val="25"/>
              <w:jc w:val="center"/>
              <w:rPr>
                <w:b/>
                <w:bCs/>
              </w:rPr>
            </w:pPr>
            <w:r>
              <w:rPr>
                <w:b/>
                <w:bCs/>
              </w:rPr>
              <w:t>1</w:t>
            </w:r>
          </w:p>
        </w:tc>
        <w:tc>
          <w:tcPr>
            <w:tcW w:w="3551" w:type="dxa"/>
            <w:vAlign w:val="center"/>
          </w:tcPr>
          <w:p w14:paraId="1BF9F8FB">
            <w:pPr>
              <w:pStyle w:val="25"/>
              <w:jc w:val="left"/>
            </w:pPr>
            <w:r>
              <w:t>Requirements analysis, PRD completion, UI/UX Mockup</w:t>
            </w:r>
          </w:p>
        </w:tc>
        <w:tc>
          <w:tcPr>
            <w:tcW w:w="1694" w:type="dxa"/>
            <w:vAlign w:val="center"/>
          </w:tcPr>
          <w:p w14:paraId="0D08FF48">
            <w:pPr>
              <w:pStyle w:val="25"/>
              <w:jc w:val="left"/>
            </w:pPr>
            <w:r>
              <w:t xml:space="preserve">T1 - T2 </w:t>
            </w:r>
          </w:p>
          <w:p w14:paraId="5FD176BF">
            <w:pPr>
              <w:pStyle w:val="25"/>
              <w:jc w:val="left"/>
            </w:pPr>
            <w:r>
              <w:t>(2 weeks)</w:t>
            </w:r>
          </w:p>
        </w:tc>
        <w:tc>
          <w:tcPr>
            <w:tcW w:w="2986" w:type="dxa"/>
            <w:vAlign w:val="center"/>
          </w:tcPr>
          <w:p w14:paraId="01C554C2">
            <w:pPr>
              <w:pStyle w:val="25"/>
              <w:jc w:val="left"/>
            </w:pPr>
            <w:r>
              <w:t>PRD, Complete HTML/CSS Prototype</w:t>
            </w:r>
          </w:p>
        </w:tc>
      </w:tr>
      <w:tr w14:paraId="552D2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Align w:val="center"/>
          </w:tcPr>
          <w:p w14:paraId="6A5E3505">
            <w:pPr>
              <w:pStyle w:val="25"/>
              <w:jc w:val="center"/>
              <w:rPr>
                <w:b/>
                <w:bCs/>
              </w:rPr>
            </w:pPr>
            <w:r>
              <w:rPr>
                <w:b/>
                <w:bCs/>
              </w:rPr>
              <w:t>2</w:t>
            </w:r>
          </w:p>
        </w:tc>
        <w:tc>
          <w:tcPr>
            <w:tcW w:w="3551" w:type="dxa"/>
            <w:vAlign w:val="center"/>
          </w:tcPr>
          <w:p w14:paraId="3B250009">
            <w:pPr>
              <w:pStyle w:val="25"/>
              <w:jc w:val="left"/>
            </w:pPr>
            <w:r>
              <w:t>Build Database, Core API Backend, Authentication Service</w:t>
            </w:r>
          </w:p>
        </w:tc>
        <w:tc>
          <w:tcPr>
            <w:tcW w:w="1694" w:type="dxa"/>
            <w:vAlign w:val="center"/>
          </w:tcPr>
          <w:p w14:paraId="10D3B56C">
            <w:pPr>
              <w:pStyle w:val="25"/>
              <w:jc w:val="left"/>
            </w:pPr>
            <w:r>
              <w:t xml:space="preserve">T3 - T5 </w:t>
            </w:r>
          </w:p>
          <w:p w14:paraId="157F3429">
            <w:pPr>
              <w:pStyle w:val="25"/>
              <w:jc w:val="left"/>
            </w:pPr>
            <w:r>
              <w:t>(3 weeks)</w:t>
            </w:r>
          </w:p>
        </w:tc>
        <w:tc>
          <w:tcPr>
            <w:tcW w:w="2986" w:type="dxa"/>
            <w:vAlign w:val="center"/>
          </w:tcPr>
          <w:p w14:paraId="4C00C908">
            <w:pPr>
              <w:pStyle w:val="25"/>
              <w:jc w:val="left"/>
            </w:pPr>
            <w:r>
              <w:t>Backend REST APIs, ERD DB Schema</w:t>
            </w:r>
          </w:p>
        </w:tc>
      </w:tr>
      <w:tr w14:paraId="03007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Align w:val="center"/>
          </w:tcPr>
          <w:p w14:paraId="3FD77DFC">
            <w:pPr>
              <w:pStyle w:val="25"/>
              <w:jc w:val="center"/>
              <w:rPr>
                <w:b/>
                <w:bCs/>
              </w:rPr>
            </w:pPr>
            <w:r>
              <w:rPr>
                <w:b/>
                <w:bCs/>
              </w:rPr>
              <w:t>3</w:t>
            </w:r>
          </w:p>
        </w:tc>
        <w:tc>
          <w:tcPr>
            <w:tcW w:w="3551" w:type="dxa"/>
            <w:vAlign w:val="center"/>
          </w:tcPr>
          <w:p w14:paraId="490913B9">
            <w:pPr>
              <w:pStyle w:val="25"/>
              <w:jc w:val="left"/>
            </w:pPr>
            <w:r>
              <w:t>Develop Client App (GPS Web/Mobile) &amp; Audio Engine</w:t>
            </w:r>
          </w:p>
        </w:tc>
        <w:tc>
          <w:tcPr>
            <w:tcW w:w="1694" w:type="dxa"/>
            <w:vAlign w:val="center"/>
          </w:tcPr>
          <w:p w14:paraId="4E67F3A1">
            <w:pPr>
              <w:pStyle w:val="25"/>
              <w:jc w:val="left"/>
            </w:pPr>
            <w:r>
              <w:t xml:space="preserve">T6 - T8 </w:t>
            </w:r>
          </w:p>
          <w:p w14:paraId="7C467E9D">
            <w:pPr>
              <w:pStyle w:val="25"/>
              <w:jc w:val="left"/>
            </w:pPr>
            <w:r>
              <w:t>(3 weeks)</w:t>
            </w:r>
          </w:p>
        </w:tc>
        <w:tc>
          <w:tcPr>
            <w:tcW w:w="2986" w:type="dxa"/>
            <w:vAlign w:val="center"/>
          </w:tcPr>
          <w:p w14:paraId="37744825">
            <w:pPr>
              <w:pStyle w:val="25"/>
              <w:jc w:val="left"/>
            </w:pPr>
            <w:r>
              <w:t>Web Visitor with GPS &amp; Audio playback</w:t>
            </w:r>
          </w:p>
        </w:tc>
      </w:tr>
      <w:tr w14:paraId="26F55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3" w:hRule="atLeast"/>
        </w:trPr>
        <w:tc>
          <w:tcPr>
            <w:tcW w:w="1129" w:type="dxa"/>
            <w:vAlign w:val="center"/>
          </w:tcPr>
          <w:p w14:paraId="43FCFA13">
            <w:pPr>
              <w:pStyle w:val="25"/>
              <w:jc w:val="center"/>
              <w:rPr>
                <w:b/>
                <w:bCs/>
              </w:rPr>
            </w:pPr>
            <w:r>
              <w:rPr>
                <w:b/>
                <w:bCs/>
              </w:rPr>
              <w:t>4</w:t>
            </w:r>
          </w:p>
        </w:tc>
        <w:tc>
          <w:tcPr>
            <w:tcW w:w="3551" w:type="dxa"/>
            <w:vAlign w:val="center"/>
          </w:tcPr>
          <w:p w14:paraId="5B1281E5">
            <w:pPr>
              <w:pStyle w:val="25"/>
              <w:jc w:val="left"/>
            </w:pPr>
            <w:r>
              <w:t>Develop Admin &amp; Manager Portal, Compare View feature</w:t>
            </w:r>
          </w:p>
        </w:tc>
        <w:tc>
          <w:tcPr>
            <w:tcW w:w="1694" w:type="dxa"/>
            <w:vAlign w:val="center"/>
          </w:tcPr>
          <w:p w14:paraId="33D0184A">
            <w:pPr>
              <w:pStyle w:val="25"/>
              <w:jc w:val="left"/>
            </w:pPr>
            <w:r>
              <w:t xml:space="preserve">T9 - T11 </w:t>
            </w:r>
          </w:p>
          <w:p w14:paraId="700E1A9C">
            <w:pPr>
              <w:pStyle w:val="25"/>
              <w:jc w:val="left"/>
            </w:pPr>
            <w:r>
              <w:t>(3 weeks)</w:t>
            </w:r>
          </w:p>
        </w:tc>
        <w:tc>
          <w:tcPr>
            <w:tcW w:w="2986" w:type="dxa"/>
            <w:vAlign w:val="center"/>
          </w:tcPr>
          <w:p w14:paraId="681FCC81">
            <w:pPr>
              <w:pStyle w:val="25"/>
              <w:jc w:val="left"/>
            </w:pPr>
            <w:r>
              <w:t>Completed Admin &amp; Manager Portal</w:t>
            </w:r>
          </w:p>
        </w:tc>
      </w:tr>
      <w:tr w14:paraId="738D5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Align w:val="center"/>
          </w:tcPr>
          <w:p w14:paraId="2D4515C9">
            <w:pPr>
              <w:pStyle w:val="25"/>
              <w:jc w:val="center"/>
              <w:rPr>
                <w:b/>
                <w:bCs/>
              </w:rPr>
            </w:pPr>
            <w:r>
              <w:rPr>
                <w:b/>
                <w:bCs/>
              </w:rPr>
              <w:t>5</w:t>
            </w:r>
          </w:p>
        </w:tc>
        <w:tc>
          <w:tcPr>
            <w:tcW w:w="3551" w:type="dxa"/>
            <w:vAlign w:val="center"/>
          </w:tcPr>
          <w:p w14:paraId="4E618C85">
            <w:pPr>
              <w:pStyle w:val="25"/>
              <w:jc w:val="left"/>
            </w:pPr>
            <w:r>
              <w:t>Integration, Testing (System Integration Testing, UAT)</w:t>
            </w:r>
          </w:p>
        </w:tc>
        <w:tc>
          <w:tcPr>
            <w:tcW w:w="1694" w:type="dxa"/>
            <w:vAlign w:val="center"/>
          </w:tcPr>
          <w:p w14:paraId="351A7AF9">
            <w:pPr>
              <w:pStyle w:val="25"/>
              <w:jc w:val="left"/>
            </w:pPr>
            <w:r>
              <w:t xml:space="preserve">T12 - T13 </w:t>
            </w:r>
          </w:p>
          <w:p w14:paraId="0F58B59E">
            <w:pPr>
              <w:pStyle w:val="25"/>
              <w:jc w:val="left"/>
            </w:pPr>
            <w:r>
              <w:t>(2 weeks)</w:t>
            </w:r>
          </w:p>
        </w:tc>
        <w:tc>
          <w:tcPr>
            <w:tcW w:w="2986" w:type="dxa"/>
            <w:vAlign w:val="center"/>
          </w:tcPr>
          <w:p w14:paraId="593C2612">
            <w:pPr>
              <w:pStyle w:val="25"/>
              <w:jc w:val="left"/>
            </w:pPr>
            <w:r>
              <w:t>Test Case Report, Bug Fixes</w:t>
            </w:r>
          </w:p>
        </w:tc>
      </w:tr>
      <w:tr w14:paraId="476EA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Align w:val="center"/>
          </w:tcPr>
          <w:p w14:paraId="1094AFA1">
            <w:pPr>
              <w:pStyle w:val="25"/>
              <w:jc w:val="center"/>
              <w:rPr>
                <w:b/>
                <w:bCs/>
              </w:rPr>
            </w:pPr>
            <w:r>
              <w:rPr>
                <w:b/>
                <w:bCs/>
              </w:rPr>
              <w:t>6</w:t>
            </w:r>
          </w:p>
        </w:tc>
        <w:tc>
          <w:tcPr>
            <w:tcW w:w="3551" w:type="dxa"/>
            <w:vAlign w:val="center"/>
          </w:tcPr>
          <w:p w14:paraId="33227068">
            <w:pPr>
              <w:pStyle w:val="25"/>
              <w:jc w:val="left"/>
            </w:pPr>
            <w:r>
              <w:t>Deploy Cloud infrastructure, Training &amp; Handover</w:t>
            </w:r>
          </w:p>
        </w:tc>
        <w:tc>
          <w:tcPr>
            <w:tcW w:w="1694" w:type="dxa"/>
            <w:vAlign w:val="center"/>
          </w:tcPr>
          <w:p w14:paraId="2E52F05B">
            <w:pPr>
              <w:pStyle w:val="25"/>
              <w:jc w:val="left"/>
            </w:pPr>
            <w:r>
              <w:t xml:space="preserve">T14 </w:t>
            </w:r>
          </w:p>
          <w:p w14:paraId="4B3F131B">
            <w:pPr>
              <w:pStyle w:val="25"/>
              <w:jc w:val="left"/>
            </w:pPr>
            <w:r>
              <w:t>(1 week)</w:t>
            </w:r>
          </w:p>
        </w:tc>
        <w:tc>
          <w:tcPr>
            <w:tcW w:w="2986" w:type="dxa"/>
            <w:vAlign w:val="center"/>
          </w:tcPr>
          <w:p w14:paraId="4DCCDE08">
            <w:pPr>
              <w:pStyle w:val="25"/>
              <w:jc w:val="left"/>
            </w:pPr>
            <w:r>
              <w:t>Officially operational system (Go-Live)</w:t>
            </w:r>
          </w:p>
        </w:tc>
      </w:tr>
    </w:tbl>
    <w:p w14:paraId="7C61BFD7">
      <w:pPr>
        <w:pStyle w:val="3"/>
      </w:pPr>
      <w:bookmarkStart w:id="20" w:name="_Toc242455468"/>
      <w:r>
        <w:t>6.2. Product Acceptance Criteria</w:t>
      </w:r>
      <w:bookmarkEnd w:id="20"/>
    </w:p>
    <w:p w14:paraId="4D0999E2">
      <w:pPr>
        <w:spacing w:line="360" w:lineRule="auto"/>
      </w:pPr>
      <w:r>
        <w:t>Visitor App Performance: Page load time under 1.5s; smooth GPS position updates; smooth audio playback without interruptions.</w:t>
      </w:r>
    </w:p>
    <w:p w14:paraId="046159D5">
      <w:pPr>
        <w:spacing w:line="360" w:lineRule="auto"/>
      </w:pPr>
      <w:r>
        <w:t>Content Approval Process: Admin can visually compare the two versions and update data in real time on the Visitor App immediately after selecting Accept.</w:t>
      </w:r>
    </w:p>
    <w:p w14:paraId="5026084A">
      <w:pPr>
        <w:spacing w:line="360" w:lineRule="auto"/>
      </w:pPr>
      <w:r>
        <w:t>Data Accuracy: Ensure the content constraint that when the audio guide transcript is edited, both Audio files (Vietnamese/English) must be updated.</w:t>
      </w:r>
      <w:r>
        <w:br w:type="textWrapping"/>
      </w:r>
    </w:p>
    <w:sectPr>
      <w:pgSz w:w="12240" w:h="15840"/>
      <w:pgMar w:top="720" w:right="720" w:bottom="720" w:left="720" w:header="0" w:footer="720" w:gutter="0"/>
      <w:pgBorders w:display="firstPage" w:offsetFrom="page">
        <w:top w:val="thinThickSmallGap" w:color="000000" w:themeColor="text1" w:sz="18" w:space="24"/>
        <w:left w:val="thinThickSmallGap" w:color="000000" w:themeColor="text1" w:sz="18" w:space="24"/>
        <w:bottom w:val="thickThinSmallGap" w:color="000000" w:themeColor="text1" w:sz="18" w:space="24"/>
        <w:right w:val="thickThinSmallGap" w:color="000000" w:themeColor="text1" w:sz="18" w:space="24"/>
      </w:pgBorders>
      <w:pgNumType w:start="1"/>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E805F8A-6757-49B0-B90D-00AE853593AD}"/>
  </w:font>
  <w:font w:name="Arial">
    <w:panose1 w:val="020B0604020202020204"/>
    <w:charset w:val="00"/>
    <w:family w:val="swiss"/>
    <w:pitch w:val="default"/>
    <w:sig w:usb0="E0002EFF" w:usb1="C000785B" w:usb2="00000009" w:usb3="00000000" w:csb0="400001FF" w:csb1="FFFF0000"/>
    <w:embedRegular r:id="rId2" w:fontKey="{12BA4E07-08DF-4CDB-8625-27B0D510F8F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18153991-1386-4AF1-8804-FB8290554ADD}"/>
  </w:font>
  <w:font w:name="Wingdings">
    <w:panose1 w:val="05000000000000000000"/>
    <w:charset w:val="02"/>
    <w:family w:val="auto"/>
    <w:pitch w:val="default"/>
    <w:sig w:usb0="00000000" w:usb1="00000000" w:usb2="00000000" w:usb3="00000000" w:csb0="80000000" w:csb1="00000000"/>
    <w:embedRegular r:id="rId4" w:fontKey="{90857797-12CA-4079-83DC-6B0D5603A947}"/>
  </w:font>
  <w:font w:name="Calibri">
    <w:panose1 w:val="020F0502020204030204"/>
    <w:charset w:val="00"/>
    <w:family w:val="swiss"/>
    <w:pitch w:val="default"/>
    <w:sig w:usb0="E4002EFF" w:usb1="C200247B" w:usb2="00000009" w:usb3="00000000" w:csb0="200001FF" w:csb1="00000000"/>
    <w:embedRegular r:id="rId5" w:fontKey="{6192F610-D783-4B3F-8A77-D919FB290F62}"/>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B19F6EC7-ACD6-49AC-8976-A212876BA921}"/>
  </w:font>
  <w:font w:name="Consolas">
    <w:panose1 w:val="020B0609020204030204"/>
    <w:charset w:val="00"/>
    <w:family w:val="auto"/>
    <w:pitch w:val="default"/>
    <w:sig w:usb0="E00006FF" w:usb1="0000FCFF" w:usb2="00000001" w:usb3="00000000" w:csb0="6000019F" w:csb1="DFD70000"/>
    <w:embedRegular r:id="rId7" w:fontKey="{12646089-19A5-47CD-A49A-A5BD9BF68EF7}"/>
  </w:font>
  <w:font w:name="Symbol">
    <w:panose1 w:val="05050102010706020507"/>
    <w:charset w:val="02"/>
    <w:family w:val="roman"/>
    <w:pitch w:val="default"/>
    <w:sig w:usb0="00000000" w:usb1="00000000" w:usb2="00000000" w:usb3="00000000" w:csb0="80000000" w:csb1="00000000"/>
    <w:embedRegular r:id="rId8" w:fontKey="{E7EE7558-1956-4663-BB19-3BEE08BA827E}"/>
  </w:font>
  <w:font w:name="Segoe UI">
    <w:panose1 w:val="020B0502040204020203"/>
    <w:charset w:val="00"/>
    <w:family w:val="auto"/>
    <w:pitch w:val="default"/>
    <w:sig w:usb0="E4002EFF" w:usb1="C000E47F" w:usb2="00000009" w:usb3="00000000" w:csb0="200001FF" w:csb1="00000000"/>
    <w:embedRegular r:id="rId9" w:fontKey="{F0CBDC9A-E2DF-4F21-A6CF-42D6FBD9B2D2}"/>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C3D0C1"/>
    <w:multiLevelType w:val="multilevel"/>
    <w:tmpl w:val="04C3D0C1"/>
    <w:lvl w:ilvl="0" w:tentative="0">
      <w:start w:val="1"/>
      <w:numFmt w:val="bullet"/>
      <w:lvlText w:val=""/>
      <w:lvlJc w:val="left"/>
      <w:pPr>
        <w:ind w:left="1268" w:hanging="360"/>
      </w:pPr>
      <w:rPr>
        <w:rFonts w:hint="default" w:ascii="Symbol" w:hAnsi="Symbol"/>
      </w:rPr>
    </w:lvl>
    <w:lvl w:ilvl="1" w:tentative="0">
      <w:start w:val="1"/>
      <w:numFmt w:val="bullet"/>
      <w:lvlText w:val="o"/>
      <w:lvlJc w:val="left"/>
      <w:pPr>
        <w:ind w:left="1988" w:hanging="360"/>
      </w:pPr>
      <w:rPr>
        <w:rFonts w:hint="default" w:ascii="Courier New" w:hAnsi="Courier New"/>
      </w:rPr>
    </w:lvl>
    <w:lvl w:ilvl="2" w:tentative="0">
      <w:start w:val="1"/>
      <w:numFmt w:val="bullet"/>
      <w:lvlText w:val=""/>
      <w:lvlJc w:val="left"/>
      <w:pPr>
        <w:ind w:left="2708" w:hanging="360"/>
      </w:pPr>
      <w:rPr>
        <w:rFonts w:hint="default" w:ascii="Wingdings" w:hAnsi="Wingdings"/>
      </w:rPr>
    </w:lvl>
    <w:lvl w:ilvl="3" w:tentative="0">
      <w:start w:val="1"/>
      <w:numFmt w:val="bullet"/>
      <w:lvlText w:val=""/>
      <w:lvlJc w:val="left"/>
      <w:pPr>
        <w:ind w:left="3428" w:hanging="360"/>
      </w:pPr>
      <w:rPr>
        <w:rFonts w:hint="default" w:ascii="Symbol" w:hAnsi="Symbol"/>
      </w:rPr>
    </w:lvl>
    <w:lvl w:ilvl="4" w:tentative="0">
      <w:start w:val="1"/>
      <w:numFmt w:val="bullet"/>
      <w:lvlText w:val="o"/>
      <w:lvlJc w:val="left"/>
      <w:pPr>
        <w:ind w:left="4148" w:hanging="360"/>
      </w:pPr>
      <w:rPr>
        <w:rFonts w:hint="default" w:ascii="Courier New" w:hAnsi="Courier New"/>
      </w:rPr>
    </w:lvl>
    <w:lvl w:ilvl="5" w:tentative="0">
      <w:start w:val="1"/>
      <w:numFmt w:val="bullet"/>
      <w:lvlText w:val=""/>
      <w:lvlJc w:val="left"/>
      <w:pPr>
        <w:ind w:left="4868" w:hanging="360"/>
      </w:pPr>
      <w:rPr>
        <w:rFonts w:hint="default" w:ascii="Wingdings" w:hAnsi="Wingdings"/>
      </w:rPr>
    </w:lvl>
    <w:lvl w:ilvl="6" w:tentative="0">
      <w:start w:val="1"/>
      <w:numFmt w:val="bullet"/>
      <w:lvlText w:val=""/>
      <w:lvlJc w:val="left"/>
      <w:pPr>
        <w:ind w:left="5588" w:hanging="360"/>
      </w:pPr>
      <w:rPr>
        <w:rFonts w:hint="default" w:ascii="Symbol" w:hAnsi="Symbol"/>
      </w:rPr>
    </w:lvl>
    <w:lvl w:ilvl="7" w:tentative="0">
      <w:start w:val="1"/>
      <w:numFmt w:val="bullet"/>
      <w:lvlText w:val="o"/>
      <w:lvlJc w:val="left"/>
      <w:pPr>
        <w:ind w:left="6308" w:hanging="360"/>
      </w:pPr>
      <w:rPr>
        <w:rFonts w:hint="default" w:ascii="Courier New" w:hAnsi="Courier New"/>
      </w:rPr>
    </w:lvl>
    <w:lvl w:ilvl="8" w:tentative="0">
      <w:start w:val="1"/>
      <w:numFmt w:val="bullet"/>
      <w:lvlText w:val=""/>
      <w:lvlJc w:val="left"/>
      <w:pPr>
        <w:ind w:left="7028"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614E"/>
    <w:rsid w:val="0005465F"/>
    <w:rsid w:val="000642AC"/>
    <w:rsid w:val="00096345"/>
    <w:rsid w:val="000E106B"/>
    <w:rsid w:val="001E1C18"/>
    <w:rsid w:val="002213C4"/>
    <w:rsid w:val="002339FE"/>
    <w:rsid w:val="00287177"/>
    <w:rsid w:val="002A1995"/>
    <w:rsid w:val="002B61A0"/>
    <w:rsid w:val="002F0456"/>
    <w:rsid w:val="0034681F"/>
    <w:rsid w:val="003C608A"/>
    <w:rsid w:val="00491990"/>
    <w:rsid w:val="004A7702"/>
    <w:rsid w:val="004C57C4"/>
    <w:rsid w:val="004C5833"/>
    <w:rsid w:val="004F62FB"/>
    <w:rsid w:val="00531387"/>
    <w:rsid w:val="00532361"/>
    <w:rsid w:val="00586305"/>
    <w:rsid w:val="00593C58"/>
    <w:rsid w:val="0059599C"/>
    <w:rsid w:val="005A3A48"/>
    <w:rsid w:val="005E047A"/>
    <w:rsid w:val="00601722"/>
    <w:rsid w:val="00632767"/>
    <w:rsid w:val="0064238C"/>
    <w:rsid w:val="00693A57"/>
    <w:rsid w:val="00695D12"/>
    <w:rsid w:val="00751283"/>
    <w:rsid w:val="00867B69"/>
    <w:rsid w:val="008B2159"/>
    <w:rsid w:val="009755DC"/>
    <w:rsid w:val="009E5550"/>
    <w:rsid w:val="00A17703"/>
    <w:rsid w:val="00A40501"/>
    <w:rsid w:val="00A610DB"/>
    <w:rsid w:val="00A83861"/>
    <w:rsid w:val="00A84290"/>
    <w:rsid w:val="00AC1B7F"/>
    <w:rsid w:val="00AE60B4"/>
    <w:rsid w:val="00B058F5"/>
    <w:rsid w:val="00B20E7E"/>
    <w:rsid w:val="00B351F2"/>
    <w:rsid w:val="00B603BE"/>
    <w:rsid w:val="00B7614E"/>
    <w:rsid w:val="00B87819"/>
    <w:rsid w:val="00B90B09"/>
    <w:rsid w:val="00BF414F"/>
    <w:rsid w:val="00C25F87"/>
    <w:rsid w:val="00C558D9"/>
    <w:rsid w:val="00CA0A89"/>
    <w:rsid w:val="00CD7D78"/>
    <w:rsid w:val="00CE4452"/>
    <w:rsid w:val="00D1580D"/>
    <w:rsid w:val="00D4567B"/>
    <w:rsid w:val="00D718B5"/>
    <w:rsid w:val="00DA08A4"/>
    <w:rsid w:val="00E062FE"/>
    <w:rsid w:val="00E10D0C"/>
    <w:rsid w:val="00E823C0"/>
    <w:rsid w:val="00E95DA2"/>
    <w:rsid w:val="00EF37A9"/>
    <w:rsid w:val="00F6401A"/>
    <w:rsid w:val="00FA2449"/>
    <w:rsid w:val="00FB2D48"/>
    <w:rsid w:val="00FE4F22"/>
    <w:rsid w:val="0780A315"/>
    <w:rsid w:val="198E1231"/>
    <w:rsid w:val="1ABB1A3C"/>
    <w:rsid w:val="38593C76"/>
    <w:rsid w:val="5DF2686F"/>
    <w:rsid w:val="6F5F1FDE"/>
    <w:rsid w:val="72931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60"/>
      <w:ind w:firstLine="454"/>
      <w:jc w:val="both"/>
    </w:pPr>
    <w:rPr>
      <w:rFonts w:ascii="Times New Roman" w:hAnsi="Times New Roman" w:eastAsia="Arial" w:cs="Arial"/>
      <w:color w:val="000000" w:themeColor="text1"/>
      <w:sz w:val="28"/>
      <w:szCs w:val="22"/>
      <w:lang w:val="en-US" w:eastAsia="en-US" w:bidi="ar-SA"/>
      <w14:textFill>
        <w14:solidFill>
          <w14:schemeClr w14:val="tx1"/>
        </w14:solidFill>
      </w14:textFill>
    </w:rPr>
  </w:style>
  <w:style w:type="paragraph" w:styleId="2">
    <w:name w:val="heading 1"/>
    <w:basedOn w:val="1"/>
    <w:next w:val="1"/>
    <w:qFormat/>
    <w:uiPriority w:val="9"/>
    <w:pPr>
      <w:spacing w:before="240" w:after="240"/>
      <w:jc w:val="center"/>
      <w:outlineLvl w:val="0"/>
    </w:pPr>
    <w:rPr>
      <w:b/>
      <w:bCs/>
      <w:sz w:val="32"/>
      <w:szCs w:val="48"/>
    </w:rPr>
  </w:style>
  <w:style w:type="paragraph" w:styleId="3">
    <w:name w:val="heading 2"/>
    <w:basedOn w:val="1"/>
    <w:next w:val="1"/>
    <w:unhideWhenUsed/>
    <w:qFormat/>
    <w:uiPriority w:val="9"/>
    <w:pPr>
      <w:spacing w:before="225" w:after="225"/>
      <w:outlineLvl w:val="1"/>
    </w:pPr>
    <w:rPr>
      <w:b/>
      <w:bCs/>
      <w:szCs w:val="36"/>
    </w:rPr>
  </w:style>
  <w:style w:type="paragraph" w:styleId="4">
    <w:name w:val="heading 3"/>
    <w:basedOn w:val="1"/>
    <w:next w:val="1"/>
    <w:unhideWhenUsed/>
    <w:qFormat/>
    <w:uiPriority w:val="9"/>
    <w:pPr>
      <w:spacing w:before="240" w:after="240"/>
      <w:jc w:val="left"/>
      <w:outlineLvl w:val="2"/>
    </w:pPr>
    <w:rPr>
      <w:b/>
      <w:bCs/>
      <w:szCs w:val="28"/>
    </w:rPr>
  </w:style>
  <w:style w:type="paragraph" w:styleId="5">
    <w:name w:val="heading 4"/>
    <w:basedOn w:val="1"/>
    <w:next w:val="1"/>
    <w:unhideWhenUsed/>
    <w:qFormat/>
    <w:uiPriority w:val="9"/>
    <w:pPr>
      <w:spacing w:before="255" w:after="255"/>
      <w:jc w:val="left"/>
      <w:outlineLvl w:val="3"/>
    </w:pPr>
    <w:rPr>
      <w:b/>
      <w:bCs/>
      <w:i/>
      <w:szCs w:val="24"/>
    </w:rPr>
  </w:style>
  <w:style w:type="paragraph" w:styleId="6">
    <w:name w:val="heading 5"/>
    <w:basedOn w:val="1"/>
    <w:next w:val="1"/>
    <w:semiHidden/>
    <w:unhideWhenUsed/>
    <w:qFormat/>
    <w:uiPriority w:val="9"/>
    <w:pPr>
      <w:spacing w:before="255" w:after="255"/>
      <w:outlineLvl w:val="4"/>
    </w:pPr>
    <w:rPr>
      <w:b/>
      <w:bCs/>
      <w:sz w:val="18"/>
      <w:szCs w:val="18"/>
    </w:rPr>
  </w:style>
  <w:style w:type="paragraph" w:styleId="7">
    <w:name w:val="heading 6"/>
    <w:basedOn w:val="1"/>
    <w:next w:val="1"/>
    <w:semiHidden/>
    <w:unhideWhenUsed/>
    <w:qFormat/>
    <w:uiPriority w:val="9"/>
    <w:pPr>
      <w:spacing w:before="360" w:after="360"/>
      <w:outlineLvl w:val="5"/>
    </w:pPr>
    <w:rPr>
      <w:b/>
      <w:bCs/>
      <w:sz w:val="16"/>
      <w:szCs w:val="1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28"/>
    <w:unhideWhenUsed/>
    <w:qFormat/>
    <w:uiPriority w:val="99"/>
    <w:pPr>
      <w:tabs>
        <w:tab w:val="center" w:pos="4680"/>
        <w:tab w:val="right" w:pos="9360"/>
      </w:tabs>
      <w:spacing w:before="0"/>
    </w:pPr>
  </w:style>
  <w:style w:type="paragraph" w:styleId="11">
    <w:name w:val="header"/>
    <w:basedOn w:val="1"/>
    <w:link w:val="27"/>
    <w:unhideWhenUsed/>
    <w:qFormat/>
    <w:uiPriority w:val="99"/>
    <w:pPr>
      <w:tabs>
        <w:tab w:val="center" w:pos="4680"/>
        <w:tab w:val="right" w:pos="9360"/>
      </w:tabs>
      <w:spacing w:before="0"/>
    </w:pPr>
  </w:style>
  <w:style w:type="character" w:styleId="12">
    <w:name w:val="HTML Code"/>
    <w:basedOn w:val="8"/>
    <w:semiHidden/>
    <w:unhideWhenUsed/>
    <w:qFormat/>
    <w:uiPriority w:val="99"/>
    <w:rPr>
      <w:rFonts w:ascii="Courier New" w:hAnsi="Courier New" w:eastAsia="Times New Roman" w:cs="Courier New"/>
      <w:sz w:val="20"/>
      <w:szCs w:val="20"/>
    </w:rPr>
  </w:style>
  <w:style w:type="character" w:styleId="13">
    <w:name w:val="Hyperlink"/>
    <w:basedOn w:val="8"/>
    <w:qFormat/>
    <w:uiPriority w:val="99"/>
    <w:rPr>
      <w:color w:val="0000FF"/>
      <w:u w:val="single"/>
    </w:rPr>
  </w:style>
  <w:style w:type="paragraph" w:styleId="14">
    <w:name w:val="Normal (Web)"/>
    <w:basedOn w:val="1"/>
    <w:semiHidden/>
    <w:unhideWhenUsed/>
    <w:qFormat/>
    <w:uiPriority w:val="99"/>
    <w:pPr>
      <w:widowControl/>
      <w:spacing w:before="100" w:beforeAutospacing="1" w:after="100" w:afterAutospacing="1"/>
      <w:jc w:val="left"/>
    </w:pPr>
    <w:rPr>
      <w:rFonts w:eastAsia="Times New Roman" w:cs="Times New Roman"/>
      <w:color w:val="auto"/>
      <w:sz w:val="24"/>
      <w:szCs w:val="24"/>
    </w:rPr>
  </w:style>
  <w:style w:type="character" w:styleId="15">
    <w:name w:val="Strong"/>
    <w:basedOn w:val="8"/>
    <w:qFormat/>
    <w:uiPriority w:val="22"/>
    <w:rPr>
      <w:b/>
      <w:bCs/>
    </w:rPr>
  </w:style>
  <w:style w:type="paragraph" w:styleId="16">
    <w:name w:val="Subtitle"/>
    <w:basedOn w:val="1"/>
    <w:next w:val="1"/>
    <w:qFormat/>
    <w:uiPriority w:val="11"/>
    <w:pPr>
      <w:keepNext/>
      <w:keepLines/>
      <w:spacing w:before="360" w:after="80"/>
    </w:pPr>
    <w:rPr>
      <w:rFonts w:ascii="Georgia" w:hAnsi="Georgia" w:eastAsia="Georgia" w:cs="Georgia"/>
      <w:i/>
      <w:iCs/>
      <w:color w:val="666666"/>
      <w:sz w:val="48"/>
      <w:szCs w:val="48"/>
    </w:rPr>
  </w:style>
  <w:style w:type="table" w:styleId="17">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qFormat/>
    <w:uiPriority w:val="10"/>
    <w:pPr>
      <w:keepNext/>
      <w:keepLines/>
      <w:spacing w:before="480" w:after="120"/>
    </w:pPr>
    <w:rPr>
      <w:b/>
      <w:bCs/>
      <w:sz w:val="72"/>
      <w:szCs w:val="72"/>
    </w:rPr>
  </w:style>
  <w:style w:type="paragraph" w:styleId="19">
    <w:name w:val="toc 1"/>
    <w:basedOn w:val="1"/>
    <w:next w:val="1"/>
    <w:autoRedefine/>
    <w:unhideWhenUsed/>
    <w:qFormat/>
    <w:uiPriority w:val="39"/>
    <w:pPr>
      <w:tabs>
        <w:tab w:val="right" w:leader="dot" w:pos="10790"/>
      </w:tabs>
      <w:spacing w:after="100"/>
    </w:pPr>
    <w:rPr>
      <w:b/>
      <w:bCs/>
    </w:rPr>
  </w:style>
  <w:style w:type="paragraph" w:styleId="20">
    <w:name w:val="toc 2"/>
    <w:basedOn w:val="1"/>
    <w:next w:val="1"/>
    <w:autoRedefine/>
    <w:unhideWhenUsed/>
    <w:qFormat/>
    <w:uiPriority w:val="39"/>
    <w:pPr>
      <w:spacing w:after="100"/>
      <w:ind w:left="280"/>
    </w:pPr>
  </w:style>
  <w:style w:type="paragraph" w:styleId="21">
    <w:name w:val="toc 3"/>
    <w:basedOn w:val="1"/>
    <w:next w:val="1"/>
    <w:autoRedefine/>
    <w:unhideWhenUsed/>
    <w:qFormat/>
    <w:uiPriority w:val="39"/>
    <w:pPr>
      <w:spacing w:after="100"/>
      <w:ind w:left="560"/>
    </w:pPr>
  </w:style>
  <w:style w:type="table" w:customStyle="1" w:styleId="22">
    <w:name w:val="TableNormal"/>
    <w:qFormat/>
    <w:uiPriority w:val="0"/>
    <w:tblPr>
      <w:tblCellMar>
        <w:top w:w="100" w:type="dxa"/>
        <w:left w:w="100" w:type="dxa"/>
        <w:bottom w:w="100" w:type="dxa"/>
        <w:right w:w="100" w:type="dxa"/>
      </w:tblCellMar>
    </w:tblPr>
  </w:style>
  <w:style w:type="table" w:customStyle="1" w:styleId="23">
    <w:name w:val="_Style 12"/>
    <w:basedOn w:val="22"/>
    <w:qFormat/>
    <w:uiPriority w:val="0"/>
  </w:style>
  <w:style w:type="paragraph" w:styleId="24">
    <w:name w:val="List Paragraph"/>
    <w:basedOn w:val="1"/>
    <w:qFormat/>
    <w:uiPriority w:val="34"/>
    <w:pPr>
      <w:ind w:left="720"/>
      <w:contextualSpacing/>
    </w:pPr>
  </w:style>
  <w:style w:type="paragraph" w:customStyle="1" w:styleId="25">
    <w:name w:val="table"/>
    <w:basedOn w:val="1"/>
    <w:link w:val="26"/>
    <w:qFormat/>
    <w:uiPriority w:val="0"/>
    <w:pPr>
      <w:ind w:firstLine="0"/>
    </w:pPr>
  </w:style>
  <w:style w:type="character" w:customStyle="1" w:styleId="26">
    <w:name w:val="table Char"/>
    <w:basedOn w:val="8"/>
    <w:link w:val="25"/>
    <w:qFormat/>
    <w:uiPriority w:val="0"/>
    <w:rPr>
      <w:rFonts w:eastAsia="Arial" w:cs="Arial"/>
      <w:color w:val="000000" w:themeColor="text1"/>
      <w:sz w:val="28"/>
      <w:szCs w:val="22"/>
      <w14:textFill>
        <w14:solidFill>
          <w14:schemeClr w14:val="tx1"/>
        </w14:solidFill>
      </w14:textFill>
    </w:rPr>
  </w:style>
  <w:style w:type="character" w:customStyle="1" w:styleId="27">
    <w:name w:val="Header Char"/>
    <w:basedOn w:val="8"/>
    <w:link w:val="11"/>
    <w:qFormat/>
    <w:uiPriority w:val="99"/>
    <w:rPr>
      <w:rFonts w:eastAsia="Arial" w:cs="Arial"/>
      <w:color w:val="000000" w:themeColor="text1"/>
      <w:sz w:val="28"/>
      <w:szCs w:val="22"/>
      <w14:textFill>
        <w14:solidFill>
          <w14:schemeClr w14:val="tx1"/>
        </w14:solidFill>
      </w14:textFill>
    </w:rPr>
  </w:style>
  <w:style w:type="character" w:customStyle="1" w:styleId="28">
    <w:name w:val="Footer Char"/>
    <w:basedOn w:val="8"/>
    <w:link w:val="10"/>
    <w:qFormat/>
    <w:uiPriority w:val="99"/>
    <w:rPr>
      <w:rFonts w:eastAsia="Arial" w:cs="Arial"/>
      <w:color w:val="000000" w:themeColor="text1"/>
      <w:sz w:val="28"/>
      <w:szCs w:val="22"/>
      <w14:textFill>
        <w14:solidFill>
          <w14:schemeClr w14:val="tx1"/>
        </w14:solidFill>
      </w14:textFill>
    </w:rPr>
  </w:style>
  <w:style w:type="paragraph" w:customStyle="1" w:styleId="29">
    <w:name w:val="TOC Heading"/>
    <w:basedOn w:val="2"/>
    <w:next w:val="1"/>
    <w:unhideWhenUsed/>
    <w:qFormat/>
    <w:uiPriority w:val="39"/>
    <w:pPr>
      <w:keepNext/>
      <w:keepLines/>
      <w:widowControl/>
      <w:spacing w:after="0" w:line="259" w:lineRule="auto"/>
      <w:ind w:firstLine="0"/>
      <w:jc w:val="left"/>
      <w:outlineLvl w:val="9"/>
    </w:pPr>
    <w:rPr>
      <w:rFonts w:asciiTheme="majorHAnsi" w:hAnsiTheme="majorHAnsi" w:eastAsiaTheme="majorEastAsia" w:cstheme="majorBidi"/>
      <w:b w:val="0"/>
      <w:bCs w:val="0"/>
      <w:color w:val="376092" w:themeColor="accent1" w:themeShade="BF"/>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442E4EE-330C-404D-86B2-E488580422CF}">
  <ds:schemaRefs/>
</ds:datastoreItem>
</file>

<file path=docProps/app.xml><?xml version="1.0" encoding="utf-8"?>
<Properties xmlns="http://schemas.openxmlformats.org/officeDocument/2006/extended-properties" xmlns:vt="http://schemas.openxmlformats.org/officeDocument/2006/docPropsVTypes">
  <Template>Normal</Template>
  <Pages>48</Pages>
  <Words>4551</Words>
  <Characters>25544</Characters>
  <TotalTime>18</TotalTime>
  <ScaleCrop>false</ScaleCrop>
  <LinksUpToDate>false</LinksUpToDate>
  <CharactersWithSpaces>29579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2026-10-09T09:10:00Z</dcterms:created>
  <dc:creator>Admin</dc:creator>
  <cp:lastModifiedBy>Trần Minh Triết</cp:lastModifiedBy>
  <dcterms:modified xsi:type="dcterms:W3CDTF">2026-10-26T03:57:09Z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eyJoZGlkIjoiZjZiYWU5OGNhMThiNjJmNDU0NDRhMDQ2ZGY2MmE5OTciLCJ1c2VySWQiOiIxMzkyMDY1ODgzODMxIn0=</vt:lpwstr>
  </property>
  <property fmtid="{D5CDD505-2E9C-101B-9397-08002B2CF9AE}" pid="3" name="KSOProductBuildVer">
    <vt:lpwstr>1033-12.1.0.29162</vt:lpwstr>
  </property>
  <property fmtid="{D5CDD505-2E9C-101B-9397-08002B2CF9AE}" pid="4" name="ICV">
    <vt:lpwstr>E4E9CFB4B59D4C7DA2BCF85765308FAE_12</vt:lpwstr>
  </property>
</Properties>
</file>