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left"/>
        <w:rPr>
          <w:rFonts w:ascii="Ubuntu" w:hAnsi="Ubuntu"/>
          <w:b/>
          <w:bCs/>
          <w:color w:val="000000"/>
          <w:sz w:val="96"/>
          <w:szCs w:val="48"/>
          <w:lang w:val="pl-PL"/>
        </w:rPr>
      </w:pPr>
      <w:r>
        <w:rPr>
          <w:rFonts w:ascii="Ubuntu" w:hAnsi="Ubuntu"/>
          <w:b/>
          <w:bCs/>
          <w:color w:val="000000"/>
          <w:sz w:val="96"/>
          <w:szCs w:val="48"/>
          <w:lang w:val="pl-PL"/>
        </w:rPr>
        <w:t>Duchowość harcerzy to ich prywatna sprawa.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/>
          <w:bCs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> 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Czy to, w co wierzy i jakimi wartościami się kieruje harcerz to jego prywatna sprawa? Czy instruktor lub drużyna może mieć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t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u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 </w:t>
      </w:r>
      <w:r>
        <w:rPr>
          <w:rFonts w:ascii="Ubuntu" w:hAnsi="Ubuntu"/>
          <w:b/>
          <w:bCs/>
          <w:sz w:val="48"/>
          <w:szCs w:val="48"/>
          <w:lang w:val="pl-PL"/>
        </w:rPr>
        <w:t>coś do powiedzenia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, lub w to </w:t>
      </w:r>
      <w:r>
        <w:rPr>
          <w:rFonts w:ascii="Ubuntu" w:hAnsi="Ubuntu"/>
          <w:b/>
          <w:bCs/>
          <w:sz w:val="48"/>
          <w:szCs w:val="48"/>
          <w:lang w:val="pl-PL"/>
        </w:rPr>
        <w:t>ingerować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? Czy symbolika, obrzędy, tradycje, język religijny może być obecny w drużyn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i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e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,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g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d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y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 nie wszyscy są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j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e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dnego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 wyznania?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/>
          <w:bCs/>
          <w:color w:val="000000"/>
          <w:sz w:val="96"/>
          <w:szCs w:val="48"/>
          <w:lang w:val="pl-PL"/>
        </w:rPr>
      </w:pPr>
      <w:r>
        <w:rPr>
          <w:rFonts w:ascii="Ubuntu" w:hAnsi="Ubuntu"/>
          <w:b/>
          <w:bCs/>
          <w:color w:val="000000"/>
          <w:sz w:val="96"/>
          <w:szCs w:val="48"/>
          <w:lang w:val="pl-PL"/>
        </w:rPr>
        <w:t>Harcerzy należy izolować od niemoralnych postaw.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/>
          <w:bCs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> 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Czy instruktor powinien </w:t>
      </w:r>
      <w:r>
        <w:rPr>
          <w:rFonts w:ascii="Ubuntu" w:hAnsi="Ubuntu"/>
          <w:b/>
          <w:bCs/>
          <w:sz w:val="48"/>
          <w:szCs w:val="48"/>
          <w:lang w:val="pl-PL"/>
        </w:rPr>
        <w:t>chronić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 harcerzy przed kontaktem z postawami </w:t>
      </w:r>
      <w:r>
        <w:rPr>
          <w:rFonts w:ascii="Ubuntu" w:hAnsi="Ubuntu"/>
          <w:b/>
          <w:bCs/>
          <w:sz w:val="48"/>
          <w:szCs w:val="48"/>
          <w:lang w:val="pl-PL"/>
        </w:rPr>
        <w:t>sprzecznymi z harcerskim duchem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, np. przed zakumplowaniem się z osiedlowymi kibolami, którzy palą papierosy od podstawówki i nadużywają alkoholu?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/>
          <w:bCs/>
          <w:color w:val="000000"/>
          <w:sz w:val="96"/>
          <w:szCs w:val="48"/>
          <w:lang w:val="pl-PL"/>
        </w:rPr>
      </w:pPr>
      <w:r>
        <w:rPr>
          <w:rFonts w:ascii="Ubuntu" w:hAnsi="Ubuntu"/>
          <w:b/>
          <w:bCs/>
          <w:color w:val="000000"/>
          <w:sz w:val="96"/>
          <w:szCs w:val="48"/>
          <w:lang w:val="pl-PL"/>
        </w:rPr>
        <w:t>Formy pracy harcerskiej powinny być inkluzywne.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Czy każde działanie harcerskie powinn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y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b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yć tak skonstruowane, by każdy mógł wziąć w nich udział? Czy w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drużynie mieszanej wyznaniowo można zorganizować </w:t>
      </w:r>
      <w:r>
        <w:rPr>
          <w:rFonts w:ascii="Ubuntu" w:hAnsi="Ubuntu"/>
          <w:b/>
          <w:bCs/>
          <w:color w:val="000000"/>
          <w:sz w:val="48"/>
          <w:szCs w:val="48"/>
          <w:lang w:val="pl-PL"/>
        </w:rPr>
        <w:t>pielgrzymkę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,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l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u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b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poświęcić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o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b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ozowy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dzień na budowę </w:t>
      </w:r>
      <w:r>
        <w:rPr>
          <w:rFonts w:ascii="Ubuntu" w:hAnsi="Ubuntu"/>
          <w:b/>
          <w:bCs/>
          <w:color w:val="000000"/>
          <w:sz w:val="48"/>
          <w:szCs w:val="48"/>
          <w:lang w:val="pl-PL"/>
        </w:rPr>
        <w:t>kapliczki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, przy której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w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s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zyscy będą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 się co wieczór </w:t>
      </w:r>
      <w:r>
        <w:rPr>
          <w:rFonts w:ascii="Ubuntu" w:hAnsi="Ubuntu"/>
          <w:b/>
          <w:bCs/>
          <w:color w:val="000000"/>
          <w:sz w:val="48"/>
          <w:szCs w:val="48"/>
          <w:lang w:val="pl-PL"/>
        </w:rPr>
        <w:t>modlić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?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/>
          <w:bCs/>
          <w:color w:val="000000"/>
          <w:sz w:val="96"/>
          <w:szCs w:val="48"/>
          <w:lang w:val="pl-PL"/>
        </w:rPr>
      </w:pPr>
      <w:r>
        <w:rPr>
          <w:rFonts w:ascii="Ubuntu" w:hAnsi="Ubuntu"/>
          <w:b/>
          <w:bCs/>
          <w:color w:val="000000"/>
          <w:sz w:val="96"/>
          <w:szCs w:val="48"/>
          <w:lang w:val="pl-PL"/>
        </w:rPr>
        <w:t>Nie wolno narażać harcerzy na niebezpieczeństwo ani dyskomfort.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/>
          <w:bCs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> </w:t>
      </w:r>
    </w:p>
    <w:p>
      <w:pPr>
        <w:pStyle w:val="BodyText"/>
        <w:suppressAutoHyphens w:val="true"/>
        <w:spacing w:lineRule="auto" w:line="274" w:before="0" w:after="0"/>
        <w:ind w:hanging="0" w:left="0" w:right="0"/>
        <w:jc w:val="left"/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Czy instruktor może stawiać harcerzy w sytuacjach </w:t>
      </w:r>
      <w:r>
        <w:rPr>
          <w:rFonts w:ascii="Ubuntu" w:hAnsi="Ubuntu"/>
          <w:b/>
          <w:bCs/>
          <w:color w:val="000000"/>
          <w:sz w:val="48"/>
          <w:szCs w:val="48"/>
          <w:lang w:val="pl-PL"/>
        </w:rPr>
        <w:t>trudnych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, </w:t>
      </w:r>
      <w:r>
        <w:rPr>
          <w:rFonts w:ascii="Ubuntu" w:hAnsi="Ubuntu"/>
          <w:b/>
          <w:bCs/>
          <w:color w:val="000000"/>
          <w:sz w:val="48"/>
          <w:szCs w:val="48"/>
          <w:lang w:val="pl-PL"/>
        </w:rPr>
        <w:t>niezręcznych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 lub nawet </w:t>
      </w:r>
      <w:r>
        <w:rPr>
          <w:rFonts w:ascii="Ubuntu" w:hAnsi="Ubuntu"/>
          <w:b/>
          <w:bCs/>
          <w:color w:val="000000"/>
          <w:sz w:val="48"/>
          <w:szCs w:val="48"/>
          <w:lang w:val="pl-PL"/>
        </w:rPr>
        <w:t>frustrujących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 xml:space="preserve">? 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C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z</w:t>
      </w:r>
      <w:r>
        <w:rPr>
          <w:rFonts w:ascii="Ubuntu" w:hAnsi="Ubuntu"/>
          <w:b w:val="false"/>
          <w:bCs w:val="false"/>
          <w:color w:val="000000"/>
          <w:sz w:val="48"/>
          <w:szCs w:val="48"/>
          <w:lang w:val="pl-PL"/>
        </w:rPr>
        <w:t>y może im pozwolić doświadczyć ryzyka, bezsilności, agresji?</w:t>
      </w:r>
    </w:p>
    <w:p>
      <w:pPr>
        <w:pStyle w:val="normal1"/>
        <w:jc w:val="left"/>
        <w:rPr>
          <w:rFonts w:ascii="Ubuntu" w:hAnsi="Ubuntu"/>
          <w:b/>
          <w:bCs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</w:r>
    </w:p>
    <w:p>
      <w:pPr>
        <w:pStyle w:val="normal1"/>
        <w:jc w:val="left"/>
        <w:rPr>
          <w:rFonts w:ascii="Ubuntu" w:hAnsi="Ubuntu"/>
          <w:b/>
          <w:bCs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50035" cy="15500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5840" w:h="122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Ubuntu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LibreOffice/25.8.4.2$MacOSX_AARCH64 LibreOffice_project/290daaa01b999472f0c7a3890eb6a550fd74c6df</Application>
  <AppVersion>15.0000</AppVersion>
  <Pages>4</Pages>
  <Words>158</Words>
  <Characters>965</Characters>
  <CharactersWithSpaces>1118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2026-02-11T17:32:32Z</cp:lastPrinted>
  <dcterms:modified xsi:type="dcterms:W3CDTF">2026-02-11T17:58:26Z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