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both"/>
        <w:rPr/>
      </w:pPr>
      <w:bookmarkStart w:id="0" w:name="_g1wxgitauluo"/>
      <w:bookmarkEnd w:id="0"/>
      <w:r>
        <w:rPr/>
        <w:t>Wstęp</w:t>
      </w:r>
    </w:p>
    <w:p>
      <w:pPr>
        <w:pStyle w:val="Normal1"/>
        <w:jc w:val="both"/>
        <w:rPr/>
      </w:pPr>
      <w:r>
        <w:rPr/>
        <w:t>Przed Tobą 4 pytania. Poczynając od pierwszego, poświęć na każde 20 minut zanim przejdziesz dalej.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Pytania nie należą do łatwych. Jeśli potraktujesz je poważnie, odpowiedzi których sobie udzielisz mogą być przerażające - wówczas jednak pamiętaj, że lepiej dostrzec przepaść, gdy jeszcze można skręcić, niż gdy przekroczyło się jej krawędź.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Zanim zaczniesz czytać pytania, wyłącz, a najlepiej w ogóle odłóż daleko telefon i znajdź miejsce, gdzie nikt i nic nie będzie Cię rozpraszało. Pytania potraktuj osobiście i śmiertelnie poważnie - w innym wypadku zmarnujesz tylko swój czas :)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Jeśli jesteś gotów - czas na Pytanie 1. Powodzenia! :)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>
          <w:sz w:val="16"/>
          <w:szCs w:val="16"/>
        </w:rPr>
        <w:t>tu ciąć</w:t>
      </w:r>
      <w:r>
        <w:rPr/>
        <w:t xml:space="preserve"> – – – – – – – – – – – – – – – – – – – – – – – – – – – – – – – – – – – – – – – – – – – – – – – – </w:t>
      </w:r>
    </w:p>
    <w:p>
      <w:pPr>
        <w:pStyle w:val="Heading1"/>
        <w:jc w:val="both"/>
        <w:rPr/>
      </w:pPr>
      <w:bookmarkStart w:id="1" w:name="_x2ddrq5gecim"/>
      <w:bookmarkEnd w:id="1"/>
      <w:r>
        <w:rPr/>
        <w:t>Pytanie 1</w:t>
      </w:r>
    </w:p>
    <w:p>
      <w:pPr>
        <w:pStyle w:val="Subtitle"/>
        <w:rPr/>
      </w:pPr>
      <w:bookmarkStart w:id="2" w:name="_czcaar7t7j9p"/>
      <w:bookmarkEnd w:id="2"/>
      <w:r>
        <w:rPr/>
        <w:t xml:space="preserve">Pomyśl nad pytaniem 20 </w:t>
      </w:r>
      <w:r>
        <w:rPr/>
        <w:t xml:space="preserve">minut </w:t>
      </w:r>
      <w:r>
        <w:rPr/>
        <w:t>zanim przejdziesz do kolejnego</w:t>
      </w:r>
    </w:p>
    <w:p>
      <w:pPr>
        <w:pStyle w:val="Normal1"/>
        <w:jc w:val="both"/>
        <w:rPr/>
      </w:pPr>
      <w:r>
        <w:rPr/>
        <w:t>Dorośli, poważni ludzie (do których - powiedzmy to wprost: jeszcze się nie zaliczasz :)) robią masę głupich rzeczy: popadają w alkoholizm, narkomanię, uciekają w pracę, porzucają swoje dzieci, rozwodzą się, zaciągają długi na rzeczy, których nie potrzebują; lista nie ma końca.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Nikt z nich nie planował zmarnować sobie życia. Wielu, którzy je zmarnowali, miało wspaniałe relacje, mnóstwo pieniędzy i było znacznie inteligeniejszych i bysyrzejszych niż Ty.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Skąd u Ciebie przekonanie (wiara, nadzieja?), że akurat Tobie uda się nie skończyć jak oni?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 xml:space="preserve">tu zgiąć </w:t>
      </w:r>
      <w:r>
        <w:rPr/>
        <w:t xml:space="preserve">- - - - - - - - - - - - - - - - - - - - - - - - - - - - - - - - - - - - - - - - - - - - - - - - - - - - - - - - - - - - - - - - -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>tu ciąć</w:t>
      </w:r>
      <w:r>
        <w:rPr/>
        <w:t xml:space="preserve"> – – – – – – – – – – – – – – – – – – – – – – – – – – – – – – – – – – – – – – – – – – – – – – – –</w:t>
      </w:r>
    </w:p>
    <w:p>
      <w:pPr>
        <w:pStyle w:val="Heading1"/>
        <w:jc w:val="both"/>
        <w:rPr/>
      </w:pPr>
      <w:bookmarkStart w:id="3" w:name="_s3grq3uu1nyi"/>
      <w:bookmarkEnd w:id="3"/>
      <w:r>
        <w:rPr/>
        <w:t>Pytanie 2</w:t>
      </w:r>
    </w:p>
    <w:p>
      <w:pPr>
        <w:pStyle w:val="Subtitle"/>
        <w:rPr/>
      </w:pPr>
      <w:bookmarkStart w:id="4" w:name="_aku4dva3r28q"/>
      <w:bookmarkEnd w:id="4"/>
      <w:r>
        <w:rPr/>
        <w:t xml:space="preserve">Pomyśl nad pytaniem 20 </w:t>
      </w:r>
      <w:r>
        <w:rPr/>
        <w:t xml:space="preserve">minut </w:t>
      </w:r>
      <w:r>
        <w:rPr/>
        <w:t>zanim przejdziesz do kolejnego</w:t>
      </w:r>
    </w:p>
    <w:p>
      <w:pPr>
        <w:pStyle w:val="Normal1"/>
        <w:jc w:val="both"/>
        <w:rPr/>
      </w:pPr>
      <w:r>
        <w:rPr/>
        <w:t>Czy jest coś, za co chcesz być gotów oddać życie? Jeśli tak - co? Dlaczego jest to takie ważne?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 xml:space="preserve">tu zgiąć </w:t>
      </w:r>
      <w:r>
        <w:rPr/>
        <w:t xml:space="preserve">- - - - - - - - - - - - - - - - - - - - - - - - - - - - - - - - - - - - - - - - - - - - - - - - - - - - - - - - - - - - - - - - -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>tu ciąć</w:t>
      </w:r>
      <w:r>
        <w:rPr/>
        <w:t xml:space="preserve"> – – – – – – – – – – – – – – – – – – – – – – – – – – – – – – – – – – – – – – – – – – – – – – – –</w:t>
      </w:r>
    </w:p>
    <w:p>
      <w:pPr>
        <w:pStyle w:val="Heading1"/>
        <w:jc w:val="both"/>
        <w:rPr/>
      </w:pPr>
      <w:bookmarkStart w:id="5" w:name="_u3l34cwaa59o"/>
      <w:bookmarkEnd w:id="5"/>
      <w:r>
        <w:rPr/>
        <w:t>Pytanie 3</w:t>
      </w:r>
    </w:p>
    <w:p>
      <w:pPr>
        <w:pStyle w:val="Subtitle"/>
        <w:rPr/>
      </w:pPr>
      <w:bookmarkStart w:id="6" w:name="_lba5mq2oh678"/>
      <w:bookmarkEnd w:id="6"/>
      <w:r>
        <w:rPr/>
        <w:t xml:space="preserve">Pomyśl nad pytaniem 20 </w:t>
      </w:r>
      <w:r>
        <w:rPr/>
        <w:t xml:space="preserve">minut </w:t>
      </w:r>
      <w:r>
        <w:rPr/>
        <w:t>zanim przejdziesz do kolejnego</w:t>
      </w:r>
    </w:p>
    <w:p>
      <w:pPr>
        <w:pStyle w:val="Normal1"/>
        <w:jc w:val="both"/>
        <w:rPr/>
      </w:pPr>
      <w:r>
        <w:rPr/>
        <w:t>Za trzysta lat na Ziemi nie zostanie po Tobie wiele - prawdopodobnie nikt nie będzie już pamiętał Twojego imienia i nazwiska, dokonań, poglądów, czy stanu posiadania.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Jaki jest w tym kontekście sens Twojego życia?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 xml:space="preserve">tu zgiąć </w:t>
      </w:r>
      <w:r>
        <w:rPr/>
        <w:t xml:space="preserve">- - - - - - - - - - - - - - - - - - - - - - - - - - - - - - - - - - - - - - - - - - - - - - - - - - - - - - - - - - - - - - - - -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>tu ciąć</w:t>
      </w:r>
      <w:r>
        <w:rPr/>
        <w:t xml:space="preserve"> – – – – – – – – – – – – – – – – – – – – – – – – – – – – – – – – – – – – – – – – – – – – – – – –</w:t>
      </w:r>
    </w:p>
    <w:p>
      <w:pPr>
        <w:pStyle w:val="Heading1"/>
        <w:jc w:val="both"/>
        <w:rPr/>
      </w:pPr>
      <w:bookmarkStart w:id="7" w:name="_z1az2tr3na7q"/>
      <w:bookmarkEnd w:id="7"/>
      <w:r>
        <w:rPr/>
        <w:t>Pytanie 4</w:t>
      </w:r>
    </w:p>
    <w:p>
      <w:pPr>
        <w:pStyle w:val="Subtitle"/>
        <w:rPr/>
      </w:pPr>
      <w:bookmarkStart w:id="8" w:name="_duw7h2yreyue"/>
      <w:bookmarkEnd w:id="8"/>
      <w:r>
        <w:rPr/>
        <w:t xml:space="preserve">Pomyśl nad pytaniem 20 </w:t>
      </w:r>
      <w:r>
        <w:rPr/>
        <w:t xml:space="preserve">minut </w:t>
      </w:r>
      <w:r>
        <w:rPr/>
        <w:t>zanim przejdziesz do kolejnego</w:t>
      </w:r>
    </w:p>
    <w:p>
      <w:pPr>
        <w:pStyle w:val="Normal1"/>
        <w:jc w:val="both"/>
        <w:rPr/>
      </w:pPr>
      <w:r>
        <w:rPr/>
        <w:t>Co robisz by móc doświadczyć wspaniałego (nawet jeśli pełnego trudów i cierpień) życia, a które z Twoich nawyków i działań prowadzą Twoją przyszłość do ruiny?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Nie robienie niczego i marnowanie czasu to autostrada do odroczonej w czasie katastrofy.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 xml:space="preserve">tu zgiąć </w:t>
      </w:r>
      <w:r>
        <w:rPr/>
        <w:t xml:space="preserve">- - - - - - - - - - - - - - - - - - - - - - - - - - - - - - - - - - - - - - - - - - - - - - - - - - - - - - - - - - - - - - - - -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720" w:footer="0" w:bottom="81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590</Words>
  <Characters>2220</Characters>
  <CharactersWithSpaces>2978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2024-03-19T23:03:15Z</dcterms:modified>
  <cp:revision>1</cp:revision>
  <dc:subject/>
  <dc:title/>
</cp:coreProperties>
</file>