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DD" w:rsidRDefault="00A43ADD" w:rsidP="00A43A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Пензенский государственный университет</w:t>
      </w:r>
    </w:p>
    <w:p w:rsidR="00A43ADD" w:rsidRDefault="00A43ADD" w:rsidP="00A43A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«Вычислительная техника»</w:t>
      </w: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:rsidR="00A43ADD" w:rsidRPr="00A43ADD" w:rsidRDefault="00A43ADD" w:rsidP="00A43ADD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5</w:t>
      </w:r>
    </w:p>
    <w:p w:rsidR="00A43ADD" w:rsidRDefault="00A43ADD" w:rsidP="00A43A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bCs/>
          <w:color w:val="212529"/>
          <w:szCs w:val="28"/>
        </w:rPr>
        <w:t>Логика и основы алгоритмизации в инженерных задачах</w:t>
      </w:r>
      <w:r>
        <w:rPr>
          <w:rFonts w:cs="Times New Roman"/>
          <w:szCs w:val="28"/>
        </w:rPr>
        <w:t>»</w:t>
      </w:r>
    </w:p>
    <w:p w:rsidR="00A43ADD" w:rsidRDefault="00A43ADD" w:rsidP="00A43A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«Обход графа в ширину»</w:t>
      </w:r>
    </w:p>
    <w:p w:rsidR="00A43ADD" w:rsidRDefault="00A43ADD" w:rsidP="00A43AD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A43ADD" w:rsidRDefault="00A43ADD" w:rsidP="00A43ADD">
      <w:pPr>
        <w:rPr>
          <w:rFonts w:cs="Times New Roman"/>
          <w:szCs w:val="28"/>
        </w:rPr>
      </w:pPr>
    </w:p>
    <w:p w:rsidR="00A43ADD" w:rsidRDefault="00A43ADD" w:rsidP="00A43ADD">
      <w:pPr>
        <w:rPr>
          <w:rFonts w:cs="Times New Roman"/>
          <w:szCs w:val="28"/>
        </w:rPr>
      </w:pPr>
    </w:p>
    <w:p w:rsidR="00A43ADD" w:rsidRDefault="00A43ADD" w:rsidP="00A43ADD">
      <w:pPr>
        <w:jc w:val="right"/>
        <w:rPr>
          <w:rFonts w:cs="Times New Roman"/>
          <w:szCs w:val="28"/>
        </w:rPr>
      </w:pPr>
    </w:p>
    <w:p w:rsidR="00A43ADD" w:rsidRDefault="00A43ADD" w:rsidP="00A43AD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20ВВ3:</w:t>
      </w:r>
    </w:p>
    <w:p w:rsidR="00A43ADD" w:rsidRDefault="00A43ADD" w:rsidP="00A43AD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Кузин Д.Д.</w:t>
      </w:r>
    </w:p>
    <w:p w:rsidR="00A43ADD" w:rsidRDefault="00A43ADD" w:rsidP="00A43AD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Приняли: </w:t>
      </w:r>
    </w:p>
    <w:p w:rsidR="00A43ADD" w:rsidRDefault="00A43ADD" w:rsidP="00A43ADD">
      <w:pPr>
        <w:ind w:firstLine="6096"/>
        <w:jc w:val="right"/>
        <w:rPr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szCs w:val="28"/>
        </w:rPr>
        <w:t>Юрова О.В.</w:t>
      </w:r>
    </w:p>
    <w:p w:rsidR="00A43ADD" w:rsidRDefault="00A43ADD" w:rsidP="00A43ADD">
      <w:pPr>
        <w:ind w:firstLine="6096"/>
        <w:jc w:val="right"/>
        <w:rPr>
          <w:szCs w:val="28"/>
        </w:rPr>
      </w:pPr>
      <w:r>
        <w:rPr>
          <w:szCs w:val="28"/>
        </w:rPr>
        <w:t>Митрохин М.А.</w:t>
      </w: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</w:p>
    <w:p w:rsidR="00A43ADD" w:rsidRDefault="00A43ADD" w:rsidP="00A43A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 2022</w:t>
      </w:r>
    </w:p>
    <w:p w:rsidR="00A43ADD" w:rsidRPr="007D0432" w:rsidRDefault="00A43ADD" w:rsidP="00A43ADD">
      <w:pPr>
        <w:rPr>
          <w:b/>
        </w:rPr>
      </w:pPr>
      <w:r w:rsidRPr="007D0432">
        <w:rPr>
          <w:b/>
        </w:rPr>
        <w:lastRenderedPageBreak/>
        <w:t>Цель работы:</w:t>
      </w:r>
    </w:p>
    <w:p w:rsidR="00A43ADD" w:rsidRPr="00A43ADD" w:rsidRDefault="00A43ADD" w:rsidP="00A43ADD">
      <w:r>
        <w:t>Научиться применять алгоритм обхода в ширину</w:t>
      </w:r>
      <w:r w:rsidRPr="007D0432">
        <w:t>.</w:t>
      </w:r>
    </w:p>
    <w:p w:rsidR="00A43ADD" w:rsidRDefault="00A43ADD" w:rsidP="00A43ADD">
      <w:pPr>
        <w:rPr>
          <w:b/>
        </w:rPr>
      </w:pPr>
      <w:r w:rsidRPr="007D0432">
        <w:rPr>
          <w:b/>
        </w:rPr>
        <w:t>Лабораторное задание:</w:t>
      </w:r>
    </w:p>
    <w:p w:rsidR="00A43ADD" w:rsidRPr="00A43ADD" w:rsidRDefault="00A43ADD" w:rsidP="00A43ADD">
      <w:pPr>
        <w:rPr>
          <w:b/>
        </w:rPr>
      </w:pPr>
      <w:r w:rsidRPr="00A43ADD">
        <w:rPr>
          <w:b/>
        </w:rPr>
        <w:t>Задание 1</w:t>
      </w:r>
    </w:p>
    <w:p w:rsidR="00A43ADD" w:rsidRPr="00A43ADD" w:rsidRDefault="00A43ADD" w:rsidP="00A43ADD">
      <w:r w:rsidRPr="00A43ADD">
        <w:t>1. Сгенерируйте (используя генератор случайных чисел) матрицу</w:t>
      </w:r>
    </w:p>
    <w:p w:rsidR="00A43ADD" w:rsidRPr="00A43ADD" w:rsidRDefault="00A43ADD" w:rsidP="00A43ADD">
      <w:r w:rsidRPr="00A43ADD">
        <w:t>смежности для неориентированного графа G. Выведите матрицу на экран.</w:t>
      </w:r>
    </w:p>
    <w:p w:rsidR="00A43ADD" w:rsidRPr="00A43ADD" w:rsidRDefault="00A43ADD" w:rsidP="00A43ADD">
      <w:r w:rsidRPr="00A43ADD">
        <w:t>2. Для сгенерированного графа осуществите процедуру обхода в ширину,</w:t>
      </w:r>
    </w:p>
    <w:p w:rsidR="00A43ADD" w:rsidRPr="00A43ADD" w:rsidRDefault="00A43ADD" w:rsidP="00A43ADD">
      <w:r w:rsidRPr="00A43ADD">
        <w:t>реализованную в соответствии с приведенным выше описанием. При</w:t>
      </w:r>
    </w:p>
    <w:p w:rsidR="00A43ADD" w:rsidRPr="00A43ADD" w:rsidRDefault="00A43ADD" w:rsidP="00A43ADD">
      <w:r w:rsidRPr="00A43ADD">
        <w:t>реализации алгоритма в качестве очереди используйте класс queue из</w:t>
      </w:r>
    </w:p>
    <w:p w:rsidR="00A43ADD" w:rsidRDefault="00A43ADD" w:rsidP="00A43ADD">
      <w:r w:rsidRPr="00A43ADD">
        <w:t>стандартной библиотеки С++.</w:t>
      </w:r>
    </w:p>
    <w:p w:rsidR="00A43ADD" w:rsidRPr="00A43ADD" w:rsidRDefault="00A43ADD" w:rsidP="00A43ADD">
      <w:pPr>
        <w:rPr>
          <w:b/>
        </w:rPr>
      </w:pPr>
      <w:r w:rsidRPr="007D0432">
        <w:rPr>
          <w:b/>
        </w:rPr>
        <w:t>Ход работы</w:t>
      </w:r>
      <w:r w:rsidRPr="00A43ADD">
        <w:rPr>
          <w:b/>
        </w:rPr>
        <w:t>:</w:t>
      </w:r>
    </w:p>
    <w:p w:rsidR="00A43ADD" w:rsidRPr="00A43ADD" w:rsidRDefault="00A43ADD" w:rsidP="00A43ADD">
      <w:pPr>
        <w:rPr>
          <w:b/>
        </w:rPr>
      </w:pPr>
      <w:r>
        <w:rPr>
          <w:b/>
        </w:rPr>
        <w:t>Листинг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color w:val="0000FF"/>
          <w:sz w:val="16"/>
          <w:szCs w:val="19"/>
        </w:rPr>
        <w:t>#include</w:t>
      </w:r>
      <w:r w:rsidRPr="00A43ADD">
        <w:rPr>
          <w:rFonts w:ascii="Consolas" w:hAnsi="Consolas" w:cs="Consolas"/>
          <w:sz w:val="16"/>
          <w:szCs w:val="19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</w:rPr>
        <w:t>&lt;stdio.h&gt;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"conio.h"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"stdlib.h"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"time.h"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"locale.h"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#include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&lt;queue&gt;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std;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>queue &lt;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&gt; Q;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** matrix;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size;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* num;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bfs(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v)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Q.push(v);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num[v] = 1;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(Q.empty() != 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A43ADD">
        <w:rPr>
          <w:rFonts w:ascii="Consolas" w:hAnsi="Consolas" w:cs="Consolas"/>
          <w:sz w:val="16"/>
          <w:szCs w:val="19"/>
          <w:lang w:val="en-US"/>
        </w:rPr>
        <w:t>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v = Q.front();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Q.pop();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"%d "</w:t>
      </w:r>
      <w:r w:rsidRPr="00A43ADD">
        <w:rPr>
          <w:rFonts w:ascii="Consolas" w:hAnsi="Consolas" w:cs="Consolas"/>
          <w:sz w:val="16"/>
          <w:szCs w:val="19"/>
          <w:lang w:val="en-US"/>
        </w:rPr>
        <w:t>, v);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i = 1; i &lt; size; i++)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((matrix[v][i] == 1) &amp;&amp; (num[i] == 0))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Q.push(i);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num[i] = 1;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</w:rPr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</w:r>
      <w:r w:rsidRPr="00A43ADD">
        <w:rPr>
          <w:rFonts w:ascii="Consolas" w:hAnsi="Consolas" w:cs="Consolas"/>
          <w:sz w:val="16"/>
          <w:szCs w:val="19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main()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s;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 xml:space="preserve">setlocale(LC_ALL, 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"Russian"</w:t>
      </w:r>
      <w:r w:rsidRPr="00A43ADD">
        <w:rPr>
          <w:rFonts w:ascii="Consolas" w:hAnsi="Consolas" w:cs="Consolas"/>
          <w:sz w:val="16"/>
          <w:szCs w:val="19"/>
          <w:lang w:val="en-US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</w:rPr>
        <w:t>printf(</w:t>
      </w:r>
      <w:r w:rsidRPr="00A43ADD">
        <w:rPr>
          <w:rFonts w:ascii="Consolas" w:hAnsi="Consolas" w:cs="Consolas"/>
          <w:color w:val="A31515"/>
          <w:sz w:val="16"/>
          <w:szCs w:val="19"/>
        </w:rPr>
        <w:t>"Введите размер матрицы: "</w:t>
      </w:r>
      <w:r w:rsidRPr="00A43ADD">
        <w:rPr>
          <w:rFonts w:ascii="Consolas" w:hAnsi="Consolas" w:cs="Consolas"/>
          <w:sz w:val="16"/>
          <w:szCs w:val="19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  <w:t>scanf_s(</w:t>
      </w:r>
      <w:r w:rsidRPr="00A43ADD">
        <w:rPr>
          <w:rFonts w:ascii="Consolas" w:hAnsi="Consolas" w:cs="Consolas"/>
          <w:color w:val="A31515"/>
          <w:sz w:val="16"/>
          <w:szCs w:val="19"/>
        </w:rPr>
        <w:t>"%d"</w:t>
      </w:r>
      <w:r w:rsidRPr="00A43ADD">
        <w:rPr>
          <w:rFonts w:ascii="Consolas" w:hAnsi="Consolas" w:cs="Consolas"/>
          <w:sz w:val="16"/>
          <w:szCs w:val="19"/>
        </w:rPr>
        <w:t>, &amp;size);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>num =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*)malloc(size * 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r w:rsidRPr="00A43ADD">
        <w:rPr>
          <w:rFonts w:ascii="Consolas" w:hAnsi="Consolas" w:cs="Consolas"/>
          <w:sz w:val="16"/>
          <w:szCs w:val="19"/>
          <w:lang w:val="en-US"/>
        </w:rPr>
        <w:t>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));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i = 0; i &lt; size; i++)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num[i] = 0;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"\n"</w:t>
      </w:r>
      <w:r w:rsidRPr="00A43ADD">
        <w:rPr>
          <w:rFonts w:ascii="Consolas" w:hAnsi="Consolas" w:cs="Consolas"/>
          <w:sz w:val="16"/>
          <w:szCs w:val="19"/>
          <w:lang w:val="en-US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matrix =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**)malloc(size * 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r w:rsidRPr="00A43ADD">
        <w:rPr>
          <w:rFonts w:ascii="Consolas" w:hAnsi="Consolas" w:cs="Consolas"/>
          <w:sz w:val="16"/>
          <w:szCs w:val="19"/>
          <w:lang w:val="en-US"/>
        </w:rPr>
        <w:t>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*));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srand(time(NULL));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i = 0; i &lt; size; i++)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matrix[i] =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*)malloc(size * 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r w:rsidRPr="00A43ADD">
        <w:rPr>
          <w:rFonts w:ascii="Consolas" w:hAnsi="Consolas" w:cs="Consolas"/>
          <w:sz w:val="16"/>
          <w:szCs w:val="19"/>
          <w:lang w:val="en-US"/>
        </w:rPr>
        <w:t>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>));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i = 0; i &lt; size; i++)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j = 0; j &lt; size; j++)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matrix[i][j] = rand() % 2;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matrix[j][i] = matrix[i][j];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(matrix[i] == matrix[j])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matrix[i][j] = 0;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A43ADD">
        <w:rPr>
          <w:rFonts w:ascii="Consolas" w:hAnsi="Consolas" w:cs="Consolas"/>
          <w:color w:val="A31515"/>
          <w:sz w:val="16"/>
          <w:szCs w:val="19"/>
        </w:rPr>
        <w:t>Матрица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:\n"</w:t>
      </w:r>
      <w:r w:rsidRPr="00A43ADD">
        <w:rPr>
          <w:rFonts w:ascii="Consolas" w:hAnsi="Consolas" w:cs="Consolas"/>
          <w:sz w:val="16"/>
          <w:szCs w:val="19"/>
          <w:lang w:val="en-US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i = 0; i &lt; size; i++)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(</w:t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j = 0; j &lt; size; j++)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"%3d"</w:t>
      </w:r>
      <w:r w:rsidRPr="00A43ADD">
        <w:rPr>
          <w:rFonts w:ascii="Consolas" w:hAnsi="Consolas" w:cs="Consolas"/>
          <w:sz w:val="16"/>
          <w:szCs w:val="19"/>
          <w:lang w:val="en-US"/>
        </w:rPr>
        <w:t>, matrix[i][j]);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</w:rPr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</w:r>
      <w:r w:rsidRPr="00A43ADD">
        <w:rPr>
          <w:rFonts w:ascii="Consolas" w:hAnsi="Consolas" w:cs="Consolas"/>
          <w:sz w:val="16"/>
          <w:szCs w:val="19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</w:rPr>
        <w:t>"\n"</w:t>
      </w:r>
      <w:r w:rsidRPr="00A43ADD">
        <w:rPr>
          <w:rFonts w:ascii="Consolas" w:hAnsi="Consolas" w:cs="Consolas"/>
          <w:sz w:val="16"/>
          <w:szCs w:val="19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  <w:t>}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</w:rPr>
        <w:t>"Введите стартовую вершину: "</w:t>
      </w:r>
      <w:r w:rsidRPr="00A43ADD">
        <w:rPr>
          <w:rFonts w:ascii="Consolas" w:hAnsi="Consolas" w:cs="Consolas"/>
          <w:sz w:val="16"/>
          <w:szCs w:val="19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>scanf_s(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"%d"</w:t>
      </w:r>
      <w:r w:rsidRPr="00A43ADD">
        <w:rPr>
          <w:rFonts w:ascii="Consolas" w:hAnsi="Consolas" w:cs="Consolas"/>
          <w:sz w:val="16"/>
          <w:szCs w:val="19"/>
          <w:lang w:val="en-US"/>
        </w:rPr>
        <w:t>, &amp;s);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printf(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"\n"</w:t>
      </w:r>
      <w:r w:rsidRPr="00A43ADD">
        <w:rPr>
          <w:rFonts w:ascii="Consolas" w:hAnsi="Consolas" w:cs="Consolas"/>
          <w:sz w:val="16"/>
          <w:szCs w:val="19"/>
          <w:lang w:val="en-US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sz w:val="16"/>
          <w:szCs w:val="19"/>
        </w:rPr>
        <w:t>printf(</w:t>
      </w:r>
      <w:r w:rsidRPr="00A43ADD">
        <w:rPr>
          <w:rFonts w:ascii="Consolas" w:hAnsi="Consolas" w:cs="Consolas"/>
          <w:color w:val="A31515"/>
          <w:sz w:val="16"/>
          <w:szCs w:val="19"/>
        </w:rPr>
        <w:t>"Обход закончен с результатом: "</w:t>
      </w:r>
      <w:r w:rsidRPr="00A43ADD">
        <w:rPr>
          <w:rFonts w:ascii="Consolas" w:hAnsi="Consolas" w:cs="Consolas"/>
          <w:sz w:val="16"/>
          <w:szCs w:val="19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</w:rPr>
        <w:tab/>
      </w:r>
      <w:r w:rsidRPr="00A43ADD">
        <w:rPr>
          <w:rFonts w:ascii="Consolas" w:hAnsi="Consolas" w:cs="Consolas"/>
          <w:sz w:val="16"/>
          <w:szCs w:val="19"/>
          <w:lang w:val="en-US"/>
        </w:rPr>
        <w:t>bfs(s);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  <w:t>system(</w:t>
      </w:r>
      <w:r w:rsidRPr="00A43ADD">
        <w:rPr>
          <w:rFonts w:ascii="Consolas" w:hAnsi="Consolas" w:cs="Consolas"/>
          <w:color w:val="A31515"/>
          <w:sz w:val="16"/>
          <w:szCs w:val="19"/>
          <w:lang w:val="en-US"/>
        </w:rPr>
        <w:t>"PAUSE"</w:t>
      </w:r>
      <w:r w:rsidRPr="00A43ADD">
        <w:rPr>
          <w:rFonts w:ascii="Consolas" w:hAnsi="Consolas" w:cs="Consolas"/>
          <w:sz w:val="16"/>
          <w:szCs w:val="19"/>
          <w:lang w:val="en-US"/>
        </w:rPr>
        <w:t>);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  <w:lang w:val="en-US"/>
        </w:rPr>
        <w:tab/>
      </w:r>
      <w:r w:rsidRPr="00A43ADD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A43ADD">
        <w:rPr>
          <w:rFonts w:ascii="Consolas" w:hAnsi="Consolas" w:cs="Consolas"/>
          <w:sz w:val="16"/>
          <w:szCs w:val="19"/>
          <w:lang w:val="en-US"/>
        </w:rPr>
        <w:t xml:space="preserve"> 0;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43ADD">
        <w:rPr>
          <w:rFonts w:ascii="Consolas" w:hAnsi="Consolas" w:cs="Consolas"/>
          <w:sz w:val="16"/>
          <w:szCs w:val="19"/>
        </w:rPr>
        <w:t>}</w:t>
      </w:r>
    </w:p>
    <w:p w:rsid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3765771" cy="3654070"/>
            <wp:effectExtent l="19050" t="0" r="61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95" cy="365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19"/>
          <w:lang w:val="en-US"/>
        </w:rPr>
      </w:pPr>
      <w:r>
        <w:rPr>
          <w:rFonts w:cs="Times New Roman"/>
          <w:b/>
          <w:noProof/>
          <w:szCs w:val="19"/>
          <w:lang w:eastAsia="ru-RU"/>
        </w:rPr>
        <w:drawing>
          <wp:inline distT="0" distB="0" distL="0" distR="0">
            <wp:extent cx="3900943" cy="4262895"/>
            <wp:effectExtent l="19050" t="0" r="43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55" cy="426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19"/>
          <w:lang w:val="en-US"/>
        </w:rPr>
      </w:pPr>
    </w:p>
    <w:p w:rsid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19"/>
          <w:lang w:val="en-US"/>
        </w:rPr>
      </w:pPr>
      <w:r w:rsidRPr="00A43ADD">
        <w:rPr>
          <w:rFonts w:cs="Times New Roman"/>
          <w:b/>
          <w:szCs w:val="19"/>
        </w:rPr>
        <w:t>Результат работы программы</w:t>
      </w:r>
      <w:r w:rsidRPr="00A43ADD">
        <w:rPr>
          <w:rFonts w:cs="Times New Roman"/>
          <w:b/>
          <w:szCs w:val="19"/>
          <w:lang w:val="en-US"/>
        </w:rPr>
        <w:t>:</w:t>
      </w:r>
    </w:p>
    <w:p w:rsidR="00A43ADD" w:rsidRPr="00A43ADD" w:rsidRDefault="00A43ADD" w:rsidP="00A43AD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19"/>
          <w:lang w:val="en-US"/>
        </w:rPr>
      </w:pPr>
    </w:p>
    <w:p w:rsidR="00A43ADD" w:rsidRPr="00A43ADD" w:rsidRDefault="00A43ADD" w:rsidP="00A43ADD">
      <w:r>
        <w:rPr>
          <w:noProof/>
          <w:lang w:eastAsia="ru-RU"/>
        </w:rPr>
        <w:drawing>
          <wp:inline distT="0" distB="0" distL="0" distR="0">
            <wp:extent cx="5451448" cy="2736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6" cy="273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AF" w:rsidRDefault="00A43ADD">
      <w:pPr>
        <w:rPr>
          <w:b/>
          <w:lang w:val="en-US"/>
        </w:rPr>
      </w:pPr>
      <w:r w:rsidRPr="00A43ADD">
        <w:rPr>
          <w:b/>
        </w:rPr>
        <w:t>Вывод</w:t>
      </w:r>
      <w:r w:rsidRPr="00A43ADD">
        <w:rPr>
          <w:b/>
          <w:lang w:val="en-US"/>
        </w:rPr>
        <w:t>:</w:t>
      </w:r>
    </w:p>
    <w:p w:rsidR="00A43ADD" w:rsidRPr="00A43ADD" w:rsidRDefault="00A43ADD">
      <w:pPr>
        <w:rPr>
          <w:b/>
        </w:rPr>
      </w:pPr>
      <w:r>
        <w:t>Научились применять алгоритм обхода в ширину</w:t>
      </w:r>
      <w:r w:rsidRPr="007D0432">
        <w:t>.</w:t>
      </w:r>
    </w:p>
    <w:sectPr w:rsidR="00A43ADD" w:rsidRPr="00A43ADD" w:rsidSect="00F3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43ADD"/>
    <w:rsid w:val="00006E55"/>
    <w:rsid w:val="00030EAD"/>
    <w:rsid w:val="00155D06"/>
    <w:rsid w:val="00170309"/>
    <w:rsid w:val="00200BC8"/>
    <w:rsid w:val="00291DDD"/>
    <w:rsid w:val="00292442"/>
    <w:rsid w:val="00302D33"/>
    <w:rsid w:val="00383225"/>
    <w:rsid w:val="003F1F90"/>
    <w:rsid w:val="00462CF0"/>
    <w:rsid w:val="00541591"/>
    <w:rsid w:val="005736D2"/>
    <w:rsid w:val="00604029"/>
    <w:rsid w:val="006D2776"/>
    <w:rsid w:val="00760734"/>
    <w:rsid w:val="007E2B8E"/>
    <w:rsid w:val="008840B0"/>
    <w:rsid w:val="008D09A6"/>
    <w:rsid w:val="008E3E34"/>
    <w:rsid w:val="009122B2"/>
    <w:rsid w:val="00A43ADD"/>
    <w:rsid w:val="00B17045"/>
    <w:rsid w:val="00BC2568"/>
    <w:rsid w:val="00BC644F"/>
    <w:rsid w:val="00CA3B59"/>
    <w:rsid w:val="00DC5A5A"/>
    <w:rsid w:val="00E41CBF"/>
    <w:rsid w:val="00E764DA"/>
    <w:rsid w:val="00F3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1CB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1CBF"/>
    <w:pPr>
      <w:keepNext/>
      <w:keepLines/>
      <w:spacing w:before="200" w:after="0"/>
      <w:ind w:firstLine="709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CBF"/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E41C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1CB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Title"/>
    <w:aliases w:val="просто так"/>
    <w:basedOn w:val="HTML"/>
    <w:next w:val="a"/>
    <w:link w:val="a4"/>
    <w:uiPriority w:val="10"/>
    <w:qFormat/>
    <w:rsid w:val="00E41CBF"/>
    <w:pPr>
      <w:contextualSpacing/>
    </w:pPr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28"/>
      <w:szCs w:val="56"/>
    </w:rPr>
  </w:style>
  <w:style w:type="character" w:customStyle="1" w:styleId="a4">
    <w:name w:val="Название Знак"/>
    <w:aliases w:val="просто так Знак"/>
    <w:basedOn w:val="a0"/>
    <w:link w:val="a3"/>
    <w:uiPriority w:val="10"/>
    <w:rsid w:val="00E41CBF"/>
    <w:rPr>
      <w:rFonts w:asciiTheme="majorHAnsi" w:eastAsiaTheme="majorEastAsia" w:hAnsiTheme="majorHAnsi" w:cstheme="majorBidi"/>
      <w:color w:val="385623" w:themeColor="accent6" w:themeShade="80"/>
      <w:spacing w:val="-10"/>
      <w:kern w:val="28"/>
      <w:sz w:val="28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41CB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CBF"/>
    <w:rPr>
      <w:rFonts w:ascii="Consolas" w:hAnsi="Consolas" w:cs="Consolas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E41CB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41CBF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E41CBF"/>
    <w:rPr>
      <w:b/>
      <w:bCs/>
    </w:rPr>
  </w:style>
  <w:style w:type="paragraph" w:styleId="a8">
    <w:name w:val="No Spacing"/>
    <w:link w:val="a9"/>
    <w:uiPriority w:val="1"/>
    <w:qFormat/>
    <w:rsid w:val="00E41CBF"/>
    <w:pPr>
      <w:spacing w:after="0" w:line="240" w:lineRule="auto"/>
    </w:pPr>
  </w:style>
  <w:style w:type="character" w:customStyle="1" w:styleId="a9">
    <w:name w:val="Без интервала Знак"/>
    <w:basedOn w:val="a0"/>
    <w:link w:val="a8"/>
    <w:uiPriority w:val="1"/>
    <w:rsid w:val="00E41CBF"/>
  </w:style>
  <w:style w:type="paragraph" w:styleId="aa">
    <w:name w:val="List Paragraph"/>
    <w:basedOn w:val="a"/>
    <w:uiPriority w:val="34"/>
    <w:qFormat/>
    <w:rsid w:val="00E41CBF"/>
    <w:pPr>
      <w:ind w:left="720"/>
      <w:contextualSpacing/>
    </w:pPr>
    <w:rPr>
      <w:rFonts w:asciiTheme="minorHAnsi" w:hAnsiTheme="minorHAnsi"/>
      <w:sz w:val="22"/>
    </w:rPr>
  </w:style>
  <w:style w:type="paragraph" w:styleId="21">
    <w:name w:val="Quote"/>
    <w:basedOn w:val="a"/>
    <w:next w:val="a"/>
    <w:link w:val="22"/>
    <w:uiPriority w:val="29"/>
    <w:qFormat/>
    <w:rsid w:val="00E41CBF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E41CBF"/>
    <w:rPr>
      <w:i/>
      <w:iCs/>
      <w:color w:val="404040" w:themeColor="text1" w:themeTint="BF"/>
    </w:rPr>
  </w:style>
  <w:style w:type="paragraph" w:customStyle="1" w:styleId="ab">
    <w:name w:val="Деловой"/>
    <w:basedOn w:val="a8"/>
    <w:qFormat/>
    <w:rsid w:val="00E41CBF"/>
    <w:rPr>
      <w:rFonts w:ascii="Times New Roman" w:hAnsi="Times New Roman"/>
      <w:b/>
      <w:color w:val="1F4E79" w:themeColor="accent1" w:themeShade="80"/>
    </w:rPr>
  </w:style>
  <w:style w:type="paragraph" w:customStyle="1" w:styleId="ac">
    <w:name w:val="Каллиграфия"/>
    <w:basedOn w:val="a8"/>
    <w:link w:val="ad"/>
    <w:qFormat/>
    <w:rsid w:val="00E41CBF"/>
    <w:pPr>
      <w:ind w:left="567"/>
    </w:pPr>
    <w:rPr>
      <w:rFonts w:ascii="Mistral" w:hAnsi="Mistral" w:cs="Calibri"/>
      <w:color w:val="C45911" w:themeColor="accent2" w:themeShade="BF"/>
      <w:sz w:val="32"/>
      <w:szCs w:val="32"/>
    </w:rPr>
  </w:style>
  <w:style w:type="character" w:customStyle="1" w:styleId="ad">
    <w:name w:val="Каллиграфия Знак"/>
    <w:basedOn w:val="a9"/>
    <w:link w:val="ac"/>
    <w:rsid w:val="00E41CBF"/>
    <w:rPr>
      <w:rFonts w:ascii="Mistral" w:hAnsi="Mistral" w:cs="Calibri"/>
      <w:color w:val="C45911" w:themeColor="accent2" w:themeShade="BF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A4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43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2022-01-18T10:28:00Z</dcterms:created>
  <dcterms:modified xsi:type="dcterms:W3CDTF">2022-01-18T10:34:00Z</dcterms:modified>
</cp:coreProperties>
</file>