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FDDE" w14:textId="3E479E71" w:rsidR="00B46D60" w:rsidRPr="00823017" w:rsidRDefault="00823017" w:rsidP="00823017">
      <w:r w:rsidRPr="00823017">
        <w:t>• Многие архитектуры начинаются с применения Factory Method (более простого и расширяемого через подклассы) и эволюционируют в сторону Abstract Factory или Builder (более гибких, но и более сложных).</w:t>
      </w:r>
      <w:r w:rsidRPr="00823017">
        <w:br/>
        <w:t>• Builder концентрируется на построении сложных объектов шаг за шагом. Abstract Factory специализируется на создании семейств связанных продуктов. Builder возвращает продукт только после выполнения всех шагов, а Abstract Factory возвращает продукт сразу же.</w:t>
      </w:r>
      <w:r w:rsidRPr="00823017">
        <w:br/>
        <w:t>• Abstract Factory, Builder могут быть реализованы при помощи Singleton.</w:t>
      </w:r>
      <w:r w:rsidRPr="00823017">
        <w:br/>
        <w:t>• Классы Abstract Factory чаще всего реализуются с помощью Factory Method.</w:t>
      </w:r>
    </w:p>
    <w:sectPr w:rsidR="00B46D60" w:rsidRPr="0082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C5"/>
    <w:rsid w:val="002162C5"/>
    <w:rsid w:val="00823017"/>
    <w:rsid w:val="00B4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67980-38C9-4EE8-BA5E-3687C877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2021-04-19T17:36:00Z</dcterms:created>
  <dcterms:modified xsi:type="dcterms:W3CDTF">2021-04-19T17:36:00Z</dcterms:modified>
</cp:coreProperties>
</file>