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0D39" w14:textId="77777777" w:rsidR="00455888" w:rsidRPr="00455888" w:rsidRDefault="00455888" w:rsidP="00853AF2">
      <w:pPr>
        <w:rPr>
          <w:rFonts w:ascii="Apple Color Emoji" w:eastAsia="Times New Roman" w:hAnsi="Apple Color Emoji" w:cs="Times New Roman"/>
          <w:color w:val="3B3B3B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b/>
          <w:bCs/>
          <w:caps/>
          <w:color w:val="A1A1AA"/>
          <w:kern w:val="0"/>
          <w:bdr w:val="none" w:sz="0" w:space="0" w:color="auto" w:frame="1"/>
          <w:shd w:val="clear" w:color="auto" w:fill="FFFFFF"/>
          <w:lang w:eastAsia="en-GB"/>
          <w14:ligatures w14:val="none"/>
        </w:rPr>
        <w:t>Apr 10</w:t>
      </w:r>
    </w:p>
    <w:p w14:paraId="4C4EF83B" w14:textId="77777777" w:rsidR="00455888" w:rsidRPr="00455888" w:rsidRDefault="00455888" w:rsidP="00853AF2">
      <w:pPr>
        <w:rPr>
          <w:rFonts w:ascii="Apple Color Emoji" w:eastAsia="Times New Roman" w:hAnsi="Apple Color Emoji" w:cs="Times New Roman"/>
          <w:color w:val="FFFFF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color w:val="FFFFFF"/>
          <w:kern w:val="0"/>
          <w:lang w:eastAsia="en-GB"/>
          <w14:ligatures w14:val="none"/>
        </w:rPr>
        <w:t>LB</w:t>
      </w:r>
    </w:p>
    <w:p w14:paraId="0C95D5F0" w14:textId="77777777" w:rsidR="00455888" w:rsidRPr="00455888" w:rsidRDefault="00455888" w:rsidP="00853AF2">
      <w:pPr>
        <w:rPr>
          <w:rFonts w:ascii="Apple Color Emoji" w:eastAsia="Times New Roman" w:hAnsi="Apple Color Emoji" w:cs="Times New Roman"/>
          <w:color w:val="3B3B3B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color w:val="3B3B3B"/>
          <w:kern w:val="0"/>
          <w:lang w:eastAsia="en-GB"/>
          <w14:ligatures w14:val="none"/>
        </w:rPr>
        <w:t>Luca Barbone09:40 AM</w:t>
      </w:r>
    </w:p>
    <w:p w14:paraId="6B3D1E3E" w14:textId="77777777" w:rsidR="00455888" w:rsidRPr="00455888" w:rsidRDefault="00455888" w:rsidP="00853AF2">
      <w:pPr>
        <w:spacing w:before="100" w:beforeAutospacing="1" w:after="100" w:afterAutospacing="1"/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 xml:space="preserve">Chatbot POC &amp; Costs </w:t>
      </w:r>
      <w:r w:rsidRPr="00455888">
        <w:rPr>
          <w:rFonts w:ascii="Times New Roman" w:eastAsia="Times New Roman" w:hAnsi="Times New Roman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–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 xml:space="preserve"> Follow-up on Weekly Check-in Questions</w:t>
      </w:r>
    </w:p>
    <w:p w14:paraId="22BE2A5C" w14:textId="77777777" w:rsidR="00455888" w:rsidRPr="00455888" w:rsidRDefault="00455888" w:rsidP="00853AF2">
      <w:pPr>
        <w:spacing w:before="100" w:beforeAutospacing="1" w:after="100" w:afterAutospacing="1"/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Thanks for the input and questions raised to the team in the latest check-in. Here's a quick overview addressing the main points:</w:t>
      </w:r>
    </w:p>
    <w:p w14:paraId="746BCC62" w14:textId="77777777" w:rsidR="00455888" w:rsidRPr="00455888" w:rsidRDefault="00455888" w:rsidP="00853AF2">
      <w:pPr>
        <w:spacing w:before="100" w:beforeAutospacing="1" w:after="100" w:afterAutospacing="1"/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1. Access to the Previous Chatbot Model: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br/>
        <w:t xml:space="preserve">The chatbot was set up using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Zapier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and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ChatGPT-4o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. Unfortunately, direct access to the model isn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’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t possible at this stage. However, I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’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ve attached a file that outlines the full setup I used 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—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happy to walk anyone through it if that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’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s helpful!</w:t>
      </w:r>
    </w:p>
    <w:p w14:paraId="668CB7F2" w14:textId="77777777" w:rsidR="00455888" w:rsidRPr="00455888" w:rsidRDefault="00455888" w:rsidP="00853AF2">
      <w:pPr>
        <w:spacing w:before="100" w:beforeAutospacing="1" w:after="100" w:afterAutospacing="1"/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2. Cost Considerations &amp; Limitations: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br/>
        <w:t>It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’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s important to find a good balance between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impact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and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costs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. We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’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re happy to support any decisions around tool selection or setup 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—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especially if there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’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s an estimate of expected usage. That makes it much easier to assess feasibility and sustainability.</w:t>
      </w:r>
    </w:p>
    <w:p w14:paraId="3F79B1EE" w14:textId="77777777" w:rsidR="00455888" w:rsidRPr="00455888" w:rsidRDefault="00455888" w:rsidP="00853AF2">
      <w:pPr>
        <w:spacing w:before="100" w:beforeAutospacing="1" w:after="100" w:afterAutospacing="1"/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Here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’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s a breakdown of the costs during the POC phase:</w:t>
      </w:r>
    </w:p>
    <w:p w14:paraId="3AABCA55" w14:textId="77777777" w:rsidR="00455888" w:rsidRPr="00455888" w:rsidRDefault="00455888" w:rsidP="00853AF2">
      <w:pPr>
        <w:numPr>
          <w:ilvl w:val="0"/>
          <w:numId w:val="1"/>
        </w:numPr>
        <w:spacing w:before="100" w:beforeAutospacing="1" w:after="100" w:afterAutospacing="1"/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Zapier Chatbot fee: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$20/month</w:t>
      </w:r>
    </w:p>
    <w:p w14:paraId="6B7DF4AB" w14:textId="77777777" w:rsidR="00455888" w:rsidRPr="00455888" w:rsidRDefault="00455888" w:rsidP="00853AF2">
      <w:pPr>
        <w:numPr>
          <w:ilvl w:val="0"/>
          <w:numId w:val="1"/>
        </w:numPr>
        <w:spacing w:before="100" w:beforeAutospacing="1" w:after="100" w:afterAutospacing="1"/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 xml:space="preserve">OpenAI usage (ChatGPT-4o </w:t>
      </w:r>
      <w:hyperlink r:id="rId5" w:tgtFrame="_blank" w:history="1">
        <w:r w:rsidRPr="00455888">
          <w:rPr>
            <w:rFonts w:ascii="Apple Color Emoji" w:eastAsia="Times New Roman" w:hAnsi="Apple Color Emoji" w:cs="Times New Roman"/>
            <w:color w:val="2563EB"/>
            <w:kern w:val="0"/>
            <w:u w:val="single"/>
            <w:bdr w:val="single" w:sz="2" w:space="0" w:color="E4E7EB" w:frame="1"/>
            <w:lang w:eastAsia="en-GB"/>
            <w14:ligatures w14:val="none"/>
          </w:rPr>
          <w:t>https://platform.openai.com/docs/pricing</w:t>
        </w:r>
      </w:hyperlink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):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On average, around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$0.90</w:t>
      </w:r>
      <w:r w:rsidRPr="00455888">
        <w:rPr>
          <w:rFonts w:ascii="Times New Roman" w:eastAsia="Times New Roman" w:hAnsi="Times New Roman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–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$0.95 per conversation</w:t>
      </w:r>
    </w:p>
    <w:p w14:paraId="5A20437F" w14:textId="77777777" w:rsidR="00455888" w:rsidRPr="00455888" w:rsidRDefault="00455888" w:rsidP="00853AF2">
      <w:pPr>
        <w:numPr>
          <w:ilvl w:val="0"/>
          <w:numId w:val="1"/>
        </w:numPr>
        <w:spacing w:before="100" w:beforeAutospacing="1" w:after="100" w:afterAutospacing="1"/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We also tested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GPT-4o mini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, which is around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10x cheaper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, making it more financially sustainable. However, we couldn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’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t achieve the same level of quality, so we opted for the more expensive option to deliver a better user experience.</w:t>
      </w:r>
    </w:p>
    <w:p w14:paraId="22CA5740" w14:textId="77777777" w:rsidR="00455888" w:rsidRPr="00455888" w:rsidRDefault="00455888" w:rsidP="00853AF2">
      <w:pPr>
        <w:spacing w:before="100" w:beforeAutospacing="1" w:after="100" w:afterAutospacing="1"/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Ultimately, cost decisions should be based on the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specific use case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and the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benefits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the chatbot delivers.</w:t>
      </w:r>
    </w:p>
    <w:p w14:paraId="4781EC3F" w14:textId="77777777" w:rsidR="00455888" w:rsidRPr="00455888" w:rsidRDefault="00455888" w:rsidP="00853AF2">
      <w:pPr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3. Feedback and Evaluation of the POC: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br/>
        <w:t>We haven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’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t gathered formal feedback from parents, but some feedback is embedded in the chatbot conversations, and our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expert team has provided positive evaluations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.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br/>
        <w:t xml:space="preserve">The key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strengths and weaknesses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of the POC were discussed during the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webinar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—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the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recording should be available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. </w:t>
      </w:r>
    </w:p>
    <w:p w14:paraId="347F93D6" w14:textId="77777777" w:rsidR="00455888" w:rsidRDefault="00455888" w:rsidP="00853AF2"/>
    <w:sectPr w:rsidR="0045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515"/>
    <w:multiLevelType w:val="multilevel"/>
    <w:tmpl w:val="05D6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422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88"/>
    <w:rsid w:val="00455888"/>
    <w:rsid w:val="0085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49E151"/>
  <w15:chartTrackingRefBased/>
  <w15:docId w15:val="{E56493AF-1295-A943-A594-39B1AFB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g-primary">
    <w:name w:val="bg-primary"/>
    <w:basedOn w:val="DefaultParagraphFont"/>
    <w:rsid w:val="00455888"/>
  </w:style>
  <w:style w:type="paragraph" w:styleId="NormalWeb">
    <w:name w:val="Normal (Web)"/>
    <w:basedOn w:val="Normal"/>
    <w:uiPriority w:val="99"/>
    <w:semiHidden/>
    <w:unhideWhenUsed/>
    <w:rsid w:val="004558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558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58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3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2066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  <w:div w:id="2095475098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  <w:divsChild>
            <w:div w:id="862280907">
              <w:marLeft w:val="0"/>
              <w:marRight w:val="0"/>
              <w:marTop w:val="0"/>
              <w:marBottom w:val="0"/>
              <w:divBdr>
                <w:top w:val="single" w:sz="2" w:space="0" w:color="E4E7EB"/>
                <w:left w:val="single" w:sz="2" w:space="0" w:color="E4E7EB"/>
                <w:bottom w:val="single" w:sz="2" w:space="0" w:color="E4E7EB"/>
                <w:right w:val="single" w:sz="2" w:space="0" w:color="E4E7EB"/>
              </w:divBdr>
              <w:divsChild>
                <w:div w:id="385222698">
                  <w:marLeft w:val="0"/>
                  <w:marRight w:val="0"/>
                  <w:marTop w:val="0"/>
                  <w:marBottom w:val="0"/>
                  <w:divBdr>
                    <w:top w:val="single" w:sz="2" w:space="0" w:color="E4E7EB"/>
                    <w:left w:val="single" w:sz="2" w:space="0" w:color="E4E7EB"/>
                    <w:bottom w:val="single" w:sz="2" w:space="0" w:color="E4E7EB"/>
                    <w:right w:val="single" w:sz="2" w:space="0" w:color="E4E7EB"/>
                  </w:divBdr>
                  <w:divsChild>
                    <w:div w:id="236863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7EB"/>
                        <w:left w:val="single" w:sz="2" w:space="0" w:color="E4E7EB"/>
                        <w:bottom w:val="single" w:sz="2" w:space="0" w:color="E4E7EB"/>
                        <w:right w:val="single" w:sz="2" w:space="0" w:color="E4E7EB"/>
                      </w:divBdr>
                      <w:divsChild>
                        <w:div w:id="205974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7EB"/>
                            <w:left w:val="single" w:sz="2" w:space="0" w:color="E4E7EB"/>
                            <w:bottom w:val="single" w:sz="2" w:space="0" w:color="E4E7EB"/>
                            <w:right w:val="single" w:sz="2" w:space="0" w:color="E4E7EB"/>
                          </w:divBdr>
                          <w:divsChild>
                            <w:div w:id="203136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7EB"/>
                                <w:left w:val="single" w:sz="2" w:space="0" w:color="E4E7EB"/>
                                <w:bottom w:val="single" w:sz="2" w:space="0" w:color="E4E7EB"/>
                                <w:right w:val="single" w:sz="2" w:space="0" w:color="E4E7EB"/>
                              </w:divBdr>
                            </w:div>
                          </w:divsChild>
                        </w:div>
                      </w:divsChild>
                    </w:div>
                    <w:div w:id="976103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7EB"/>
                        <w:left w:val="single" w:sz="2" w:space="0" w:color="E4E7EB"/>
                        <w:bottom w:val="single" w:sz="2" w:space="0" w:color="E4E7EB"/>
                        <w:right w:val="single" w:sz="2" w:space="0" w:color="E4E7EB"/>
                      </w:divBdr>
                      <w:divsChild>
                        <w:div w:id="203387147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2" w:space="0" w:color="E4E7EB"/>
                            <w:left w:val="single" w:sz="2" w:space="0" w:color="E4E7EB"/>
                            <w:bottom w:val="single" w:sz="2" w:space="0" w:color="E4E7EB"/>
                            <w:right w:val="single" w:sz="2" w:space="0" w:color="E4E7EB"/>
                          </w:divBdr>
                        </w:div>
                        <w:div w:id="135141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7EB"/>
                            <w:left w:val="single" w:sz="2" w:space="0" w:color="E4E7EB"/>
                            <w:bottom w:val="single" w:sz="2" w:space="0" w:color="E4E7EB"/>
                            <w:right w:val="single" w:sz="2" w:space="0" w:color="E4E7EB"/>
                          </w:divBdr>
                          <w:divsChild>
                            <w:div w:id="57766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7EB"/>
                                <w:left w:val="single" w:sz="2" w:space="0" w:color="E4E7EB"/>
                                <w:bottom w:val="single" w:sz="2" w:space="0" w:color="E4E7EB"/>
                                <w:right w:val="single" w:sz="2" w:space="0" w:color="E4E7EB"/>
                              </w:divBdr>
                              <w:divsChild>
                                <w:div w:id="120660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7EB"/>
                                    <w:left w:val="single" w:sz="2" w:space="0" w:color="E4E7EB"/>
                                    <w:bottom w:val="single" w:sz="2" w:space="0" w:color="E4E7EB"/>
                                    <w:right w:val="single" w:sz="2" w:space="0" w:color="E4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/docs/pri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Edicta Grullon</dc:creator>
  <cp:keywords/>
  <dc:description/>
  <cp:lastModifiedBy>Edicta Grullon</cp:lastModifiedBy>
  <cp:revision>2</cp:revision>
  <dcterms:created xsi:type="dcterms:W3CDTF">2025-04-22T06:14:00Z</dcterms:created>
  <dcterms:modified xsi:type="dcterms:W3CDTF">2025-04-22T11:25:00Z</dcterms:modified>
</cp:coreProperties>
</file>