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9DBC525" w:rsidR="003C63C8" w:rsidRPr="0062790B" w:rsidRDefault="00831BE8" w:rsidP="00C52875">
            <w:pPr>
              <w:rPr>
                <w:i/>
              </w:rPr>
            </w:pPr>
            <w:r>
              <w:rPr>
                <w:i/>
                <w:color w:val="365F91" w:themeColor="accent1" w:themeShade="BF"/>
              </w:rPr>
              <w:t>Login and Registration Pages</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4146E9" w14:paraId="09A149DC" w14:textId="77777777" w:rsidTr="00C52875">
        <w:trPr>
          <w:trHeight w:val="386"/>
        </w:trPr>
        <w:tc>
          <w:tcPr>
            <w:tcW w:w="1867" w:type="dxa"/>
          </w:tcPr>
          <w:p w14:paraId="3B964759" w14:textId="3F39853E" w:rsidR="004146E9" w:rsidRDefault="004146E9" w:rsidP="00C52875">
            <w:pPr>
              <w:rPr>
                <w:b/>
              </w:rPr>
            </w:pPr>
            <w:r>
              <w:rPr>
                <w:b/>
              </w:rPr>
              <w:t>Loom</w:t>
            </w:r>
          </w:p>
        </w:tc>
        <w:tc>
          <w:tcPr>
            <w:tcW w:w="12438" w:type="dxa"/>
            <w:gridSpan w:val="2"/>
            <w:vAlign w:val="center"/>
          </w:tcPr>
          <w:p w14:paraId="0F3BF135" w14:textId="3CA86EC9" w:rsidR="004146E9" w:rsidRPr="00CD4D3B" w:rsidRDefault="004146E9" w:rsidP="00C52875">
            <w:r w:rsidRPr="004146E9">
              <w:t>https://www.useloom.com/share/3925a57b451b469590ddeef34a436342</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lastRenderedPageBreak/>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bookmarkStart w:id="0" w:name="_GoBack"/>
      <w:bookmarkEnd w:id="0"/>
    </w:p>
    <w:tbl>
      <w:tblPr>
        <w:tblStyle w:val="TableGrid"/>
        <w:tblW w:w="0" w:type="auto"/>
        <w:tblLook w:val="04A0" w:firstRow="1" w:lastRow="0" w:firstColumn="1" w:lastColumn="0" w:noHBand="0" w:noVBand="1"/>
      </w:tblPr>
      <w:tblGrid>
        <w:gridCol w:w="12950"/>
      </w:tblGrid>
      <w:tr w:rsidR="004B389E" w14:paraId="7E4D2016" w14:textId="77777777" w:rsidTr="00850665">
        <w:tc>
          <w:tcPr>
            <w:tcW w:w="13945" w:type="dxa"/>
          </w:tcPr>
          <w:p w14:paraId="0B05F322" w14:textId="77777777" w:rsidR="004B389E" w:rsidRDefault="004B389E" w:rsidP="00850665">
            <w:pPr>
              <w:rPr>
                <w:b/>
                <w:sz w:val="36"/>
                <w:szCs w:val="36"/>
              </w:rPr>
            </w:pPr>
            <w:r>
              <w:rPr>
                <w:b/>
                <w:sz w:val="36"/>
                <w:szCs w:val="36"/>
              </w:rPr>
              <w:t>What Went Well</w:t>
            </w:r>
          </w:p>
        </w:tc>
      </w:tr>
      <w:tr w:rsidR="004B389E" w14:paraId="561A100C" w14:textId="77777777" w:rsidTr="00850665">
        <w:tc>
          <w:tcPr>
            <w:tcW w:w="13945" w:type="dxa"/>
          </w:tcPr>
          <w:p w14:paraId="6FD4E9CB" w14:textId="77777777" w:rsidR="004B389E" w:rsidRPr="00521C5C" w:rsidRDefault="004B389E" w:rsidP="00850665">
            <w:pPr>
              <w:rPr>
                <w:sz w:val="36"/>
                <w:szCs w:val="36"/>
              </w:rPr>
            </w:pPr>
            <w:r>
              <w:rPr>
                <w:sz w:val="36"/>
                <w:szCs w:val="36"/>
              </w:rPr>
              <w:t>No problems with git</w:t>
            </w:r>
          </w:p>
        </w:tc>
      </w:tr>
      <w:tr w:rsidR="004B389E" w14:paraId="67D22BD9" w14:textId="77777777" w:rsidTr="00850665">
        <w:trPr>
          <w:trHeight w:val="341"/>
        </w:trPr>
        <w:tc>
          <w:tcPr>
            <w:tcW w:w="13945" w:type="dxa"/>
          </w:tcPr>
          <w:p w14:paraId="40E68D94" w14:textId="77777777" w:rsidR="004B389E" w:rsidRPr="00521C5C" w:rsidRDefault="004B389E" w:rsidP="00850665">
            <w:pPr>
              <w:rPr>
                <w:sz w:val="36"/>
                <w:szCs w:val="36"/>
              </w:rPr>
            </w:pPr>
            <w:r>
              <w:rPr>
                <w:sz w:val="36"/>
                <w:szCs w:val="36"/>
              </w:rPr>
              <w:t>Communication</w:t>
            </w:r>
          </w:p>
        </w:tc>
      </w:tr>
      <w:tr w:rsidR="004B389E" w14:paraId="7C1021DB" w14:textId="77777777" w:rsidTr="00850665">
        <w:tc>
          <w:tcPr>
            <w:tcW w:w="13945" w:type="dxa"/>
          </w:tcPr>
          <w:p w14:paraId="04E90FCF" w14:textId="77777777" w:rsidR="004B389E" w:rsidRPr="00521C5C" w:rsidRDefault="004B389E" w:rsidP="00850665">
            <w:pPr>
              <w:rPr>
                <w:sz w:val="36"/>
                <w:szCs w:val="36"/>
              </w:rPr>
            </w:pPr>
            <w:r>
              <w:rPr>
                <w:sz w:val="36"/>
                <w:szCs w:val="36"/>
              </w:rPr>
              <w:t>Adding Login and Registration functionality</w:t>
            </w:r>
          </w:p>
        </w:tc>
      </w:tr>
      <w:tr w:rsidR="004B389E" w14:paraId="37D0611B" w14:textId="77777777" w:rsidTr="00850665">
        <w:tc>
          <w:tcPr>
            <w:tcW w:w="13945" w:type="dxa"/>
          </w:tcPr>
          <w:p w14:paraId="11EFCE77" w14:textId="77777777" w:rsidR="004B389E" w:rsidRPr="00521C5C" w:rsidRDefault="004B389E" w:rsidP="00850665">
            <w:pPr>
              <w:rPr>
                <w:sz w:val="36"/>
                <w:szCs w:val="36"/>
              </w:rPr>
            </w:pPr>
            <w:r>
              <w:rPr>
                <w:sz w:val="36"/>
                <w:szCs w:val="36"/>
              </w:rPr>
              <w:t>Adding DB functionality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5040"/>
        <w:gridCol w:w="6233"/>
        <w:gridCol w:w="1677"/>
      </w:tblGrid>
      <w:tr w:rsidR="004B389E" w14:paraId="2101449F" w14:textId="77777777" w:rsidTr="00850665">
        <w:tc>
          <w:tcPr>
            <w:tcW w:w="5485" w:type="dxa"/>
          </w:tcPr>
          <w:p w14:paraId="4007EF83" w14:textId="77777777" w:rsidR="004B389E" w:rsidRDefault="004B389E" w:rsidP="00850665">
            <w:pPr>
              <w:rPr>
                <w:b/>
                <w:sz w:val="36"/>
                <w:szCs w:val="36"/>
              </w:rPr>
            </w:pPr>
            <w:r>
              <w:rPr>
                <w:b/>
                <w:sz w:val="36"/>
                <w:szCs w:val="36"/>
              </w:rPr>
              <w:t>What Did Not Go Well</w:t>
            </w:r>
          </w:p>
        </w:tc>
        <w:tc>
          <w:tcPr>
            <w:tcW w:w="6750" w:type="dxa"/>
          </w:tcPr>
          <w:p w14:paraId="0B7C503B" w14:textId="77777777" w:rsidR="004B389E" w:rsidRDefault="004B389E" w:rsidP="00850665">
            <w:pPr>
              <w:rPr>
                <w:b/>
                <w:sz w:val="36"/>
                <w:szCs w:val="36"/>
              </w:rPr>
            </w:pPr>
            <w:r>
              <w:rPr>
                <w:b/>
                <w:sz w:val="36"/>
                <w:szCs w:val="36"/>
              </w:rPr>
              <w:t>Action Plan</w:t>
            </w:r>
          </w:p>
        </w:tc>
        <w:tc>
          <w:tcPr>
            <w:tcW w:w="1710" w:type="dxa"/>
          </w:tcPr>
          <w:p w14:paraId="3B1EA088" w14:textId="77777777" w:rsidR="004B389E" w:rsidRDefault="004B389E" w:rsidP="00850665">
            <w:pPr>
              <w:rPr>
                <w:b/>
                <w:sz w:val="36"/>
                <w:szCs w:val="36"/>
              </w:rPr>
            </w:pPr>
            <w:r>
              <w:rPr>
                <w:b/>
                <w:sz w:val="36"/>
                <w:szCs w:val="36"/>
              </w:rPr>
              <w:t>Due Date</w:t>
            </w:r>
          </w:p>
        </w:tc>
      </w:tr>
      <w:tr w:rsidR="004B389E" w14:paraId="3BC814D8" w14:textId="77777777" w:rsidTr="00850665">
        <w:tc>
          <w:tcPr>
            <w:tcW w:w="5485" w:type="dxa"/>
          </w:tcPr>
          <w:p w14:paraId="48B2389D" w14:textId="77777777" w:rsidR="004B389E" w:rsidRPr="0011413A" w:rsidRDefault="004B389E" w:rsidP="00850665">
            <w:pPr>
              <w:rPr>
                <w:sz w:val="36"/>
                <w:szCs w:val="36"/>
              </w:rPr>
            </w:pPr>
            <w:r>
              <w:rPr>
                <w:sz w:val="36"/>
                <w:szCs w:val="36"/>
              </w:rPr>
              <w:t>Would sometimes start at the wrong location</w:t>
            </w:r>
          </w:p>
        </w:tc>
        <w:tc>
          <w:tcPr>
            <w:tcW w:w="6750" w:type="dxa"/>
          </w:tcPr>
          <w:p w14:paraId="7832C95B" w14:textId="77777777" w:rsidR="004B389E" w:rsidRPr="007E7E3C" w:rsidRDefault="004B389E" w:rsidP="00850665">
            <w:pPr>
              <w:rPr>
                <w:sz w:val="36"/>
                <w:szCs w:val="36"/>
              </w:rPr>
            </w:pPr>
            <w:r>
              <w:rPr>
                <w:sz w:val="36"/>
                <w:szCs w:val="36"/>
              </w:rPr>
              <w:t>Read VS Documentation</w:t>
            </w:r>
          </w:p>
        </w:tc>
        <w:tc>
          <w:tcPr>
            <w:tcW w:w="1710" w:type="dxa"/>
          </w:tcPr>
          <w:p w14:paraId="4F639E98" w14:textId="77777777" w:rsidR="004B389E" w:rsidRPr="007E7E3C" w:rsidRDefault="004B389E" w:rsidP="00850665">
            <w:pPr>
              <w:rPr>
                <w:sz w:val="36"/>
                <w:szCs w:val="36"/>
              </w:rPr>
            </w:pPr>
            <w:r w:rsidRPr="007E7E3C">
              <w:rPr>
                <w:sz w:val="36"/>
                <w:szCs w:val="36"/>
              </w:rPr>
              <w:t>1/29/18</w:t>
            </w:r>
          </w:p>
        </w:tc>
      </w:tr>
      <w:tr w:rsidR="004B389E" w14:paraId="7E73E6D6" w14:textId="77777777" w:rsidTr="00850665">
        <w:tc>
          <w:tcPr>
            <w:tcW w:w="5485" w:type="dxa"/>
          </w:tcPr>
          <w:p w14:paraId="05D48454" w14:textId="77777777" w:rsidR="004B389E" w:rsidRPr="007E7E3C" w:rsidRDefault="004B389E" w:rsidP="00850665">
            <w:pPr>
              <w:rPr>
                <w:sz w:val="36"/>
                <w:szCs w:val="36"/>
              </w:rPr>
            </w:pPr>
            <w:r>
              <w:rPr>
                <w:sz w:val="36"/>
                <w:szCs w:val="36"/>
              </w:rPr>
              <w:t>When adding a Model to a view, it defaulted the password property to the text input field</w:t>
            </w:r>
          </w:p>
        </w:tc>
        <w:tc>
          <w:tcPr>
            <w:tcW w:w="6750" w:type="dxa"/>
          </w:tcPr>
          <w:p w14:paraId="44E54689" w14:textId="77777777" w:rsidR="004B389E" w:rsidRPr="007E7E3C" w:rsidRDefault="004B389E" w:rsidP="00850665">
            <w:pPr>
              <w:rPr>
                <w:sz w:val="36"/>
                <w:szCs w:val="36"/>
              </w:rPr>
            </w:pPr>
            <w:r>
              <w:rPr>
                <w:sz w:val="36"/>
                <w:szCs w:val="36"/>
              </w:rPr>
              <w:t>Use PasswordFor, for input</w:t>
            </w:r>
          </w:p>
        </w:tc>
        <w:tc>
          <w:tcPr>
            <w:tcW w:w="1710" w:type="dxa"/>
          </w:tcPr>
          <w:p w14:paraId="2ACFBC34" w14:textId="77777777" w:rsidR="004B389E" w:rsidRDefault="004B389E" w:rsidP="00850665">
            <w:pPr>
              <w:rPr>
                <w:b/>
                <w:sz w:val="36"/>
                <w:szCs w:val="36"/>
              </w:rPr>
            </w:pPr>
            <w:r>
              <w:rPr>
                <w:b/>
                <w:sz w:val="36"/>
                <w:szCs w:val="36"/>
              </w:rPr>
              <w:t>1/28/18</w:t>
            </w:r>
          </w:p>
        </w:tc>
      </w:tr>
      <w:tr w:rsidR="004B389E" w14:paraId="7154DB70" w14:textId="77777777" w:rsidTr="00850665">
        <w:tc>
          <w:tcPr>
            <w:tcW w:w="5485" w:type="dxa"/>
          </w:tcPr>
          <w:p w14:paraId="3F6B98AD" w14:textId="77777777" w:rsidR="004B389E" w:rsidRDefault="004B389E" w:rsidP="00850665">
            <w:pPr>
              <w:rPr>
                <w:b/>
                <w:sz w:val="36"/>
                <w:szCs w:val="36"/>
              </w:rPr>
            </w:pPr>
          </w:p>
        </w:tc>
        <w:tc>
          <w:tcPr>
            <w:tcW w:w="6750" w:type="dxa"/>
          </w:tcPr>
          <w:p w14:paraId="1DCD0548" w14:textId="77777777" w:rsidR="004B389E" w:rsidRDefault="004B389E" w:rsidP="00850665">
            <w:pPr>
              <w:rPr>
                <w:b/>
                <w:sz w:val="36"/>
                <w:szCs w:val="36"/>
              </w:rPr>
            </w:pPr>
          </w:p>
        </w:tc>
        <w:tc>
          <w:tcPr>
            <w:tcW w:w="1710" w:type="dxa"/>
          </w:tcPr>
          <w:p w14:paraId="5D506C3A" w14:textId="77777777" w:rsidR="004B389E" w:rsidRDefault="004B389E" w:rsidP="0085066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r w:rsidR="004C26F0">
        <w:rPr>
          <w:i/>
          <w:color w:val="365F91" w:themeColor="accent1" w:themeShade="BF"/>
        </w:rPr>
        <w:t>BitBucket</w:t>
      </w:r>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759089E6" w14:textId="667DCD24" w:rsidR="007E7E3C" w:rsidRDefault="007E7E3C" w:rsidP="003C63C8">
      <w:r>
        <w:t>Board State will be serialized and stored into the database</w:t>
      </w:r>
    </w:p>
    <w:p w14:paraId="0333C230" w14:textId="283A7A83" w:rsidR="007E7E3C" w:rsidRPr="007E7E3C" w:rsidRDefault="00DD3115" w:rsidP="003C63C8">
      <w:r>
        <w:t>Will use r</w:t>
      </w:r>
      <w:r w:rsidR="001F7C21">
        <w:t>ecursive DFS algorithm for 0 tile discovery.</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r w:rsidR="004C26F0">
        <w:rPr>
          <w:i/>
          <w:color w:val="365F91" w:themeColor="accent1" w:themeShade="BF"/>
        </w:rPr>
        <w:t>BitBucket</w:t>
      </w:r>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was allowed to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Default="004146E9" w:rsidP="003C63C8">
      <w:pPr>
        <w:rPr>
          <w:i/>
          <w:color w:val="365F91" w:themeColor="accent1" w:themeShade="BF"/>
        </w:rPr>
      </w:pPr>
      <w:r>
        <w:rPr>
          <w:i/>
          <w:color w:val="365F91" w:themeColor="accent1" w:themeShade="BF"/>
        </w:rPr>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5300CD" w:rsidP="003C63C8">
      <w:pPr>
        <w:rPr>
          <w:i/>
          <w:color w:val="365F91" w:themeColor="accent1" w:themeShade="BF"/>
        </w:rPr>
      </w:pPr>
      <w:hyperlink r:id="rId13"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4C26F0">
        <w:rPr>
          <w:i/>
          <w:color w:val="365F91" w:themeColor="accent1" w:themeShade="BF"/>
        </w:rPr>
        <w:t>BitBucket</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code stubs &amp; pseudo code. If you have no supporting documentation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62269" w14:textId="77777777" w:rsidR="005300CD" w:rsidRDefault="005300CD" w:rsidP="00E3078E">
      <w:pPr>
        <w:spacing w:after="0"/>
      </w:pPr>
      <w:r>
        <w:separator/>
      </w:r>
    </w:p>
  </w:endnote>
  <w:endnote w:type="continuationSeparator" w:id="0">
    <w:p w14:paraId="630E4C2B" w14:textId="77777777" w:rsidR="005300CD" w:rsidRDefault="005300CD"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02C2" w14:textId="77777777" w:rsidR="005300CD" w:rsidRDefault="005300CD" w:rsidP="00E3078E">
      <w:pPr>
        <w:spacing w:after="0"/>
      </w:pPr>
      <w:r>
        <w:separator/>
      </w:r>
    </w:p>
  </w:footnote>
  <w:footnote w:type="continuationSeparator" w:id="0">
    <w:p w14:paraId="42EF01F2" w14:textId="77777777" w:rsidR="005300CD" w:rsidRDefault="005300CD"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533C1"/>
    <w:rsid w:val="000A0715"/>
    <w:rsid w:val="000B3382"/>
    <w:rsid w:val="000B62A4"/>
    <w:rsid w:val="0011413A"/>
    <w:rsid w:val="00135FFB"/>
    <w:rsid w:val="001A5FB5"/>
    <w:rsid w:val="001E4CEC"/>
    <w:rsid w:val="001F7C21"/>
    <w:rsid w:val="00201001"/>
    <w:rsid w:val="00241E0A"/>
    <w:rsid w:val="002958A8"/>
    <w:rsid w:val="002A3A3D"/>
    <w:rsid w:val="003C18AC"/>
    <w:rsid w:val="003C63C8"/>
    <w:rsid w:val="00402EC2"/>
    <w:rsid w:val="004146E9"/>
    <w:rsid w:val="00422B91"/>
    <w:rsid w:val="00465373"/>
    <w:rsid w:val="004B389E"/>
    <w:rsid w:val="004C0486"/>
    <w:rsid w:val="004C26F0"/>
    <w:rsid w:val="004E59F7"/>
    <w:rsid w:val="00521C5C"/>
    <w:rsid w:val="005300CD"/>
    <w:rsid w:val="0055210F"/>
    <w:rsid w:val="005B1C79"/>
    <w:rsid w:val="005B58DC"/>
    <w:rsid w:val="005D688D"/>
    <w:rsid w:val="005F74AA"/>
    <w:rsid w:val="00654E2F"/>
    <w:rsid w:val="006B7B81"/>
    <w:rsid w:val="006D2304"/>
    <w:rsid w:val="007044F8"/>
    <w:rsid w:val="00723B6D"/>
    <w:rsid w:val="00752527"/>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F6C41"/>
    <w:rsid w:val="00AE30FC"/>
    <w:rsid w:val="00B121C3"/>
    <w:rsid w:val="00B43341"/>
    <w:rsid w:val="00BD5403"/>
    <w:rsid w:val="00BE04A6"/>
    <w:rsid w:val="00C13197"/>
    <w:rsid w:val="00C16584"/>
    <w:rsid w:val="00C809EA"/>
    <w:rsid w:val="00C957CA"/>
    <w:rsid w:val="00CB3DCC"/>
    <w:rsid w:val="00CB5B0B"/>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F02A14"/>
    <w:rsid w:val="00F267A9"/>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itbucket.org/drowsyWarble/cst247/raw/dc3c7d23605eb84fd2360341b16aed81f09fa4b5/Documentation/StoryBoard/StoryBoar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26</cp:revision>
  <dcterms:created xsi:type="dcterms:W3CDTF">2018-01-22T00:40:00Z</dcterms:created>
  <dcterms:modified xsi:type="dcterms:W3CDTF">2018-01-29T05:07:00Z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