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3719" w:rsidRDefault="007D3719" w:rsidP="007D3719">
      <w:pPr>
        <w:spacing w:line="360" w:lineRule="auto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EMBASAMENTO TEÓRICO</w:t>
      </w:r>
    </w:p>
    <w:p w:rsidR="007D3719" w:rsidRDefault="007D3719" w:rsidP="007D3719">
      <w:pPr>
        <w:spacing w:line="360" w:lineRule="auto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ab/>
      </w:r>
    </w:p>
    <w:p w:rsidR="007D3719" w:rsidRDefault="007D3719" w:rsidP="007D3719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Problema Encontrado: </w:t>
      </w:r>
      <w:r w:rsidR="003363D9" w:rsidRPr="003363D9">
        <w:rPr>
          <w:rFonts w:ascii="Arial" w:hAnsi="Arial" w:cs="Arial"/>
          <w:sz w:val="24"/>
        </w:rPr>
        <w:t xml:space="preserve">como mencionado no </w:t>
      </w:r>
      <w:r w:rsidR="003363D9">
        <w:rPr>
          <w:rFonts w:ascii="Arial" w:hAnsi="Arial" w:cs="Arial"/>
          <w:sz w:val="24"/>
        </w:rPr>
        <w:t>referente</w:t>
      </w:r>
      <w:r w:rsidR="003363D9" w:rsidRPr="003363D9">
        <w:rPr>
          <w:rFonts w:ascii="Arial" w:hAnsi="Arial" w:cs="Arial"/>
          <w:sz w:val="24"/>
        </w:rPr>
        <w:t xml:space="preserve"> documento, a redação </w:t>
      </w:r>
      <w:r w:rsidR="003363D9">
        <w:rPr>
          <w:rFonts w:ascii="Arial" w:hAnsi="Arial" w:cs="Arial"/>
          <w:sz w:val="24"/>
        </w:rPr>
        <w:t xml:space="preserve">dissertativa </w:t>
      </w:r>
      <w:r w:rsidR="003363D9" w:rsidRPr="003363D9">
        <w:rPr>
          <w:rFonts w:ascii="Arial" w:hAnsi="Arial" w:cs="Arial"/>
          <w:sz w:val="24"/>
        </w:rPr>
        <w:t>argumentativa</w:t>
      </w:r>
      <w:r w:rsidR="003363D9">
        <w:rPr>
          <w:rFonts w:ascii="Arial" w:hAnsi="Arial" w:cs="Arial"/>
          <w:sz w:val="24"/>
        </w:rPr>
        <w:t xml:space="preserve"> do ENEM é uma importante etapa da prova</w:t>
      </w:r>
      <w:r w:rsidR="00E6746E">
        <w:rPr>
          <w:rFonts w:ascii="Arial" w:hAnsi="Arial" w:cs="Arial"/>
          <w:sz w:val="24"/>
        </w:rPr>
        <w:t>, possuindo competências e habilidades</w:t>
      </w:r>
      <w:r w:rsidR="003363D9">
        <w:rPr>
          <w:rFonts w:ascii="Arial" w:hAnsi="Arial" w:cs="Arial"/>
          <w:sz w:val="24"/>
        </w:rPr>
        <w:t xml:space="preserve">, onde muitos dos redatores pecam no que tange ao desenvolvimento da mesma. </w:t>
      </w:r>
      <w:r w:rsidR="006916B7">
        <w:rPr>
          <w:rFonts w:ascii="Arial" w:hAnsi="Arial" w:cs="Arial"/>
          <w:sz w:val="24"/>
        </w:rPr>
        <w:t>Tais</w:t>
      </w:r>
      <w:r w:rsidR="003363D9">
        <w:rPr>
          <w:rFonts w:ascii="Arial" w:hAnsi="Arial" w:cs="Arial"/>
          <w:sz w:val="24"/>
        </w:rPr>
        <w:t xml:space="preserve"> erros são correspondentes a falta de prática </w:t>
      </w:r>
      <w:r w:rsidR="006916B7">
        <w:rPr>
          <w:rFonts w:ascii="Arial" w:hAnsi="Arial" w:cs="Arial"/>
          <w:sz w:val="24"/>
        </w:rPr>
        <w:t>dos redatores</w:t>
      </w:r>
      <w:r w:rsidR="00E6746E">
        <w:rPr>
          <w:rFonts w:ascii="Arial" w:hAnsi="Arial" w:cs="Arial"/>
          <w:sz w:val="24"/>
        </w:rPr>
        <w:t>, deixando a desejar sobre as competências e habilidades pedidos</w:t>
      </w:r>
    </w:p>
    <w:p w:rsidR="006916B7" w:rsidRPr="00E6746E" w:rsidRDefault="003F00FE" w:rsidP="007D3719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Aprofundamento</w:t>
      </w:r>
      <w:r w:rsidR="00E6746E">
        <w:rPr>
          <w:rFonts w:ascii="Arial" w:hAnsi="Arial" w:cs="Arial"/>
          <w:b/>
          <w:sz w:val="24"/>
        </w:rPr>
        <w:t xml:space="preserve">: </w:t>
      </w:r>
      <w:r w:rsidR="00E6746E">
        <w:rPr>
          <w:rFonts w:ascii="Arial" w:hAnsi="Arial" w:cs="Arial"/>
          <w:sz w:val="24"/>
        </w:rPr>
        <w:t xml:space="preserve">o que o avaliador da redação </w:t>
      </w:r>
      <w:r w:rsidR="00181AE2">
        <w:rPr>
          <w:rFonts w:ascii="Arial" w:hAnsi="Arial" w:cs="Arial"/>
          <w:sz w:val="24"/>
        </w:rPr>
        <w:t>ENEM</w:t>
      </w:r>
      <w:r w:rsidR="00E6746E">
        <w:rPr>
          <w:rFonts w:ascii="Arial" w:hAnsi="Arial" w:cs="Arial"/>
          <w:sz w:val="24"/>
        </w:rPr>
        <w:t xml:space="preserve"> deve avaliar é se a redação atendeu</w:t>
      </w:r>
      <w:r w:rsidR="00DB39F8">
        <w:rPr>
          <w:rFonts w:ascii="Arial" w:hAnsi="Arial" w:cs="Arial"/>
          <w:sz w:val="24"/>
        </w:rPr>
        <w:t xml:space="preserve"> o que se pedem com relação às competências, </w:t>
      </w:r>
      <w:r>
        <w:rPr>
          <w:rFonts w:ascii="Arial" w:hAnsi="Arial" w:cs="Arial"/>
          <w:sz w:val="24"/>
        </w:rPr>
        <w:t xml:space="preserve">como por exemplo o domínio da linguagem culta portuguesa brasileira ou se a redação compreende e não foge ao tema proposto entre outras. </w:t>
      </w:r>
    </w:p>
    <w:p w:rsidR="006916B7" w:rsidRPr="00BA61B9" w:rsidRDefault="003F00FE" w:rsidP="007D3719">
      <w:pPr>
        <w:spacing w:line="360" w:lineRule="auto"/>
        <w:jc w:val="both"/>
        <w:rPr>
          <w:noProof/>
          <w:lang w:eastAsia="pt-BR"/>
        </w:rPr>
      </w:pPr>
      <w:r>
        <w:rPr>
          <w:rFonts w:ascii="Arial" w:hAnsi="Arial" w:cs="Arial"/>
          <w:b/>
          <w:sz w:val="24"/>
        </w:rPr>
        <w:t xml:space="preserve">Tese1: </w:t>
      </w:r>
      <w:r w:rsidR="00BA61B9">
        <w:rPr>
          <w:rFonts w:ascii="Arial" w:hAnsi="Arial" w:cs="Arial"/>
          <w:sz w:val="24"/>
        </w:rPr>
        <w:t>O Globo, (2018)</w:t>
      </w:r>
      <w:r w:rsidR="00BA61B9">
        <w:rPr>
          <w:rFonts w:ascii="Arial" w:hAnsi="Arial" w:cs="Arial"/>
          <w:b/>
          <w:sz w:val="24"/>
        </w:rPr>
        <w:t xml:space="preserve"> </w:t>
      </w:r>
      <w:r w:rsidR="00BA61B9">
        <w:rPr>
          <w:rFonts w:ascii="Arial" w:hAnsi="Arial" w:cs="Arial"/>
          <w:sz w:val="24"/>
        </w:rPr>
        <w:t>dados apontam que em 2017, do total de redações mais de 5% (por cento) das redações foram zeradas por desobedecer alguma das competências, como por exemplo partes dentro da redação estand</w:t>
      </w:r>
      <w:r w:rsidR="00181AE2">
        <w:rPr>
          <w:rFonts w:ascii="Arial" w:hAnsi="Arial" w:cs="Arial"/>
          <w:sz w:val="24"/>
        </w:rPr>
        <w:t>o desconectadas correspondem a infração à competência 4, referente a construção da argumentação, ou seja, a articulação do texto</w:t>
      </w:r>
    </w:p>
    <w:p w:rsidR="003F00FE" w:rsidRDefault="00BA61B9" w:rsidP="007D3719">
      <w:p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noProof/>
          <w:lang w:eastAsia="pt-BR"/>
        </w:rPr>
        <w:drawing>
          <wp:inline distT="0" distB="0" distL="0" distR="0" wp14:anchorId="43A470A8" wp14:editId="7BAF9CA0">
            <wp:extent cx="5534025" cy="3667125"/>
            <wp:effectExtent l="19050" t="19050" r="28575" b="285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6671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81AE2" w:rsidRPr="00181AE2" w:rsidRDefault="00181AE2" w:rsidP="007D3719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lastRenderedPageBreak/>
        <w:t xml:space="preserve">Conclusão Tese1: </w:t>
      </w:r>
      <w:r>
        <w:rPr>
          <w:rFonts w:ascii="Arial" w:hAnsi="Arial" w:cs="Arial"/>
          <w:sz w:val="24"/>
        </w:rPr>
        <w:t xml:space="preserve">conclui-se que pela falta de prática ou por pouco contato com a avaliação em modelo dissertativo argumentativo do ENEM os resultados são demonstrados em estatísticas </w:t>
      </w:r>
      <w:r w:rsidR="00DC27A5">
        <w:rPr>
          <w:rFonts w:ascii="Arial" w:hAnsi="Arial" w:cs="Arial"/>
          <w:sz w:val="24"/>
        </w:rPr>
        <w:t>sólidas</w:t>
      </w:r>
      <w:r>
        <w:rPr>
          <w:rFonts w:ascii="Arial" w:hAnsi="Arial" w:cs="Arial"/>
          <w:sz w:val="24"/>
        </w:rPr>
        <w:t xml:space="preserve"> e na própria nota do redator</w:t>
      </w:r>
      <w:bookmarkStart w:id="0" w:name="_GoBack"/>
      <w:bookmarkEnd w:id="0"/>
    </w:p>
    <w:p w:rsidR="006916B7" w:rsidRDefault="006916B7" w:rsidP="007D3719">
      <w:pPr>
        <w:spacing w:line="360" w:lineRule="auto"/>
        <w:jc w:val="both"/>
        <w:rPr>
          <w:rFonts w:ascii="Arial" w:hAnsi="Arial" w:cs="Arial"/>
          <w:b/>
          <w:sz w:val="24"/>
        </w:rPr>
      </w:pPr>
    </w:p>
    <w:p w:rsidR="007D3719" w:rsidRDefault="007D3719" w:rsidP="007D3719">
      <w:p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Referencias:</w:t>
      </w:r>
    </w:p>
    <w:p w:rsidR="003A0369" w:rsidRDefault="003A0369" w:rsidP="007D3719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“</w:t>
      </w:r>
      <w:r w:rsidRPr="003A0369">
        <w:rPr>
          <w:rFonts w:ascii="Arial" w:hAnsi="Arial" w:cs="Arial"/>
          <w:sz w:val="24"/>
        </w:rPr>
        <w:t>Enem 2017 tem queda no total de alunos com nota mil na redação</w:t>
      </w:r>
      <w:r>
        <w:rPr>
          <w:rFonts w:ascii="Arial" w:hAnsi="Arial" w:cs="Arial"/>
          <w:sz w:val="24"/>
        </w:rPr>
        <w:t xml:space="preserve">” - </w:t>
      </w:r>
      <w:r>
        <w:rPr>
          <w:rFonts w:ascii="Arial" w:hAnsi="Arial" w:cs="Arial"/>
          <w:sz w:val="24"/>
        </w:rPr>
        <w:t>&lt;</w:t>
      </w:r>
      <w:r w:rsidRPr="003A0369">
        <w:rPr>
          <w:rFonts w:ascii="Arial" w:hAnsi="Arial" w:cs="Arial"/>
          <w:sz w:val="24"/>
        </w:rPr>
        <w:t>https://g1.globo.com/educacao/enem/2017/noticia/enem-2017-tem-queda-no-total-de-alunos-com-nota-mil-na-redacao.ghtml</w:t>
      </w:r>
      <w:r>
        <w:rPr>
          <w:rFonts w:ascii="Arial" w:hAnsi="Arial" w:cs="Arial"/>
          <w:sz w:val="24"/>
        </w:rPr>
        <w:t>&gt;</w:t>
      </w:r>
      <w:r>
        <w:rPr>
          <w:rFonts w:ascii="Arial" w:hAnsi="Arial" w:cs="Arial"/>
          <w:sz w:val="24"/>
        </w:rPr>
        <w:t>. Acesso em 16/04/2018</w:t>
      </w:r>
    </w:p>
    <w:p w:rsidR="003A0369" w:rsidRDefault="003A0369" w:rsidP="007D3719">
      <w:pPr>
        <w:spacing w:line="360" w:lineRule="auto"/>
        <w:jc w:val="both"/>
        <w:rPr>
          <w:rFonts w:ascii="Arial" w:hAnsi="Arial" w:cs="Arial"/>
          <w:sz w:val="24"/>
        </w:rPr>
      </w:pPr>
    </w:p>
    <w:p w:rsidR="003A0369" w:rsidRPr="007D3719" w:rsidRDefault="003A0369" w:rsidP="003A0369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“</w:t>
      </w:r>
      <w:r w:rsidRPr="003A0369">
        <w:rPr>
          <w:rFonts w:ascii="Arial" w:hAnsi="Arial" w:cs="Arial"/>
          <w:sz w:val="24"/>
        </w:rPr>
        <w:t>Enem 2017 registra aume</w:t>
      </w:r>
      <w:r>
        <w:rPr>
          <w:rFonts w:ascii="Arial" w:hAnsi="Arial" w:cs="Arial"/>
          <w:sz w:val="24"/>
        </w:rPr>
        <w:t xml:space="preserve">nto de redações com nota ‘zero’”. </w:t>
      </w:r>
      <w:r>
        <w:rPr>
          <w:rFonts w:ascii="Arial" w:hAnsi="Arial" w:cs="Arial"/>
          <w:sz w:val="24"/>
        </w:rPr>
        <w:t>&lt;</w:t>
      </w:r>
      <w:proofErr w:type="gramStart"/>
      <w:r w:rsidRPr="003A0369">
        <w:rPr>
          <w:rFonts w:ascii="Arial" w:hAnsi="Arial" w:cs="Arial"/>
          <w:sz w:val="24"/>
        </w:rPr>
        <w:t>https://oglobo.globo.com/sociedade/educacao/enem/enem-2017-registra-aumento-de-redacoes-com-nota-zero-22300924</w:t>
      </w:r>
      <w:proofErr w:type="gramEnd"/>
      <w:r>
        <w:rPr>
          <w:rFonts w:ascii="Arial" w:hAnsi="Arial" w:cs="Arial"/>
          <w:sz w:val="24"/>
        </w:rPr>
        <w:t>&gt;</w:t>
      </w:r>
      <w:r>
        <w:rPr>
          <w:rFonts w:ascii="Arial" w:hAnsi="Arial" w:cs="Arial"/>
          <w:sz w:val="24"/>
        </w:rPr>
        <w:t xml:space="preserve"> Acesso em 16/04/2018.</w:t>
      </w:r>
    </w:p>
    <w:sectPr w:rsidR="003A0369" w:rsidRPr="007D37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719"/>
    <w:rsid w:val="00104DAC"/>
    <w:rsid w:val="00181AE2"/>
    <w:rsid w:val="003363D9"/>
    <w:rsid w:val="003A0369"/>
    <w:rsid w:val="003F00FE"/>
    <w:rsid w:val="006916B7"/>
    <w:rsid w:val="007D3719"/>
    <w:rsid w:val="00BA61B9"/>
    <w:rsid w:val="00C56C07"/>
    <w:rsid w:val="00CC3BAE"/>
    <w:rsid w:val="00DB39F8"/>
    <w:rsid w:val="00DC27A5"/>
    <w:rsid w:val="00E67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51FE2BA-3A5A-4484-B426-EA288D162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3656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2BA51B-4DC2-4655-B244-83623937C6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257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3</cp:revision>
  <dcterms:created xsi:type="dcterms:W3CDTF">2018-04-16T23:23:00Z</dcterms:created>
  <dcterms:modified xsi:type="dcterms:W3CDTF">2018-04-17T01:10:00Z</dcterms:modified>
</cp:coreProperties>
</file>