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https://engineering.tamu.edu/media/697182/tamu-cs-tr-2008-7-1.pdf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highlight w:val="red"/>
            <w:u w:val="single"/>
            <w:rtl w:val="0"/>
          </w:rPr>
          <w:t xml:space="preserve">http://web.stanford.edu/class/cs224s/reports/Amy_Bearman.pdf</w:t>
        </w:r>
      </w:hyperlink>
      <w:r w:rsidDel="00000000" w:rsidR="00000000" w:rsidRPr="00000000">
        <w:rPr>
          <w:highlight w:val="red"/>
          <w:rtl w:val="0"/>
        </w:rPr>
        <w:t xml:space="preserve"> </w:t>
      </w:r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03">
      <w:pPr>
        <w:rPr>
          <w:highlight w:val="red"/>
        </w:rPr>
      </w:pPr>
      <w:hyperlink r:id="rId8">
        <w:r w:rsidDel="00000000" w:rsidR="00000000" w:rsidRPr="00000000">
          <w:rPr>
            <w:color w:val="1155cc"/>
            <w:highlight w:val="red"/>
            <w:u w:val="single"/>
            <w:rtl w:val="0"/>
          </w:rPr>
          <w:t xml:space="preserve">https://ieeexplore.ieee.org/document/5439721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https://www.isca-speech.org/archive_open/archive_papers/ssw6/ssw6_064.pdf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sz w:val="24"/>
          <w:szCs w:val="24"/>
        </w:rPr>
      </w:pPr>
      <w:bookmarkStart w:colFirst="0" w:colLast="0" w:name="_9pcrawymtdr8" w:id="0"/>
      <w:bookmarkEnd w:id="0"/>
      <w:r w:rsidDel="00000000" w:rsidR="00000000" w:rsidRPr="00000000">
        <w:rPr>
          <w:sz w:val="24"/>
          <w:szCs w:val="24"/>
          <w:rtl w:val="0"/>
        </w:rPr>
        <w:t xml:space="preserve">Can voice conversion be used to reduce non-native accents?</w:t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https://ieeexplore.ieee.org/document/6855134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sz w:val="24"/>
          <w:szCs w:val="24"/>
          <w:shd w:fill="f6b26b" w:val="clear"/>
        </w:rPr>
      </w:pPr>
      <w:bookmarkStart w:colFirst="0" w:colLast="0" w:name="_gk7e3so987yt" w:id="1"/>
      <w:bookmarkEnd w:id="1"/>
      <w:r w:rsidDel="00000000" w:rsidR="00000000" w:rsidRPr="00000000">
        <w:rPr>
          <w:sz w:val="24"/>
          <w:szCs w:val="24"/>
          <w:rtl w:val="0"/>
        </w:rPr>
        <w:t xml:space="preserve">Accent reduction for computer-aided language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https://ieeexplore.ieee.org/document/6333951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sz w:val="24"/>
          <w:szCs w:val="24"/>
        </w:rPr>
      </w:pPr>
      <w:bookmarkStart w:colFirst="0" w:colLast="0" w:name="_4fanfbl8v8bq" w:id="2"/>
      <w:bookmarkEnd w:id="2"/>
      <w:r w:rsidDel="00000000" w:rsidR="00000000" w:rsidRPr="00000000">
        <w:rPr>
          <w:sz w:val="24"/>
          <w:szCs w:val="24"/>
          <w:rtl w:val="0"/>
        </w:rPr>
        <w:t xml:space="preserve">Foreign accent conversion in computer assisted pronunciation training</w:t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https://www.ncbi.nlm.nih.gov/pmc/articles/PMC2993100/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ARTICULATORY BASED SPEECH PROCESSING METHODS FOR FOREIGN ACCENT CONVERSION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http://oaktrust.library.tamu.edu/bitstream/handle/1969.1/ETD-TAMU-2011-08-9760/FELPS-DISSERTATION.pdf?sequence=2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Accent Modification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https://www.asha.org/PRPSpecificTopic.aspx?folderid=8589943199&amp;section=Key_Issues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Vowel Quality in accent modification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http://www.assta.org/sst/2006/sst2006-28.pdf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Towards an automatic foreign accent reduction tool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https://www.researchgate.net/publication/228373777_Towards_an_automatic_foreign_accent_reduction_tool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sz w:val="24"/>
          <w:szCs w:val="24"/>
        </w:rPr>
      </w:pPr>
      <w:bookmarkStart w:colFirst="0" w:colLast="0" w:name="_ypejcgqv8yuw" w:id="3"/>
      <w:bookmarkEnd w:id="3"/>
      <w:r w:rsidDel="00000000" w:rsidR="00000000" w:rsidRPr="00000000">
        <w:rPr>
          <w:sz w:val="24"/>
          <w:szCs w:val="24"/>
          <w:rtl w:val="0"/>
        </w:rPr>
        <w:t xml:space="preserve">Speaker and Accent Variation Are Handled Differently: Evidence in Native and Non-Native Listeners</w:t>
      </w:r>
    </w:p>
    <w:p w:rsidR="00000000" w:rsidDel="00000000" w:rsidP="00000000" w:rsidRDefault="00000000" w:rsidRPr="00000000" w14:paraId="0000001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https://journals.plos.org/plosone/article?id=10.1371/journal.pone.0156870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EXPERIMENTS IN VOICE QUALITY MODIFICATION OF NATURAL SPEECH SIGNALS: THE SPECTRAL APPROACH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https://pdfs.semanticscholar.org/bac1/088e07c9df8791c87c1480d661c9370dbbfe.pdf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Accent reduction for computer aided language learning</w:t>
      </w:r>
    </w:p>
    <w:p w:rsidR="00000000" w:rsidDel="00000000" w:rsidP="00000000" w:rsidRDefault="00000000" w:rsidRPr="00000000" w14:paraId="0000001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https://ieeexplore.ieee.org/document/6333951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Accent conversion</w:t>
      </w:r>
    </w:p>
    <w:p w:rsidR="00000000" w:rsidDel="00000000" w:rsidP="00000000" w:rsidRDefault="00000000" w:rsidRPr="00000000" w14:paraId="0000002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https://psi.engr.tamu.edu/portfolio/accent-conversion/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Sentences: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going to the super-market.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about the girl next door? Let her join in the play too !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too embarrassed to even step outside my room !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Sentences from the dataset of length 8-11 words: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ship should be in within a week or 10 days (arctic_a0039.wav / 11 words)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Gregson was asleep when he reentered the cabin (arctic_a0049.wav / 8 words)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about to do this when cooler judgement prevailed (arctic_a0025.wav / 10 words)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 of the Danger Trails, Philip Steels, etc (arctic_a0001.wav / 8 words)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blood grew hot with rage at the thought (arctic_a0091.wav / 9 words)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has been a change, she interrupted him (arctic_a0075.wav / 9 words)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trickle of fresh blood ran over his face (arctic_a0085.wav / 9 words)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Yes, it was a man who asked, a stranger (arctic_a0063.wav / 9 words)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suppose you wonder why she is coming up here (arctic_a0040.wav / 10 words)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moved away as quietly as he had come (arctic_a0045.wav / 9 words)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Sentences from the dataset of length 4-7 words: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sleep, he urged (arctic_a0100.wav / 5 words)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immaculate appearance was gone (arctic_a0059.wav / 5 words)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was nothing on the rock (arctic_a0054.wav / 6 words)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Anyway, no one saw her like that (arctic_a0060.wav / 7 words)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Surely I will excuse you, she cried (arctic_a0067.wav / 7 words)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singing voice approached rapidly (arctic_a0090.wav / 5 words)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I carry you? (arctic_a0098.wav / 4 words)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were three hundred yards apart (arctic_a0031.wav / 6 words)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a curious coincidence (arctic_a0052.wav / 5 words)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we ever forget it? (arctic_a0005.wav / 5 words)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arctic_a0012.wav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Sentence: Gregson shove back his chair and rose to his feet.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arctic_a0014.wav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Sentence: Now you are coming down to business Phil, he explained.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arctic_a0017.wav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Sentence: From that moment his friendship for (Alice) turns to hatred and jealousy.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arctic_a0018.wav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Sentence: There was a change now.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arctic_a0020.wav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Sentence: Clubs and bars and cities grew to be only memories.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arctic_a0022.wav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Sentence: Hardly were our plans made public before we were met by powerful opposition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arctic_a0024.wav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Sentence: It was my reports from the North which chiefly induced people to buy.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arctic_a0026.wav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Sentence: It occurred to me that there would have to be an accounting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arctic_a0027.wav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Sentence: To my surprise, he began to show actual enthusiasm in my favour.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arctic_a0029.wav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Sentence: Their forces were already moving into the North country.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Reason for changing duration first :-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 energy will get affected due to elongation, silence, noise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purpose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Graphs needed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VOPs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Pitch contour plots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Duration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Evaluation metric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Readings for number of samples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si.engr.tamu.edu/portfolio/accent-conversion/" TargetMode="External"/><Relationship Id="rId11" Type="http://schemas.openxmlformats.org/officeDocument/2006/relationships/hyperlink" Target="https://ieeexplore.ieee.org/document/6333951" TargetMode="External"/><Relationship Id="rId10" Type="http://schemas.openxmlformats.org/officeDocument/2006/relationships/hyperlink" Target="https://ieeexplore.ieee.org/document/6855134" TargetMode="External"/><Relationship Id="rId13" Type="http://schemas.openxmlformats.org/officeDocument/2006/relationships/hyperlink" Target="http://oaktrust.library.tamu.edu/bitstream/handle/1969.1/ETD-TAMU-2011-08-9760/FELPS-DISSERTATION.pdf?sequence=2" TargetMode="External"/><Relationship Id="rId12" Type="http://schemas.openxmlformats.org/officeDocument/2006/relationships/hyperlink" Target="https://www.ncbi.nlm.nih.gov/pmc/articles/PMC299310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sca-speech.org/archive_open/archive_papers/ssw6/ssw6_064.pdf" TargetMode="External"/><Relationship Id="rId15" Type="http://schemas.openxmlformats.org/officeDocument/2006/relationships/hyperlink" Target="http://www.assta.org/sst/2006/sst2006-28.pdf" TargetMode="External"/><Relationship Id="rId14" Type="http://schemas.openxmlformats.org/officeDocument/2006/relationships/hyperlink" Target="https://www.asha.org/PRPSpecificTopic.aspx?folderid=8589943199&amp;section=Key_Issues" TargetMode="External"/><Relationship Id="rId17" Type="http://schemas.openxmlformats.org/officeDocument/2006/relationships/hyperlink" Target="https://journals.plos.org/plosone/article?id=10.1371/journal.pone.0156870" TargetMode="External"/><Relationship Id="rId16" Type="http://schemas.openxmlformats.org/officeDocument/2006/relationships/hyperlink" Target="https://www.researchgate.net/publication/228373777_Towards_an_automatic_foreign_accent_reduction_tool" TargetMode="External"/><Relationship Id="rId5" Type="http://schemas.openxmlformats.org/officeDocument/2006/relationships/styles" Target="styles.xml"/><Relationship Id="rId19" Type="http://schemas.openxmlformats.org/officeDocument/2006/relationships/hyperlink" Target="https://ieeexplore.ieee.org/document/6333951" TargetMode="External"/><Relationship Id="rId6" Type="http://schemas.openxmlformats.org/officeDocument/2006/relationships/hyperlink" Target="https://engineering.tamu.edu/media/697182/tamu-cs-tr-2008-7-1.pdf" TargetMode="External"/><Relationship Id="rId18" Type="http://schemas.openxmlformats.org/officeDocument/2006/relationships/hyperlink" Target="https://pdfs.semanticscholar.org/bac1/088e07c9df8791c87c1480d661c9370dbbfe.pdf" TargetMode="External"/><Relationship Id="rId7" Type="http://schemas.openxmlformats.org/officeDocument/2006/relationships/hyperlink" Target="http://web.stanford.edu/class/cs224s/reports/Amy_Bearman.pdf" TargetMode="External"/><Relationship Id="rId8" Type="http://schemas.openxmlformats.org/officeDocument/2006/relationships/hyperlink" Target="https://ieeexplore.ieee.org/document/5439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