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08B8" w:rsidRPr="002111C4" w:rsidRDefault="00AB4122">
      <w:pPr>
        <w:rPr>
          <w:b/>
          <w:bCs/>
          <w:sz w:val="32"/>
          <w:szCs w:val="32"/>
        </w:rPr>
      </w:pPr>
      <w:r w:rsidRPr="002111C4">
        <w:rPr>
          <w:rFonts w:hint="eastAsia"/>
          <w:b/>
          <w:bCs/>
          <w:sz w:val="32"/>
          <w:szCs w:val="32"/>
        </w:rPr>
        <w:t>任务</w:t>
      </w:r>
      <w:r w:rsidR="005F5E5F" w:rsidRPr="002111C4">
        <w:rPr>
          <w:b/>
          <w:bCs/>
          <w:sz w:val="32"/>
          <w:szCs w:val="32"/>
        </w:rPr>
        <w:t>1</w:t>
      </w:r>
      <w:r w:rsidR="003C2A19" w:rsidRPr="002111C4">
        <w:rPr>
          <w:b/>
          <w:bCs/>
          <w:sz w:val="32"/>
          <w:szCs w:val="32"/>
        </w:rPr>
        <w:t xml:space="preserve"> </w:t>
      </w:r>
      <w:r w:rsidR="00E07B71">
        <w:rPr>
          <w:rFonts w:hint="eastAsia"/>
          <w:b/>
          <w:bCs/>
          <w:sz w:val="32"/>
          <w:szCs w:val="32"/>
        </w:rPr>
        <w:t>高保真原型</w:t>
      </w:r>
    </w:p>
    <w:p w:rsidR="005F5E5F" w:rsidRDefault="005F5E5F"/>
    <w:p w:rsidR="00454AFA" w:rsidRPr="00346F7B" w:rsidRDefault="00454AFA" w:rsidP="00454AFA">
      <w:pPr>
        <w:rPr>
          <w:b/>
          <w:bCs/>
          <w:sz w:val="32"/>
          <w:szCs w:val="40"/>
        </w:rPr>
      </w:pPr>
      <w:r w:rsidRPr="00346F7B">
        <w:rPr>
          <w:b/>
          <w:bCs/>
          <w:sz w:val="32"/>
          <w:szCs w:val="40"/>
        </w:rPr>
        <w:t>概述</w:t>
      </w:r>
    </w:p>
    <w:p w:rsidR="005F5E5F" w:rsidRDefault="00E07B71" w:rsidP="00454AFA">
      <w:r w:rsidRPr="00E07B71">
        <w:t>使用</w:t>
      </w:r>
      <w:r w:rsidR="00876238">
        <w:rPr>
          <w:rFonts w:hint="eastAsia"/>
        </w:rPr>
        <w:t>Figma</w:t>
      </w:r>
      <w:r w:rsidRPr="00E07B71">
        <w:t>构建交互式高保真原型。 此</w:t>
      </w:r>
      <w:r w:rsidR="006E6862">
        <w:t>任务</w:t>
      </w:r>
      <w:r w:rsidRPr="00E07B71">
        <w:t>必须以小组形式完成：</w:t>
      </w:r>
      <w:r w:rsidR="006E6862">
        <w:t>你</w:t>
      </w:r>
      <w:r w:rsidRPr="00E07B71">
        <w:t>可以使用专门用于此</w:t>
      </w:r>
      <w:r w:rsidR="006E6862">
        <w:t>任务</w:t>
      </w:r>
      <w:r w:rsidRPr="00E07B71">
        <w:t>的所有实验室时间来开始处理它并在接下来的几周内完成工作。</w:t>
      </w:r>
    </w:p>
    <w:p w:rsidR="00454AFA" w:rsidRDefault="00454AFA" w:rsidP="00454AFA"/>
    <w:p w:rsidR="00454AFA" w:rsidRDefault="00454AFA" w:rsidP="00454AFA"/>
    <w:p w:rsidR="00454AFA" w:rsidRPr="00346F7B" w:rsidRDefault="00454AFA">
      <w:pPr>
        <w:rPr>
          <w:b/>
          <w:bCs/>
          <w:sz w:val="32"/>
          <w:szCs w:val="32"/>
        </w:rPr>
      </w:pPr>
      <w:r w:rsidRPr="00346F7B">
        <w:rPr>
          <w:b/>
          <w:bCs/>
          <w:sz w:val="32"/>
          <w:szCs w:val="32"/>
        </w:rPr>
        <w:t>准备和执行</w:t>
      </w:r>
    </w:p>
    <w:p w:rsidR="00E07B71" w:rsidRDefault="00E07B71" w:rsidP="00E07B71">
      <w:pPr>
        <w:ind w:leftChars="100" w:left="210"/>
      </w:pPr>
      <w:r w:rsidRPr="00E07B71">
        <w:rPr>
          <w:b/>
          <w:bCs/>
        </w:rPr>
        <w:t xml:space="preserve">1. </w:t>
      </w:r>
      <w:r w:rsidR="00540A9E" w:rsidRPr="00E07B71">
        <w:rPr>
          <w:b/>
          <w:bCs/>
        </w:rPr>
        <w:t>使用</w:t>
      </w:r>
      <w:r w:rsidR="00540A9E">
        <w:rPr>
          <w:rFonts w:hint="eastAsia"/>
          <w:b/>
          <w:bCs/>
        </w:rPr>
        <w:t>Figma</w:t>
      </w:r>
      <w:r w:rsidR="00540A9E" w:rsidRPr="00E07B71">
        <w:rPr>
          <w:b/>
          <w:bCs/>
        </w:rPr>
        <w:t>创建交互式高保真原型</w:t>
      </w:r>
      <w:r w:rsidR="00540A9E" w:rsidRPr="00E07B71">
        <w:t>。原型的底层功能不必完全工作，但参与者应该能够完成所有三项任务。 与</w:t>
      </w:r>
      <w:r w:rsidR="00540A9E">
        <w:t>你</w:t>
      </w:r>
      <w:r w:rsidR="00540A9E" w:rsidRPr="00E07B71">
        <w:t>的</w:t>
      </w:r>
      <w:r w:rsidR="00540A9E">
        <w:rPr>
          <w:rFonts w:hint="eastAsia"/>
        </w:rPr>
        <w:t>中</w:t>
      </w:r>
      <w:r w:rsidR="00540A9E" w:rsidRPr="00E07B71">
        <w:t>保真原型不同，高保真原型必须看起来和感觉起来像一个真实的应用程序。 模拟真实体验比后端计算或可扩展性更重要。 至于其他原型，不需要完全实现琐碎（但强制性）的步骤和一些底层功能。有关更多详细信息，请参阅下面的“期望”。</w:t>
      </w:r>
    </w:p>
    <w:p w:rsidR="00E07B71" w:rsidRPr="00E07B71" w:rsidRDefault="00E07B71" w:rsidP="00E07B71">
      <w:pPr>
        <w:ind w:leftChars="100" w:left="210"/>
      </w:pPr>
    </w:p>
    <w:p w:rsidR="00E07B71" w:rsidRDefault="00E07B71" w:rsidP="00876238">
      <w:pPr>
        <w:ind w:leftChars="100" w:left="210"/>
      </w:pPr>
      <w:r w:rsidRPr="00E07B71">
        <w:rPr>
          <w:b/>
          <w:bCs/>
        </w:rPr>
        <w:t xml:space="preserve">2. </w:t>
      </w:r>
      <w:r w:rsidR="00540A9E" w:rsidRPr="00E07B71">
        <w:rPr>
          <w:b/>
          <w:bCs/>
        </w:rPr>
        <w:t>从启发式评估结果开始修改</w:t>
      </w:r>
      <w:r w:rsidR="00540A9E">
        <w:rPr>
          <w:b/>
          <w:bCs/>
        </w:rPr>
        <w:t>你</w:t>
      </w:r>
      <w:r w:rsidR="00540A9E" w:rsidRPr="00E07B71">
        <w:rPr>
          <w:b/>
          <w:bCs/>
        </w:rPr>
        <w:t>的用户界面</w:t>
      </w:r>
      <w:r w:rsidR="00540A9E" w:rsidRPr="00E07B71">
        <w:t>。 旨在修复所有重大启发式违规行为（即严重级别 3 和 4）。 如果小组不同意评估者的意见并希望忽略违规行为，</w:t>
      </w:r>
      <w:r w:rsidR="00540A9E">
        <w:rPr>
          <w:rFonts w:hint="eastAsia"/>
        </w:rPr>
        <w:t>小组成员</w:t>
      </w:r>
      <w:r w:rsidR="00540A9E" w:rsidRPr="00E07B71">
        <w:t>必须证明该决定的合理性。 任何其他易于修复的 1-2 级违规行为都应予以修复。 写下</w:t>
      </w:r>
      <w:r w:rsidR="00540A9E">
        <w:t>你</w:t>
      </w:r>
      <w:r w:rsidR="00540A9E" w:rsidRPr="00E07B71">
        <w:t>将如何解决违规行为。 所有的修改都需要反映在高保真原型中。</w:t>
      </w:r>
    </w:p>
    <w:p w:rsidR="00454AFA" w:rsidRDefault="00454AFA" w:rsidP="00454AFA"/>
    <w:p w:rsidR="00454AFA" w:rsidRPr="00346F7B" w:rsidRDefault="00A374C1" w:rsidP="00454AF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高保真原型期望</w:t>
      </w:r>
    </w:p>
    <w:p w:rsidR="00A374C1" w:rsidRDefault="00A374C1" w:rsidP="00A374C1">
      <w:r>
        <w:t>• 它应该涵盖先前定义的三项任务。</w:t>
      </w:r>
    </w:p>
    <w:p w:rsidR="00A374C1" w:rsidRDefault="00A374C1" w:rsidP="00A374C1">
      <w:r>
        <w:t>• 它应该尊重目标设备的限制（例如，大小、控件/小部件）和其他目标平台的属性。</w:t>
      </w:r>
    </w:p>
    <w:p w:rsidR="00A374C1" w:rsidRDefault="00A374C1" w:rsidP="00A374C1">
      <w:r>
        <w:t>• 应明确应用良好且一致的视觉设计方面。</w:t>
      </w:r>
    </w:p>
    <w:p w:rsidR="00A374C1" w:rsidRDefault="00A374C1" w:rsidP="00A374C1">
      <w:r>
        <w:t>• 它应该比</w:t>
      </w:r>
      <w:r w:rsidR="006E6862">
        <w:t>你</w:t>
      </w:r>
      <w:r>
        <w:t>的</w:t>
      </w:r>
      <w:r>
        <w:rPr>
          <w:rFonts w:hint="eastAsia"/>
        </w:rPr>
        <w:t>中等保真</w:t>
      </w:r>
      <w:r>
        <w:t>原型功能更强大</w:t>
      </w:r>
      <w:r w:rsidR="00876238">
        <w:rPr>
          <w:rFonts w:hint="eastAsia"/>
        </w:rPr>
        <w:t>/完善</w:t>
      </w:r>
      <w:r>
        <w:t>。</w:t>
      </w:r>
    </w:p>
    <w:p w:rsidR="00E75370" w:rsidRDefault="00A374C1" w:rsidP="00876238">
      <w:r>
        <w:t>• 它应该模拟真实的体验</w:t>
      </w:r>
      <w:r w:rsidR="007D2FB2">
        <w:rPr>
          <w:rFonts w:hint="eastAsia"/>
        </w:rPr>
        <w:t>，</w:t>
      </w:r>
      <w:r>
        <w:t>琐碎但强制性的步骤和一些基本的功能不必完全实现。</w:t>
      </w:r>
    </w:p>
    <w:p w:rsidR="00F1669C" w:rsidRDefault="00E75370" w:rsidP="00876238">
      <w:r>
        <w:rPr>
          <w:rFonts w:hint="eastAsia"/>
        </w:rPr>
        <w:t>使用高级的Figma工具进行设计（请在文档中说明）可以获得额外的分数。</w:t>
      </w:r>
      <w:r w:rsidR="00A374C1">
        <w:t xml:space="preserve"> </w:t>
      </w:r>
    </w:p>
    <w:p w:rsidR="00454AFA" w:rsidRDefault="00454AFA" w:rsidP="00454AFA"/>
    <w:p w:rsidR="00454AFA" w:rsidRPr="00346F7B" w:rsidRDefault="00454AFA" w:rsidP="00454AFA">
      <w:pPr>
        <w:rPr>
          <w:b/>
          <w:bCs/>
          <w:sz w:val="32"/>
          <w:szCs w:val="32"/>
        </w:rPr>
      </w:pPr>
      <w:r w:rsidRPr="00346F7B">
        <w:rPr>
          <w:b/>
          <w:bCs/>
          <w:sz w:val="32"/>
          <w:szCs w:val="32"/>
        </w:rPr>
        <w:t>可交付成果</w:t>
      </w:r>
    </w:p>
    <w:p w:rsidR="00F1669C" w:rsidRDefault="00F1669C" w:rsidP="00F1669C">
      <w:r>
        <w:t>在</w:t>
      </w:r>
      <w:r w:rsidR="00876238">
        <w:rPr>
          <w:rFonts w:hint="eastAsia"/>
        </w:rPr>
        <w:t>钉钉</w:t>
      </w:r>
      <w:r>
        <w:t>上指定的小组</w:t>
      </w:r>
      <w:r w:rsidR="00876238">
        <w:rPr>
          <w:rFonts w:hint="eastAsia"/>
        </w:rPr>
        <w:t>目录</w:t>
      </w:r>
      <w:r>
        <w:t>中创建一个名为“A6”的新目录，并在截止日期之前</w:t>
      </w:r>
      <w:r w:rsidR="003B0347">
        <w:rPr>
          <w:rFonts w:hint="eastAsia"/>
        </w:rPr>
        <w:t>在钉钉</w:t>
      </w:r>
      <w:r w:rsidR="003B0347">
        <w:t>小组</w:t>
      </w:r>
      <w:r w:rsidR="003B0347">
        <w:rPr>
          <w:rFonts w:hint="eastAsia"/>
        </w:rPr>
        <w:t>的项目文件夹</w:t>
      </w:r>
      <w:r w:rsidR="003B0347">
        <w:t>中</w:t>
      </w:r>
      <w:r>
        <w:t>上传</w:t>
      </w:r>
      <w:r w:rsidR="00022F1E">
        <w:rPr>
          <w:rFonts w:hint="eastAsia"/>
        </w:rPr>
        <w:t>修改建议和实际修改内容</w:t>
      </w:r>
      <w:r>
        <w:t xml:space="preserve">。 </w:t>
      </w:r>
    </w:p>
    <w:p w:rsidR="005F5E5F" w:rsidRPr="005F5E5F" w:rsidRDefault="00F1669C" w:rsidP="00F1669C">
      <w:r>
        <w:t>最后，</w:t>
      </w:r>
      <w:r w:rsidR="00022F1E">
        <w:rPr>
          <w:rFonts w:hint="eastAsia"/>
        </w:rPr>
        <w:t>下载fig文件，</w:t>
      </w:r>
      <w:r>
        <w:t>在截止日期之前</w:t>
      </w:r>
      <w:r w:rsidR="00022F1E">
        <w:rPr>
          <w:rFonts w:hint="eastAsia"/>
        </w:rPr>
        <w:t>上传到钉钉</w:t>
      </w:r>
      <w:r>
        <w:t>小组</w:t>
      </w:r>
      <w:r w:rsidR="00022F1E">
        <w:rPr>
          <w:rFonts w:hint="eastAsia"/>
        </w:rPr>
        <w:t>的项目文件夹</w:t>
      </w:r>
      <w:r>
        <w:t>中。</w:t>
      </w:r>
    </w:p>
    <w:sectPr w:rsidR="005F5E5F" w:rsidRPr="005F5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5F"/>
    <w:rsid w:val="00002AAA"/>
    <w:rsid w:val="00022F1E"/>
    <w:rsid w:val="000E06AD"/>
    <w:rsid w:val="001E4A78"/>
    <w:rsid w:val="002111C4"/>
    <w:rsid w:val="00277A6C"/>
    <w:rsid w:val="00342F7D"/>
    <w:rsid w:val="00346F7B"/>
    <w:rsid w:val="003B0347"/>
    <w:rsid w:val="003C2A19"/>
    <w:rsid w:val="00454AFA"/>
    <w:rsid w:val="004F1B8F"/>
    <w:rsid w:val="00540A9E"/>
    <w:rsid w:val="0055178E"/>
    <w:rsid w:val="005A69D6"/>
    <w:rsid w:val="005D78C0"/>
    <w:rsid w:val="005F0062"/>
    <w:rsid w:val="005F5E5F"/>
    <w:rsid w:val="00681700"/>
    <w:rsid w:val="006E6862"/>
    <w:rsid w:val="00731CC6"/>
    <w:rsid w:val="007C3767"/>
    <w:rsid w:val="007D2FB2"/>
    <w:rsid w:val="008236BF"/>
    <w:rsid w:val="008667CF"/>
    <w:rsid w:val="00876238"/>
    <w:rsid w:val="008E08B8"/>
    <w:rsid w:val="008E3957"/>
    <w:rsid w:val="00A374C1"/>
    <w:rsid w:val="00A5016D"/>
    <w:rsid w:val="00AB4122"/>
    <w:rsid w:val="00B3002E"/>
    <w:rsid w:val="00B466FB"/>
    <w:rsid w:val="00C139F0"/>
    <w:rsid w:val="00E07B71"/>
    <w:rsid w:val="00E50097"/>
    <w:rsid w:val="00E75370"/>
    <w:rsid w:val="00E875E7"/>
    <w:rsid w:val="00F1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7B19F4C-2AC6-0346-B125-F6EF8F0A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Wang</dc:creator>
  <cp:keywords/>
  <dc:description/>
  <cp:lastModifiedBy>Zoe Wang</cp:lastModifiedBy>
  <cp:revision>74</cp:revision>
  <dcterms:created xsi:type="dcterms:W3CDTF">2023-08-25T05:27:00Z</dcterms:created>
  <dcterms:modified xsi:type="dcterms:W3CDTF">2025-12-16T09:09:00Z</dcterms:modified>
</cp:coreProperties>
</file>