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BC8" w:rsidRDefault="003E1BC8" w:rsidP="003359E6">
      <w:pPr>
        <w:jc w:val="center"/>
      </w:pPr>
    </w:p>
    <w:p w:rsidR="008132B4" w:rsidRDefault="003359E6" w:rsidP="003359E6">
      <w:pPr>
        <w:jc w:val="center"/>
      </w:pPr>
      <w:r>
        <w:t>Лабораторная работа №1</w:t>
      </w:r>
    </w:p>
    <w:p w:rsidR="003359E6" w:rsidRDefault="003359E6" w:rsidP="003359E6">
      <w:pPr>
        <w:jc w:val="center"/>
      </w:pPr>
      <w:r>
        <w:t>Исследование маломощного выпрямителя</w:t>
      </w:r>
    </w:p>
    <w:p w:rsidR="003359E6" w:rsidRDefault="003359E6" w:rsidP="003359E6">
      <w:pPr>
        <w:pStyle w:val="a3"/>
        <w:numPr>
          <w:ilvl w:val="0"/>
          <w:numId w:val="1"/>
        </w:numPr>
      </w:pPr>
      <w:r>
        <w:t xml:space="preserve">Исследование однополупериодной схемы выпрямителя </w:t>
      </w:r>
    </w:p>
    <w:p w:rsidR="003359E6" w:rsidRDefault="003359E6" w:rsidP="003359E6">
      <w:pPr>
        <w:pStyle w:val="a3"/>
      </w:pPr>
      <w:r>
        <w:t>1.1.</w:t>
      </w:r>
    </w:p>
    <w:p w:rsidR="003359E6" w:rsidRDefault="003E1BC8" w:rsidP="003359E6">
      <w:pPr>
        <w:pStyle w:val="a3"/>
      </w:pPr>
      <w:r>
        <w:rPr>
          <w:noProof/>
          <w:lang w:eastAsia="ru-RU"/>
        </w:rPr>
        <w:drawing>
          <wp:inline distT="0" distB="0" distL="0" distR="0" wp14:anchorId="0612935E" wp14:editId="5D717FC2">
            <wp:extent cx="5940425" cy="24911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C8" w:rsidRDefault="003E1BC8" w:rsidP="003359E6">
      <w:pPr>
        <w:pStyle w:val="a3"/>
      </w:pPr>
      <w:r>
        <w:t>1.2.</w:t>
      </w:r>
    </w:p>
    <w:p w:rsidR="003E1BC8" w:rsidRDefault="003E1BC8" w:rsidP="003E1BC8">
      <w:pPr>
        <w:pStyle w:val="a3"/>
      </w:pPr>
      <w:r>
        <w:rPr>
          <w:noProof/>
          <w:lang w:eastAsia="ru-RU"/>
        </w:rPr>
        <w:drawing>
          <wp:inline distT="0" distB="0" distL="0" distR="0" wp14:anchorId="7F102ABC" wp14:editId="7F8FAA2B">
            <wp:extent cx="5189220" cy="2544964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5401" cy="25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C8" w:rsidRDefault="003E1BC8" w:rsidP="003E1BC8">
      <w:pPr>
        <w:pStyle w:val="a3"/>
      </w:pPr>
      <w:r>
        <w:t>1.3.</w:t>
      </w:r>
    </w:p>
    <w:p w:rsidR="003E1BC8" w:rsidRDefault="003E1BC8" w:rsidP="003E1BC8">
      <w:pPr>
        <w:pStyle w:val="a3"/>
      </w:pPr>
      <w:r>
        <w:rPr>
          <w:noProof/>
          <w:lang w:eastAsia="ru-RU"/>
        </w:rPr>
        <w:drawing>
          <wp:inline distT="0" distB="0" distL="0" distR="0" wp14:anchorId="0098BDEB" wp14:editId="723758D1">
            <wp:extent cx="5532120" cy="26924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9507" cy="269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C8" w:rsidRDefault="003E1BC8" w:rsidP="003E1BC8">
      <w:pPr>
        <w:pStyle w:val="a3"/>
      </w:pPr>
      <w:r>
        <w:lastRenderedPageBreak/>
        <w:t>1.4.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  <w:gridCol w:w="1538"/>
        <w:gridCol w:w="1538"/>
      </w:tblGrid>
      <w:tr w:rsidR="003E1BC8" w:rsidTr="004D3D7F">
        <w:trPr>
          <w:jc w:val="center"/>
        </w:trPr>
        <w:tc>
          <w:tcPr>
            <w:tcW w:w="1537" w:type="dxa"/>
            <w:vAlign w:val="center"/>
          </w:tcPr>
          <w:p w:rsidR="003E1BC8" w:rsidRPr="004D3D7F" w:rsidRDefault="004D3D7F" w:rsidP="004D3D7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4D3D7F">
              <w:rPr>
                <w:vertAlign w:val="subscript"/>
                <w:lang w:val="en-US"/>
              </w:rPr>
              <w:t>H</w:t>
            </w:r>
          </w:p>
        </w:tc>
        <w:tc>
          <w:tcPr>
            <w:tcW w:w="1537" w:type="dxa"/>
            <w:vAlign w:val="center"/>
          </w:tcPr>
          <w:p w:rsidR="003E1BC8" w:rsidRPr="004D3D7F" w:rsidRDefault="004D3D7F" w:rsidP="004D3D7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537" w:type="dxa"/>
            <w:vAlign w:val="center"/>
          </w:tcPr>
          <w:p w:rsidR="003E1BC8" w:rsidRPr="004D3D7F" w:rsidRDefault="004D3D7F" w:rsidP="004D3D7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537" w:type="dxa"/>
            <w:vAlign w:val="center"/>
          </w:tcPr>
          <w:p w:rsidR="003E1BC8" w:rsidRPr="004D3D7F" w:rsidRDefault="004D3D7F" w:rsidP="004D3D7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1538" w:type="dxa"/>
            <w:vAlign w:val="center"/>
          </w:tcPr>
          <w:p w:rsidR="003E1BC8" w:rsidRPr="004D3D7F" w:rsidRDefault="004D3D7F" w:rsidP="004D3D7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538" w:type="dxa"/>
            <w:vAlign w:val="center"/>
          </w:tcPr>
          <w:p w:rsidR="003E1BC8" w:rsidRPr="004D3D7F" w:rsidRDefault="004D3D7F" w:rsidP="004D3D7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538" w:type="dxa"/>
            <w:vAlign w:val="center"/>
          </w:tcPr>
          <w:p w:rsidR="003E1BC8" w:rsidRPr="004D3D7F" w:rsidRDefault="004D3D7F" w:rsidP="004D3D7F">
            <w:pPr>
              <w:pStyle w:val="a3"/>
              <w:ind w:left="0"/>
              <w:jc w:val="center"/>
            </w:pPr>
            <w:r>
              <w:t>Ом</w:t>
            </w:r>
          </w:p>
        </w:tc>
      </w:tr>
      <w:tr w:rsidR="003E1BC8" w:rsidTr="004D3D7F">
        <w:trPr>
          <w:jc w:val="center"/>
        </w:trPr>
        <w:tc>
          <w:tcPr>
            <w:tcW w:w="1537" w:type="dxa"/>
            <w:vAlign w:val="center"/>
          </w:tcPr>
          <w:p w:rsidR="003E1BC8" w:rsidRPr="004D3D7F" w:rsidRDefault="004D3D7F" w:rsidP="004D3D7F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Uo</w:t>
            </w:r>
            <w:proofErr w:type="spellEnd"/>
          </w:p>
        </w:tc>
        <w:tc>
          <w:tcPr>
            <w:tcW w:w="1537" w:type="dxa"/>
            <w:vAlign w:val="center"/>
          </w:tcPr>
          <w:p w:rsidR="003E1BC8" w:rsidRDefault="004D3D7F" w:rsidP="004D3D7F">
            <w:pPr>
              <w:pStyle w:val="a3"/>
              <w:ind w:left="0"/>
              <w:jc w:val="center"/>
            </w:pPr>
            <w:r>
              <w:t>10.607</w:t>
            </w:r>
          </w:p>
        </w:tc>
        <w:tc>
          <w:tcPr>
            <w:tcW w:w="1537" w:type="dxa"/>
            <w:vAlign w:val="center"/>
          </w:tcPr>
          <w:p w:rsidR="003E1BC8" w:rsidRDefault="004D3D7F" w:rsidP="004D3D7F">
            <w:pPr>
              <w:pStyle w:val="a3"/>
              <w:ind w:left="0"/>
              <w:jc w:val="center"/>
            </w:pPr>
            <w:r>
              <w:t>10.978</w:t>
            </w:r>
          </w:p>
        </w:tc>
        <w:tc>
          <w:tcPr>
            <w:tcW w:w="1537" w:type="dxa"/>
            <w:vAlign w:val="center"/>
          </w:tcPr>
          <w:p w:rsidR="003E1BC8" w:rsidRDefault="004D3D7F" w:rsidP="004D3D7F">
            <w:pPr>
              <w:pStyle w:val="a3"/>
              <w:ind w:left="0"/>
              <w:jc w:val="center"/>
            </w:pPr>
            <w:r>
              <w:t>11.25</w:t>
            </w:r>
          </w:p>
        </w:tc>
        <w:tc>
          <w:tcPr>
            <w:tcW w:w="1538" w:type="dxa"/>
            <w:vAlign w:val="center"/>
          </w:tcPr>
          <w:p w:rsidR="003E1BC8" w:rsidRDefault="004D3D7F" w:rsidP="004D3D7F">
            <w:pPr>
              <w:pStyle w:val="a3"/>
              <w:ind w:left="0"/>
              <w:jc w:val="center"/>
            </w:pPr>
            <w:r>
              <w:t>11.461</w:t>
            </w:r>
          </w:p>
        </w:tc>
        <w:tc>
          <w:tcPr>
            <w:tcW w:w="1538" w:type="dxa"/>
            <w:vAlign w:val="center"/>
          </w:tcPr>
          <w:p w:rsidR="003E1BC8" w:rsidRDefault="004D3D7F" w:rsidP="004D3D7F">
            <w:pPr>
              <w:pStyle w:val="a3"/>
              <w:ind w:left="0"/>
              <w:jc w:val="center"/>
            </w:pPr>
            <w:r>
              <w:t>11.63</w:t>
            </w:r>
          </w:p>
        </w:tc>
        <w:tc>
          <w:tcPr>
            <w:tcW w:w="1538" w:type="dxa"/>
            <w:vAlign w:val="center"/>
          </w:tcPr>
          <w:p w:rsidR="003E1BC8" w:rsidRDefault="004D3D7F" w:rsidP="004D3D7F">
            <w:pPr>
              <w:pStyle w:val="a3"/>
              <w:ind w:left="0"/>
              <w:jc w:val="center"/>
            </w:pPr>
            <w:r>
              <w:t>В</w:t>
            </w:r>
          </w:p>
        </w:tc>
      </w:tr>
      <w:tr w:rsidR="003E1BC8" w:rsidTr="004D3D7F">
        <w:trPr>
          <w:jc w:val="center"/>
        </w:trPr>
        <w:tc>
          <w:tcPr>
            <w:tcW w:w="1537" w:type="dxa"/>
            <w:vAlign w:val="center"/>
          </w:tcPr>
          <w:p w:rsidR="003E1BC8" w:rsidRPr="004D3D7F" w:rsidRDefault="004D3D7F" w:rsidP="004D3D7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Io</w:t>
            </w:r>
          </w:p>
        </w:tc>
        <w:tc>
          <w:tcPr>
            <w:tcW w:w="1537" w:type="dxa"/>
            <w:vAlign w:val="center"/>
          </w:tcPr>
          <w:p w:rsidR="003E1BC8" w:rsidRDefault="004D3D7F" w:rsidP="004D3D7F">
            <w:pPr>
              <w:pStyle w:val="a3"/>
              <w:ind w:left="0"/>
              <w:jc w:val="center"/>
            </w:pPr>
            <w:r>
              <w:t>26.519</w:t>
            </w:r>
          </w:p>
        </w:tc>
        <w:tc>
          <w:tcPr>
            <w:tcW w:w="1537" w:type="dxa"/>
            <w:vAlign w:val="center"/>
          </w:tcPr>
          <w:p w:rsidR="003E1BC8" w:rsidRDefault="004D3D7F" w:rsidP="004D3D7F">
            <w:pPr>
              <w:pStyle w:val="a3"/>
              <w:ind w:left="0"/>
              <w:jc w:val="center"/>
            </w:pPr>
            <w:r>
              <w:t>21.955</w:t>
            </w:r>
          </w:p>
        </w:tc>
        <w:tc>
          <w:tcPr>
            <w:tcW w:w="1537" w:type="dxa"/>
            <w:vAlign w:val="center"/>
          </w:tcPr>
          <w:p w:rsidR="003E1BC8" w:rsidRDefault="004D3D7F" w:rsidP="004D3D7F">
            <w:pPr>
              <w:pStyle w:val="a3"/>
              <w:ind w:left="0"/>
              <w:jc w:val="center"/>
            </w:pPr>
            <w:r>
              <w:t>18.75</w:t>
            </w:r>
          </w:p>
        </w:tc>
        <w:tc>
          <w:tcPr>
            <w:tcW w:w="1538" w:type="dxa"/>
            <w:vAlign w:val="center"/>
          </w:tcPr>
          <w:p w:rsidR="003E1BC8" w:rsidRDefault="004D3D7F" w:rsidP="004D3D7F">
            <w:pPr>
              <w:pStyle w:val="a3"/>
              <w:ind w:left="0"/>
              <w:jc w:val="center"/>
            </w:pPr>
            <w:r>
              <w:t>16.373</w:t>
            </w:r>
          </w:p>
        </w:tc>
        <w:tc>
          <w:tcPr>
            <w:tcW w:w="1538" w:type="dxa"/>
            <w:vAlign w:val="center"/>
          </w:tcPr>
          <w:p w:rsidR="003E1BC8" w:rsidRDefault="004D3D7F" w:rsidP="004D3D7F">
            <w:pPr>
              <w:pStyle w:val="a3"/>
              <w:ind w:left="0"/>
              <w:jc w:val="center"/>
            </w:pPr>
            <w:r>
              <w:t>14.536</w:t>
            </w:r>
          </w:p>
        </w:tc>
        <w:tc>
          <w:tcPr>
            <w:tcW w:w="1538" w:type="dxa"/>
            <w:vAlign w:val="center"/>
          </w:tcPr>
          <w:p w:rsidR="003E1BC8" w:rsidRDefault="004D3D7F" w:rsidP="004D3D7F">
            <w:pPr>
              <w:pStyle w:val="a3"/>
              <w:ind w:left="0"/>
              <w:jc w:val="center"/>
            </w:pPr>
            <w:r>
              <w:t>мА</w:t>
            </w:r>
          </w:p>
        </w:tc>
      </w:tr>
    </w:tbl>
    <w:p w:rsidR="00C06CE0" w:rsidRDefault="00C06CE0" w:rsidP="003E1BC8">
      <w:pPr>
        <w:pStyle w:val="a3"/>
      </w:pPr>
      <w:r>
        <w:rPr>
          <w:noProof/>
          <w:lang w:eastAsia="ru-RU"/>
        </w:rPr>
        <w:drawing>
          <wp:inline distT="0" distB="0" distL="0" distR="0" wp14:anchorId="5421E05D" wp14:editId="3AA7284F">
            <wp:extent cx="5619048" cy="3352381"/>
            <wp:effectExtent l="0" t="0" r="127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C8" w:rsidRDefault="00C06CE0" w:rsidP="003E1BC8">
      <w:pPr>
        <w:pStyle w:val="a3"/>
      </w:pPr>
      <w:r>
        <w:t>1.5</w:t>
      </w:r>
      <w:r w:rsidR="004D3D7F">
        <w:t>.</w:t>
      </w:r>
    </w:p>
    <w:p w:rsidR="004D3D7F" w:rsidRDefault="004D3D7F" w:rsidP="003E1BC8">
      <w:pPr>
        <w:pStyle w:val="a3"/>
      </w:pPr>
      <w:r>
        <w:rPr>
          <w:noProof/>
          <w:lang w:eastAsia="ru-RU"/>
        </w:rPr>
        <w:drawing>
          <wp:inline distT="0" distB="0" distL="0" distR="0" wp14:anchorId="508A931B" wp14:editId="2CC8F4E4">
            <wp:extent cx="904762" cy="5428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4762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D7F" w:rsidRDefault="004D3D7F" w:rsidP="003E1BC8">
      <w:pPr>
        <w:pStyle w:val="a3"/>
      </w:pPr>
      <w:r>
        <w:rPr>
          <w:lang w:val="en-US"/>
        </w:rPr>
        <w:t>r</w:t>
      </w:r>
      <w:proofErr w:type="spellStart"/>
      <w:r w:rsidRPr="004D3D7F">
        <w:rPr>
          <w:vertAlign w:val="subscript"/>
        </w:rPr>
        <w:t>вн</w:t>
      </w:r>
      <w:proofErr w:type="spellEnd"/>
      <w:r>
        <w:t xml:space="preserve"> = </w:t>
      </w:r>
      <w:r w:rsidR="006642F1">
        <w:t>81.3 Ом</w:t>
      </w:r>
    </w:p>
    <w:p w:rsidR="00C06CE0" w:rsidRDefault="00C06CE0" w:rsidP="003E1BC8">
      <w:pPr>
        <w:pStyle w:val="a3"/>
        <w:rPr>
          <w:lang w:val="en-US"/>
        </w:rPr>
      </w:pPr>
      <w:r>
        <w:rPr>
          <w:lang w:val="en-US"/>
        </w:rPr>
        <w:t>1.6.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284"/>
        <w:gridCol w:w="1239"/>
        <w:gridCol w:w="1239"/>
        <w:gridCol w:w="1239"/>
        <w:gridCol w:w="1256"/>
        <w:gridCol w:w="1256"/>
        <w:gridCol w:w="1257"/>
        <w:gridCol w:w="1272"/>
      </w:tblGrid>
      <w:tr w:rsidR="00C06CE0" w:rsidTr="00C06CE0">
        <w:tc>
          <w:tcPr>
            <w:tcW w:w="1284" w:type="dxa"/>
            <w:vAlign w:val="center"/>
          </w:tcPr>
          <w:p w:rsidR="00C06CE0" w:rsidRPr="00C06CE0" w:rsidRDefault="00C06CE0" w:rsidP="00C06CE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>ф</w:t>
            </w:r>
          </w:p>
        </w:tc>
        <w:tc>
          <w:tcPr>
            <w:tcW w:w="1239" w:type="dxa"/>
            <w:vAlign w:val="center"/>
          </w:tcPr>
          <w:p w:rsidR="00C06CE0" w:rsidRPr="00C06CE0" w:rsidRDefault="00C06CE0" w:rsidP="00C06CE0">
            <w:pPr>
              <w:pStyle w:val="a3"/>
              <w:ind w:left="0"/>
              <w:jc w:val="center"/>
            </w:pPr>
            <w:r>
              <w:t>10</w:t>
            </w:r>
          </w:p>
        </w:tc>
        <w:tc>
          <w:tcPr>
            <w:tcW w:w="1239" w:type="dxa"/>
            <w:vAlign w:val="center"/>
          </w:tcPr>
          <w:p w:rsidR="00C06CE0" w:rsidRPr="00C06CE0" w:rsidRDefault="00C06CE0" w:rsidP="00C06CE0">
            <w:pPr>
              <w:pStyle w:val="a3"/>
              <w:ind w:left="0"/>
              <w:jc w:val="center"/>
            </w:pPr>
            <w:r>
              <w:t>20</w:t>
            </w:r>
          </w:p>
        </w:tc>
        <w:tc>
          <w:tcPr>
            <w:tcW w:w="1239" w:type="dxa"/>
            <w:vAlign w:val="center"/>
          </w:tcPr>
          <w:p w:rsidR="00C06CE0" w:rsidRPr="00C06CE0" w:rsidRDefault="00C06CE0" w:rsidP="00C06CE0">
            <w:pPr>
              <w:pStyle w:val="a3"/>
              <w:ind w:left="0"/>
              <w:jc w:val="center"/>
            </w:pPr>
            <w:r>
              <w:t>50</w:t>
            </w:r>
          </w:p>
        </w:tc>
        <w:tc>
          <w:tcPr>
            <w:tcW w:w="1256" w:type="dxa"/>
            <w:vAlign w:val="center"/>
          </w:tcPr>
          <w:p w:rsidR="00C06CE0" w:rsidRPr="00C06CE0" w:rsidRDefault="00C06CE0" w:rsidP="00C06CE0">
            <w:pPr>
              <w:pStyle w:val="a3"/>
              <w:ind w:left="0"/>
              <w:jc w:val="center"/>
            </w:pPr>
            <w:r>
              <w:t>100</w:t>
            </w:r>
          </w:p>
        </w:tc>
        <w:tc>
          <w:tcPr>
            <w:tcW w:w="1256" w:type="dxa"/>
            <w:vAlign w:val="center"/>
          </w:tcPr>
          <w:p w:rsidR="00C06CE0" w:rsidRPr="00C06CE0" w:rsidRDefault="00C06CE0" w:rsidP="00C06CE0">
            <w:pPr>
              <w:pStyle w:val="a3"/>
              <w:ind w:left="0"/>
              <w:jc w:val="center"/>
            </w:pPr>
            <w:r>
              <w:t>150</w:t>
            </w:r>
          </w:p>
        </w:tc>
        <w:tc>
          <w:tcPr>
            <w:tcW w:w="1257" w:type="dxa"/>
            <w:vAlign w:val="center"/>
          </w:tcPr>
          <w:p w:rsidR="00C06CE0" w:rsidRPr="00C06CE0" w:rsidRDefault="00C06CE0" w:rsidP="00C06CE0">
            <w:pPr>
              <w:pStyle w:val="a3"/>
              <w:ind w:left="0"/>
              <w:jc w:val="center"/>
            </w:pPr>
            <w:r>
              <w:t>500</w:t>
            </w:r>
          </w:p>
        </w:tc>
        <w:tc>
          <w:tcPr>
            <w:tcW w:w="1272" w:type="dxa"/>
            <w:vAlign w:val="center"/>
          </w:tcPr>
          <w:p w:rsidR="00C06CE0" w:rsidRPr="00C06CE0" w:rsidRDefault="00C06CE0" w:rsidP="00C06CE0">
            <w:pPr>
              <w:pStyle w:val="a3"/>
              <w:ind w:left="0"/>
              <w:jc w:val="center"/>
            </w:pPr>
            <w:r>
              <w:t>мкФ</w:t>
            </w:r>
          </w:p>
        </w:tc>
      </w:tr>
      <w:tr w:rsidR="00C06CE0" w:rsidTr="00C06CE0">
        <w:tc>
          <w:tcPr>
            <w:tcW w:w="1284" w:type="dxa"/>
            <w:vAlign w:val="center"/>
          </w:tcPr>
          <w:p w:rsidR="00C06CE0" w:rsidRPr="00C06CE0" w:rsidRDefault="00C06CE0" w:rsidP="00C06CE0">
            <w:pPr>
              <w:pStyle w:val="a3"/>
              <w:ind w:left="0"/>
              <w:jc w:val="center"/>
            </w:pPr>
            <w:r>
              <w:rPr>
                <w:lang w:val="en-US"/>
              </w:rPr>
              <w:t>U</w:t>
            </w:r>
            <w:r>
              <w:t>пул</w:t>
            </w:r>
          </w:p>
        </w:tc>
        <w:tc>
          <w:tcPr>
            <w:tcW w:w="1239" w:type="dxa"/>
            <w:vAlign w:val="center"/>
          </w:tcPr>
          <w:p w:rsidR="00C06CE0" w:rsidRPr="00C06CE0" w:rsidRDefault="00C06CE0" w:rsidP="00C06CE0">
            <w:pPr>
              <w:pStyle w:val="a3"/>
              <w:ind w:left="0"/>
              <w:jc w:val="center"/>
            </w:pPr>
            <w:r>
              <w:t>538</w:t>
            </w:r>
          </w:p>
        </w:tc>
        <w:tc>
          <w:tcPr>
            <w:tcW w:w="1239" w:type="dxa"/>
            <w:vAlign w:val="center"/>
          </w:tcPr>
          <w:p w:rsidR="00C06CE0" w:rsidRPr="00C06CE0" w:rsidRDefault="00C06CE0" w:rsidP="00C06CE0">
            <w:pPr>
              <w:pStyle w:val="a3"/>
              <w:ind w:left="0"/>
              <w:jc w:val="center"/>
              <w:rPr>
                <w:lang w:val="en-US"/>
              </w:rPr>
            </w:pPr>
            <w:r>
              <w:t>271</w:t>
            </w:r>
            <w:r>
              <w:rPr>
                <w:lang w:val="en-US"/>
              </w:rPr>
              <w:t>,5</w:t>
            </w:r>
          </w:p>
        </w:tc>
        <w:tc>
          <w:tcPr>
            <w:tcW w:w="1239" w:type="dxa"/>
            <w:vAlign w:val="center"/>
          </w:tcPr>
          <w:p w:rsidR="00C06CE0" w:rsidRDefault="00C06CE0" w:rsidP="00C06CE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108,9</w:t>
            </w:r>
          </w:p>
        </w:tc>
        <w:tc>
          <w:tcPr>
            <w:tcW w:w="1256" w:type="dxa"/>
            <w:vAlign w:val="center"/>
          </w:tcPr>
          <w:p w:rsidR="00C06CE0" w:rsidRDefault="00C06CE0" w:rsidP="00C06CE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65,392</w:t>
            </w:r>
          </w:p>
        </w:tc>
        <w:tc>
          <w:tcPr>
            <w:tcW w:w="1256" w:type="dxa"/>
            <w:vAlign w:val="center"/>
          </w:tcPr>
          <w:p w:rsidR="00C06CE0" w:rsidRDefault="00C06CE0" w:rsidP="00C06CE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56,2</w:t>
            </w:r>
          </w:p>
        </w:tc>
        <w:tc>
          <w:tcPr>
            <w:tcW w:w="1257" w:type="dxa"/>
            <w:vAlign w:val="center"/>
          </w:tcPr>
          <w:p w:rsidR="00C06CE0" w:rsidRDefault="00C06CE0" w:rsidP="00C06CE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17,8</w:t>
            </w:r>
          </w:p>
        </w:tc>
        <w:tc>
          <w:tcPr>
            <w:tcW w:w="1272" w:type="dxa"/>
            <w:vAlign w:val="center"/>
          </w:tcPr>
          <w:p w:rsidR="00C06CE0" w:rsidRPr="00C06CE0" w:rsidRDefault="00C06CE0" w:rsidP="00C06CE0">
            <w:pPr>
              <w:pStyle w:val="a3"/>
              <w:ind w:left="0"/>
              <w:jc w:val="center"/>
            </w:pPr>
            <w:r>
              <w:t>мВ</w:t>
            </w:r>
          </w:p>
        </w:tc>
      </w:tr>
      <w:tr w:rsidR="00C06CE0" w:rsidTr="00C06CE0">
        <w:tc>
          <w:tcPr>
            <w:tcW w:w="1284" w:type="dxa"/>
            <w:vAlign w:val="center"/>
          </w:tcPr>
          <w:p w:rsidR="00C06CE0" w:rsidRDefault="00C06CE0" w:rsidP="00C06CE0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Uo</w:t>
            </w:r>
            <w:proofErr w:type="spellEnd"/>
          </w:p>
        </w:tc>
        <w:tc>
          <w:tcPr>
            <w:tcW w:w="1239" w:type="dxa"/>
            <w:vAlign w:val="center"/>
          </w:tcPr>
          <w:p w:rsidR="00C06CE0" w:rsidRDefault="00C06CE0" w:rsidP="00C06CE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10,978</w:t>
            </w:r>
          </w:p>
        </w:tc>
        <w:tc>
          <w:tcPr>
            <w:tcW w:w="1239" w:type="dxa"/>
            <w:vAlign w:val="center"/>
          </w:tcPr>
          <w:p w:rsidR="00C06CE0" w:rsidRDefault="00C06CE0" w:rsidP="00C06CE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11,067</w:t>
            </w:r>
          </w:p>
        </w:tc>
        <w:tc>
          <w:tcPr>
            <w:tcW w:w="1239" w:type="dxa"/>
            <w:vAlign w:val="center"/>
          </w:tcPr>
          <w:p w:rsidR="00C06CE0" w:rsidRDefault="00C06CE0" w:rsidP="00C06CE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11,094</w:t>
            </w:r>
          </w:p>
        </w:tc>
        <w:tc>
          <w:tcPr>
            <w:tcW w:w="1256" w:type="dxa"/>
            <w:vAlign w:val="center"/>
          </w:tcPr>
          <w:p w:rsidR="00C06CE0" w:rsidRDefault="00C06CE0" w:rsidP="00C06CE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11.098</w:t>
            </w:r>
          </w:p>
        </w:tc>
        <w:tc>
          <w:tcPr>
            <w:tcW w:w="1256" w:type="dxa"/>
            <w:vAlign w:val="center"/>
          </w:tcPr>
          <w:p w:rsidR="00C06CE0" w:rsidRDefault="00C06CE0" w:rsidP="00C06CE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11,098</w:t>
            </w:r>
          </w:p>
        </w:tc>
        <w:tc>
          <w:tcPr>
            <w:tcW w:w="1257" w:type="dxa"/>
            <w:vAlign w:val="center"/>
          </w:tcPr>
          <w:p w:rsidR="00C06CE0" w:rsidRDefault="00C06CE0" w:rsidP="00C06CE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11,098</w:t>
            </w:r>
          </w:p>
        </w:tc>
        <w:tc>
          <w:tcPr>
            <w:tcW w:w="1272" w:type="dxa"/>
            <w:vAlign w:val="center"/>
          </w:tcPr>
          <w:p w:rsidR="00C06CE0" w:rsidRPr="00C06CE0" w:rsidRDefault="00C06CE0" w:rsidP="00C06CE0">
            <w:pPr>
              <w:pStyle w:val="a3"/>
              <w:ind w:left="0"/>
              <w:jc w:val="center"/>
            </w:pPr>
            <w:r>
              <w:t>В</w:t>
            </w:r>
          </w:p>
        </w:tc>
      </w:tr>
      <w:tr w:rsidR="00C06CE0" w:rsidTr="00C06CE0">
        <w:tc>
          <w:tcPr>
            <w:tcW w:w="1284" w:type="dxa"/>
            <w:vAlign w:val="center"/>
          </w:tcPr>
          <w:p w:rsidR="00C06CE0" w:rsidRPr="00C06CE0" w:rsidRDefault="00C06CE0" w:rsidP="00C06CE0">
            <w:pPr>
              <w:pStyle w:val="a3"/>
              <w:ind w:left="0"/>
              <w:jc w:val="center"/>
            </w:pPr>
            <w:r>
              <w:rPr>
                <w:lang w:val="en-US"/>
              </w:rPr>
              <w:t>P</w:t>
            </w:r>
            <w:r>
              <w:t>пул</w:t>
            </w:r>
          </w:p>
        </w:tc>
        <w:tc>
          <w:tcPr>
            <w:tcW w:w="1239" w:type="dxa"/>
            <w:vAlign w:val="center"/>
          </w:tcPr>
          <w:p w:rsidR="00C06CE0" w:rsidRDefault="00C06CE0" w:rsidP="00C06CE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4,9</w:t>
            </w:r>
          </w:p>
        </w:tc>
        <w:tc>
          <w:tcPr>
            <w:tcW w:w="1239" w:type="dxa"/>
            <w:vAlign w:val="center"/>
          </w:tcPr>
          <w:p w:rsidR="00C06CE0" w:rsidRDefault="00C06CE0" w:rsidP="00C06CE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  <w:tc>
          <w:tcPr>
            <w:tcW w:w="1239" w:type="dxa"/>
            <w:vAlign w:val="center"/>
          </w:tcPr>
          <w:p w:rsidR="00C06CE0" w:rsidRDefault="00C06CE0" w:rsidP="00C06CE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6" w:type="dxa"/>
            <w:vAlign w:val="center"/>
          </w:tcPr>
          <w:p w:rsidR="00C06CE0" w:rsidRDefault="00C06CE0" w:rsidP="00C06CE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1256" w:type="dxa"/>
            <w:vAlign w:val="center"/>
          </w:tcPr>
          <w:p w:rsidR="00C06CE0" w:rsidRDefault="00C06CE0" w:rsidP="00C06CE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1257" w:type="dxa"/>
            <w:vAlign w:val="center"/>
          </w:tcPr>
          <w:p w:rsidR="00C06CE0" w:rsidRDefault="00C06CE0" w:rsidP="00C06CE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1272" w:type="dxa"/>
            <w:vAlign w:val="center"/>
          </w:tcPr>
          <w:p w:rsidR="00C06CE0" w:rsidRPr="00C06CE0" w:rsidRDefault="00C06CE0" w:rsidP="00C06CE0">
            <w:pPr>
              <w:pStyle w:val="a3"/>
              <w:ind w:left="0"/>
              <w:jc w:val="center"/>
            </w:pPr>
            <w:r>
              <w:t>%</w:t>
            </w:r>
          </w:p>
        </w:tc>
      </w:tr>
    </w:tbl>
    <w:p w:rsidR="00C06CE0" w:rsidRDefault="00C06CE0" w:rsidP="003E1BC8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C1F198" wp14:editId="730327D5">
            <wp:extent cx="1542857" cy="590476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CE0" w:rsidRDefault="00C06CE0" w:rsidP="003E1BC8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064437" wp14:editId="582FACCE">
            <wp:extent cx="4815840" cy="2855338"/>
            <wp:effectExtent l="0" t="0" r="381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2230" cy="285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EA0" w:rsidRDefault="00F67EA0" w:rsidP="003E1BC8">
      <w:pPr>
        <w:pStyle w:val="a3"/>
      </w:pPr>
      <w:r>
        <w:lastRenderedPageBreak/>
        <w:t>1.7.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127"/>
        <w:gridCol w:w="1100"/>
        <w:gridCol w:w="1102"/>
        <w:gridCol w:w="1129"/>
        <w:gridCol w:w="1129"/>
        <w:gridCol w:w="1129"/>
        <w:gridCol w:w="1129"/>
        <w:gridCol w:w="1129"/>
        <w:gridCol w:w="1068"/>
      </w:tblGrid>
      <w:tr w:rsidR="00F67EA0" w:rsidTr="00F67EA0">
        <w:tc>
          <w:tcPr>
            <w:tcW w:w="1127" w:type="dxa"/>
            <w:vAlign w:val="center"/>
          </w:tcPr>
          <w:p w:rsidR="00F67EA0" w:rsidRPr="00F67EA0" w:rsidRDefault="00F67EA0" w:rsidP="00F67EA0">
            <w:pPr>
              <w:pStyle w:val="a3"/>
              <w:ind w:left="0"/>
              <w:jc w:val="center"/>
            </w:pPr>
            <w:r>
              <w:rPr>
                <w:lang w:val="en-US"/>
              </w:rPr>
              <w:t>F</w:t>
            </w:r>
            <w:r>
              <w:t>г</w:t>
            </w:r>
          </w:p>
        </w:tc>
        <w:tc>
          <w:tcPr>
            <w:tcW w:w="1100" w:type="dxa"/>
            <w:vAlign w:val="center"/>
          </w:tcPr>
          <w:p w:rsidR="00F67EA0" w:rsidRDefault="00F67EA0" w:rsidP="00F67EA0">
            <w:pPr>
              <w:pStyle w:val="a3"/>
              <w:ind w:left="0"/>
              <w:jc w:val="center"/>
            </w:pPr>
            <w:r>
              <w:t>400</w:t>
            </w:r>
          </w:p>
        </w:tc>
        <w:tc>
          <w:tcPr>
            <w:tcW w:w="1102" w:type="dxa"/>
            <w:vAlign w:val="center"/>
          </w:tcPr>
          <w:p w:rsidR="00F67EA0" w:rsidRDefault="00F67EA0" w:rsidP="00F67EA0">
            <w:pPr>
              <w:pStyle w:val="a3"/>
              <w:ind w:left="0"/>
              <w:jc w:val="center"/>
            </w:pPr>
            <w:r>
              <w:t>500</w:t>
            </w:r>
          </w:p>
        </w:tc>
        <w:tc>
          <w:tcPr>
            <w:tcW w:w="1129" w:type="dxa"/>
            <w:vAlign w:val="center"/>
          </w:tcPr>
          <w:p w:rsidR="00F67EA0" w:rsidRDefault="00F67EA0" w:rsidP="00F67EA0">
            <w:pPr>
              <w:pStyle w:val="a3"/>
              <w:ind w:left="0"/>
              <w:jc w:val="center"/>
            </w:pPr>
            <w:r>
              <w:t>600</w:t>
            </w:r>
          </w:p>
        </w:tc>
        <w:tc>
          <w:tcPr>
            <w:tcW w:w="1129" w:type="dxa"/>
            <w:vAlign w:val="center"/>
          </w:tcPr>
          <w:p w:rsidR="00F67EA0" w:rsidRDefault="00F67EA0" w:rsidP="00F67EA0">
            <w:pPr>
              <w:pStyle w:val="a3"/>
              <w:ind w:left="0"/>
              <w:jc w:val="center"/>
            </w:pPr>
            <w:r>
              <w:t>700</w:t>
            </w:r>
          </w:p>
        </w:tc>
        <w:tc>
          <w:tcPr>
            <w:tcW w:w="1129" w:type="dxa"/>
            <w:vAlign w:val="center"/>
          </w:tcPr>
          <w:p w:rsidR="00F67EA0" w:rsidRDefault="00F67EA0" w:rsidP="00F67EA0">
            <w:pPr>
              <w:pStyle w:val="a3"/>
              <w:ind w:left="0"/>
              <w:jc w:val="center"/>
            </w:pPr>
            <w:r>
              <w:t>800</w:t>
            </w:r>
          </w:p>
        </w:tc>
        <w:tc>
          <w:tcPr>
            <w:tcW w:w="1129" w:type="dxa"/>
            <w:vAlign w:val="center"/>
          </w:tcPr>
          <w:p w:rsidR="00F67EA0" w:rsidRDefault="00F67EA0" w:rsidP="00F67EA0">
            <w:pPr>
              <w:pStyle w:val="a3"/>
              <w:ind w:left="0"/>
              <w:jc w:val="center"/>
            </w:pPr>
            <w:r>
              <w:t>900</w:t>
            </w:r>
          </w:p>
        </w:tc>
        <w:tc>
          <w:tcPr>
            <w:tcW w:w="1129" w:type="dxa"/>
            <w:vAlign w:val="center"/>
          </w:tcPr>
          <w:p w:rsidR="00F67EA0" w:rsidRDefault="00F67EA0" w:rsidP="00F67EA0">
            <w:pPr>
              <w:pStyle w:val="a3"/>
              <w:ind w:left="0"/>
              <w:jc w:val="center"/>
            </w:pPr>
            <w:r>
              <w:t>1000</w:t>
            </w:r>
          </w:p>
        </w:tc>
        <w:tc>
          <w:tcPr>
            <w:tcW w:w="1068" w:type="dxa"/>
            <w:vAlign w:val="center"/>
          </w:tcPr>
          <w:p w:rsidR="00F67EA0" w:rsidRDefault="00F67EA0" w:rsidP="00F67EA0">
            <w:pPr>
              <w:pStyle w:val="a3"/>
              <w:ind w:left="0"/>
              <w:jc w:val="center"/>
            </w:pPr>
            <w:r>
              <w:t>Гц</w:t>
            </w:r>
          </w:p>
        </w:tc>
      </w:tr>
      <w:tr w:rsidR="00F67EA0" w:rsidTr="00F67EA0">
        <w:tc>
          <w:tcPr>
            <w:tcW w:w="1127" w:type="dxa"/>
            <w:vAlign w:val="center"/>
          </w:tcPr>
          <w:p w:rsidR="00F67EA0" w:rsidRPr="00F67EA0" w:rsidRDefault="00F67EA0" w:rsidP="00F67EA0">
            <w:pPr>
              <w:pStyle w:val="a3"/>
              <w:ind w:left="0"/>
              <w:jc w:val="center"/>
            </w:pPr>
            <w:r>
              <w:rPr>
                <w:lang w:val="en-US"/>
              </w:rPr>
              <w:t>U</w:t>
            </w:r>
            <w:r>
              <w:t>пул</w:t>
            </w:r>
          </w:p>
        </w:tc>
        <w:tc>
          <w:tcPr>
            <w:tcW w:w="1100" w:type="dxa"/>
            <w:vAlign w:val="center"/>
          </w:tcPr>
          <w:p w:rsidR="00F67EA0" w:rsidRPr="00F67EA0" w:rsidRDefault="00F67EA0" w:rsidP="00F67EA0">
            <w:pPr>
              <w:pStyle w:val="a3"/>
              <w:ind w:left="0"/>
              <w:jc w:val="center"/>
              <w:rPr>
                <w:lang w:val="en-US"/>
              </w:rPr>
            </w:pPr>
            <w:r>
              <w:t>1,27</w:t>
            </w:r>
          </w:p>
        </w:tc>
        <w:tc>
          <w:tcPr>
            <w:tcW w:w="1102" w:type="dxa"/>
            <w:vAlign w:val="center"/>
          </w:tcPr>
          <w:p w:rsidR="00F67EA0" w:rsidRPr="00F67EA0" w:rsidRDefault="00F67EA0" w:rsidP="00F67EA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1,04</w:t>
            </w:r>
          </w:p>
        </w:tc>
        <w:tc>
          <w:tcPr>
            <w:tcW w:w="1129" w:type="dxa"/>
            <w:vAlign w:val="center"/>
          </w:tcPr>
          <w:p w:rsidR="00F67EA0" w:rsidRPr="00F67EA0" w:rsidRDefault="00F67EA0" w:rsidP="00F67EA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0,879</w:t>
            </w:r>
          </w:p>
        </w:tc>
        <w:tc>
          <w:tcPr>
            <w:tcW w:w="1129" w:type="dxa"/>
            <w:vAlign w:val="center"/>
          </w:tcPr>
          <w:p w:rsidR="00F67EA0" w:rsidRPr="00F67EA0" w:rsidRDefault="00F67EA0" w:rsidP="00F67EA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0,759</w:t>
            </w:r>
          </w:p>
        </w:tc>
        <w:tc>
          <w:tcPr>
            <w:tcW w:w="1129" w:type="dxa"/>
            <w:vAlign w:val="center"/>
          </w:tcPr>
          <w:p w:rsidR="00F67EA0" w:rsidRPr="00F67EA0" w:rsidRDefault="00F67EA0" w:rsidP="00F67EA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0,668</w:t>
            </w:r>
          </w:p>
        </w:tc>
        <w:tc>
          <w:tcPr>
            <w:tcW w:w="1129" w:type="dxa"/>
            <w:vAlign w:val="center"/>
          </w:tcPr>
          <w:p w:rsidR="00F67EA0" w:rsidRPr="00F67EA0" w:rsidRDefault="00F67EA0" w:rsidP="00F67EA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0,596</w:t>
            </w:r>
          </w:p>
        </w:tc>
        <w:tc>
          <w:tcPr>
            <w:tcW w:w="1129" w:type="dxa"/>
            <w:vAlign w:val="center"/>
          </w:tcPr>
          <w:p w:rsidR="00F67EA0" w:rsidRPr="00F67EA0" w:rsidRDefault="00F67EA0" w:rsidP="00F67EA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0,538</w:t>
            </w:r>
          </w:p>
        </w:tc>
        <w:tc>
          <w:tcPr>
            <w:tcW w:w="1068" w:type="dxa"/>
            <w:vAlign w:val="center"/>
          </w:tcPr>
          <w:p w:rsidR="00F67EA0" w:rsidRDefault="00F67EA0" w:rsidP="00F67EA0">
            <w:pPr>
              <w:pStyle w:val="a3"/>
              <w:ind w:left="0"/>
              <w:jc w:val="center"/>
            </w:pPr>
            <w:r>
              <w:t>В</w:t>
            </w:r>
          </w:p>
        </w:tc>
      </w:tr>
    </w:tbl>
    <w:p w:rsidR="00F67EA0" w:rsidRDefault="00F67EA0" w:rsidP="003E1BC8">
      <w:pPr>
        <w:pStyle w:val="a3"/>
      </w:pPr>
      <w:r>
        <w:rPr>
          <w:noProof/>
          <w:lang w:eastAsia="ru-RU"/>
        </w:rPr>
        <w:drawing>
          <wp:inline distT="0" distB="0" distL="0" distR="0" wp14:anchorId="51DC033D" wp14:editId="01F357C8">
            <wp:extent cx="5542857" cy="3352381"/>
            <wp:effectExtent l="0" t="0" r="127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EA0" w:rsidRDefault="000D0EDF" w:rsidP="003E1BC8">
      <w:pPr>
        <w:pStyle w:val="a3"/>
      </w:pPr>
      <w:r>
        <w:t>1.8.</w:t>
      </w:r>
    </w:p>
    <w:p w:rsidR="000D0EDF" w:rsidRDefault="000D0EDF" w:rsidP="003E1BC8">
      <w:pPr>
        <w:pStyle w:val="a3"/>
      </w:pPr>
      <w:r>
        <w:rPr>
          <w:noProof/>
          <w:lang w:eastAsia="ru-RU"/>
        </w:rPr>
        <w:drawing>
          <wp:inline distT="0" distB="0" distL="0" distR="0" wp14:anchorId="034612C1" wp14:editId="5F9AF504">
            <wp:extent cx="6619048" cy="28666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19048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7A1" w:rsidRDefault="002D77A1" w:rsidP="003E1BC8">
      <w:pPr>
        <w:pStyle w:val="a3"/>
      </w:pPr>
      <w:r>
        <w:t>П</w:t>
      </w:r>
      <w:r>
        <w:t>роцессы в выпрямителе при включении источника питания</w:t>
      </w:r>
      <w:r>
        <w:t>:</w:t>
      </w:r>
    </w:p>
    <w:p w:rsidR="002D77A1" w:rsidRDefault="002D77A1" w:rsidP="003E1BC8">
      <w:pPr>
        <w:pStyle w:val="a3"/>
      </w:pPr>
      <w:r>
        <w:t>Положительные полуволны проходят через диод на конденсатор и поддерживают конденсатор заряженным, а отрицательные не проходят, а напряжение с конденсатора поступает на нагрузку.</w:t>
      </w:r>
    </w:p>
    <w:p w:rsidR="002D77A1" w:rsidRDefault="002D77A1" w:rsidP="003E1BC8">
      <w:pPr>
        <w:pStyle w:val="a3"/>
      </w:pPr>
    </w:p>
    <w:p w:rsidR="002D77A1" w:rsidRDefault="002D77A1" w:rsidP="002D77A1">
      <w:pPr>
        <w:pStyle w:val="a3"/>
        <w:numPr>
          <w:ilvl w:val="0"/>
          <w:numId w:val="1"/>
        </w:numPr>
      </w:pPr>
      <w:r>
        <w:t>Исследование мостовой схемы полупроводникового выпрямителя</w:t>
      </w:r>
    </w:p>
    <w:p w:rsidR="002D77A1" w:rsidRDefault="002D77A1" w:rsidP="002D77A1">
      <w:pPr>
        <w:pStyle w:val="a3"/>
      </w:pPr>
    </w:p>
    <w:p w:rsidR="002D77A1" w:rsidRDefault="002D77A1" w:rsidP="002D77A1">
      <w:pPr>
        <w:pStyle w:val="a3"/>
      </w:pPr>
    </w:p>
    <w:p w:rsidR="002D77A1" w:rsidRDefault="002D77A1" w:rsidP="002D77A1">
      <w:pPr>
        <w:pStyle w:val="a3"/>
      </w:pPr>
    </w:p>
    <w:p w:rsidR="002D77A1" w:rsidRDefault="002D77A1" w:rsidP="002D77A1">
      <w:pPr>
        <w:pStyle w:val="a3"/>
      </w:pPr>
    </w:p>
    <w:p w:rsidR="002D77A1" w:rsidRDefault="002D77A1" w:rsidP="002D77A1">
      <w:pPr>
        <w:pStyle w:val="a3"/>
      </w:pPr>
    </w:p>
    <w:p w:rsidR="002D77A1" w:rsidRDefault="002D77A1" w:rsidP="002D77A1">
      <w:pPr>
        <w:pStyle w:val="a3"/>
      </w:pPr>
    </w:p>
    <w:p w:rsidR="002D77A1" w:rsidRDefault="002D77A1" w:rsidP="002D77A1">
      <w:pPr>
        <w:pStyle w:val="a3"/>
        <w:numPr>
          <w:ilvl w:val="1"/>
          <w:numId w:val="1"/>
        </w:numPr>
      </w:pPr>
      <w:r>
        <w:lastRenderedPageBreak/>
        <w:t>(1.2)</w:t>
      </w:r>
    </w:p>
    <w:p w:rsidR="002D77A1" w:rsidRDefault="002D77A1" w:rsidP="002D77A1">
      <w:pPr>
        <w:pStyle w:val="a3"/>
      </w:pPr>
      <w:r>
        <w:rPr>
          <w:noProof/>
          <w:lang w:eastAsia="ru-RU"/>
        </w:rPr>
        <w:drawing>
          <wp:inline distT="0" distB="0" distL="0" distR="0" wp14:anchorId="4C976A2F" wp14:editId="4873E18E">
            <wp:extent cx="5980952" cy="2857143"/>
            <wp:effectExtent l="0" t="0" r="127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0952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7A1" w:rsidRDefault="002D77A1" w:rsidP="002D77A1">
      <w:pPr>
        <w:ind w:left="360"/>
      </w:pPr>
      <w:r>
        <w:t>(1.3)</w:t>
      </w:r>
    </w:p>
    <w:p w:rsidR="002D77A1" w:rsidRDefault="002D77A1" w:rsidP="002D77A1">
      <w:pPr>
        <w:ind w:left="360"/>
      </w:pPr>
      <w:r>
        <w:rPr>
          <w:noProof/>
          <w:lang w:eastAsia="ru-RU"/>
        </w:rPr>
        <w:drawing>
          <wp:inline distT="0" distB="0" distL="0" distR="0" wp14:anchorId="1B6AE56C" wp14:editId="6F86467E">
            <wp:extent cx="6057143" cy="2933333"/>
            <wp:effectExtent l="0" t="0" r="127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7143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501" w:rsidRDefault="005E6501" w:rsidP="005E6501">
      <w:pPr>
        <w:pStyle w:val="a3"/>
      </w:pPr>
    </w:p>
    <w:p w:rsidR="005E6501" w:rsidRDefault="005E6501" w:rsidP="005E6501">
      <w:pPr>
        <w:pStyle w:val="a3"/>
      </w:pPr>
    </w:p>
    <w:p w:rsidR="005E6501" w:rsidRDefault="005E6501" w:rsidP="005E6501">
      <w:pPr>
        <w:pStyle w:val="a3"/>
      </w:pPr>
    </w:p>
    <w:p w:rsidR="005E6501" w:rsidRDefault="005E6501" w:rsidP="005E6501">
      <w:pPr>
        <w:pStyle w:val="a3"/>
      </w:pPr>
    </w:p>
    <w:p w:rsidR="005E6501" w:rsidRDefault="005E6501" w:rsidP="005E6501">
      <w:pPr>
        <w:pStyle w:val="a3"/>
      </w:pPr>
    </w:p>
    <w:p w:rsidR="005E6501" w:rsidRDefault="005E6501" w:rsidP="005E6501">
      <w:pPr>
        <w:pStyle w:val="a3"/>
      </w:pPr>
    </w:p>
    <w:p w:rsidR="005E6501" w:rsidRDefault="005E6501" w:rsidP="005E6501">
      <w:pPr>
        <w:pStyle w:val="a3"/>
      </w:pPr>
    </w:p>
    <w:p w:rsidR="005E6501" w:rsidRDefault="005E6501" w:rsidP="005E6501">
      <w:pPr>
        <w:pStyle w:val="a3"/>
      </w:pPr>
    </w:p>
    <w:p w:rsidR="005E6501" w:rsidRDefault="005E6501" w:rsidP="005E6501">
      <w:pPr>
        <w:pStyle w:val="a3"/>
      </w:pPr>
    </w:p>
    <w:p w:rsidR="005E6501" w:rsidRDefault="005E6501" w:rsidP="005E6501">
      <w:pPr>
        <w:pStyle w:val="a3"/>
      </w:pPr>
    </w:p>
    <w:p w:rsidR="005E6501" w:rsidRDefault="005E6501" w:rsidP="005E6501">
      <w:pPr>
        <w:pStyle w:val="a3"/>
      </w:pPr>
    </w:p>
    <w:p w:rsidR="005E6501" w:rsidRDefault="005E6501" w:rsidP="005E6501">
      <w:pPr>
        <w:pStyle w:val="a3"/>
      </w:pPr>
    </w:p>
    <w:p w:rsidR="005E6501" w:rsidRDefault="005E6501" w:rsidP="005E6501">
      <w:pPr>
        <w:pStyle w:val="a3"/>
      </w:pPr>
      <w:bookmarkStart w:id="0" w:name="_GoBack"/>
      <w:bookmarkEnd w:id="0"/>
    </w:p>
    <w:p w:rsidR="005E6501" w:rsidRDefault="005E6501" w:rsidP="005E6501">
      <w:pPr>
        <w:pStyle w:val="a3"/>
      </w:pPr>
    </w:p>
    <w:p w:rsidR="005E6501" w:rsidRDefault="005E6501" w:rsidP="005E6501">
      <w:pPr>
        <w:pStyle w:val="a3"/>
      </w:pPr>
    </w:p>
    <w:p w:rsidR="005E6501" w:rsidRDefault="005E6501" w:rsidP="005E6501">
      <w:pPr>
        <w:pStyle w:val="a3"/>
      </w:pPr>
      <w:r>
        <w:lastRenderedPageBreak/>
        <w:t>(1.4)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  <w:gridCol w:w="1538"/>
        <w:gridCol w:w="1538"/>
      </w:tblGrid>
      <w:tr w:rsidR="005E6501" w:rsidTr="00C77833">
        <w:trPr>
          <w:jc w:val="center"/>
        </w:trPr>
        <w:tc>
          <w:tcPr>
            <w:tcW w:w="1537" w:type="dxa"/>
            <w:vAlign w:val="center"/>
          </w:tcPr>
          <w:p w:rsidR="005E6501" w:rsidRPr="004D3D7F" w:rsidRDefault="005E6501" w:rsidP="00C77833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4D3D7F">
              <w:rPr>
                <w:vertAlign w:val="subscript"/>
                <w:lang w:val="en-US"/>
              </w:rPr>
              <w:t>H</w:t>
            </w:r>
          </w:p>
        </w:tc>
        <w:tc>
          <w:tcPr>
            <w:tcW w:w="1537" w:type="dxa"/>
            <w:vAlign w:val="center"/>
          </w:tcPr>
          <w:p w:rsidR="005E6501" w:rsidRPr="004D3D7F" w:rsidRDefault="005E6501" w:rsidP="00C77833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537" w:type="dxa"/>
            <w:vAlign w:val="center"/>
          </w:tcPr>
          <w:p w:rsidR="005E6501" w:rsidRPr="004D3D7F" w:rsidRDefault="005E6501" w:rsidP="00C77833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537" w:type="dxa"/>
            <w:vAlign w:val="center"/>
          </w:tcPr>
          <w:p w:rsidR="005E6501" w:rsidRPr="004D3D7F" w:rsidRDefault="005E6501" w:rsidP="00C77833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1538" w:type="dxa"/>
            <w:vAlign w:val="center"/>
          </w:tcPr>
          <w:p w:rsidR="005E6501" w:rsidRPr="004D3D7F" w:rsidRDefault="005E6501" w:rsidP="00C77833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538" w:type="dxa"/>
            <w:vAlign w:val="center"/>
          </w:tcPr>
          <w:p w:rsidR="005E6501" w:rsidRPr="004D3D7F" w:rsidRDefault="005E6501" w:rsidP="00C77833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538" w:type="dxa"/>
            <w:vAlign w:val="center"/>
          </w:tcPr>
          <w:p w:rsidR="005E6501" w:rsidRPr="004D3D7F" w:rsidRDefault="005E6501" w:rsidP="00C77833">
            <w:pPr>
              <w:pStyle w:val="a3"/>
              <w:ind w:left="0"/>
              <w:jc w:val="center"/>
            </w:pPr>
            <w:r>
              <w:t>Ом</w:t>
            </w:r>
          </w:p>
        </w:tc>
      </w:tr>
      <w:tr w:rsidR="005E6501" w:rsidTr="00C77833">
        <w:trPr>
          <w:jc w:val="center"/>
        </w:trPr>
        <w:tc>
          <w:tcPr>
            <w:tcW w:w="1537" w:type="dxa"/>
            <w:vAlign w:val="center"/>
          </w:tcPr>
          <w:p w:rsidR="005E6501" w:rsidRPr="004D3D7F" w:rsidRDefault="005E6501" w:rsidP="00C77833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Uo</w:t>
            </w:r>
            <w:proofErr w:type="spellEnd"/>
          </w:p>
        </w:tc>
        <w:tc>
          <w:tcPr>
            <w:tcW w:w="1537" w:type="dxa"/>
            <w:vAlign w:val="center"/>
          </w:tcPr>
          <w:p w:rsidR="005E6501" w:rsidRPr="005E6501" w:rsidRDefault="005E6501" w:rsidP="00C77833">
            <w:pPr>
              <w:pStyle w:val="a3"/>
              <w:ind w:left="0"/>
              <w:jc w:val="center"/>
              <w:rPr>
                <w:lang w:val="en-US"/>
              </w:rPr>
            </w:pPr>
            <w:r>
              <w:t>11</w:t>
            </w:r>
            <w:r>
              <w:rPr>
                <w:lang w:val="en-US"/>
              </w:rPr>
              <w:t>,265</w:t>
            </w:r>
          </w:p>
        </w:tc>
        <w:tc>
          <w:tcPr>
            <w:tcW w:w="1537" w:type="dxa"/>
            <w:vAlign w:val="center"/>
          </w:tcPr>
          <w:p w:rsidR="005E6501" w:rsidRDefault="005E6501" w:rsidP="00C77833">
            <w:pPr>
              <w:pStyle w:val="a3"/>
              <w:ind w:left="0"/>
              <w:jc w:val="center"/>
            </w:pPr>
            <w:r>
              <w:t>11,495</w:t>
            </w:r>
          </w:p>
        </w:tc>
        <w:tc>
          <w:tcPr>
            <w:tcW w:w="1537" w:type="dxa"/>
            <w:vAlign w:val="center"/>
          </w:tcPr>
          <w:p w:rsidR="005E6501" w:rsidRPr="005E6501" w:rsidRDefault="005E6501" w:rsidP="00C77833">
            <w:pPr>
              <w:pStyle w:val="a3"/>
              <w:ind w:left="0"/>
              <w:jc w:val="center"/>
              <w:rPr>
                <w:lang w:val="en-US"/>
              </w:rPr>
            </w:pPr>
            <w:r>
              <w:t>11,665</w:t>
            </w:r>
          </w:p>
        </w:tc>
        <w:tc>
          <w:tcPr>
            <w:tcW w:w="1538" w:type="dxa"/>
            <w:vAlign w:val="center"/>
          </w:tcPr>
          <w:p w:rsidR="005E6501" w:rsidRDefault="005E6501" w:rsidP="00C77833">
            <w:pPr>
              <w:pStyle w:val="a3"/>
              <w:ind w:left="0"/>
              <w:jc w:val="center"/>
            </w:pPr>
            <w:r>
              <w:t>11,797</w:t>
            </w:r>
          </w:p>
        </w:tc>
        <w:tc>
          <w:tcPr>
            <w:tcW w:w="1538" w:type="dxa"/>
            <w:vAlign w:val="center"/>
          </w:tcPr>
          <w:p w:rsidR="005E6501" w:rsidRDefault="005E6501" w:rsidP="00C77833">
            <w:pPr>
              <w:pStyle w:val="a3"/>
              <w:ind w:left="0"/>
              <w:jc w:val="center"/>
            </w:pPr>
            <w:r>
              <w:t>11,903</w:t>
            </w:r>
          </w:p>
        </w:tc>
        <w:tc>
          <w:tcPr>
            <w:tcW w:w="1538" w:type="dxa"/>
            <w:vAlign w:val="center"/>
          </w:tcPr>
          <w:p w:rsidR="005E6501" w:rsidRDefault="005E6501" w:rsidP="00C77833">
            <w:pPr>
              <w:pStyle w:val="a3"/>
              <w:ind w:left="0"/>
              <w:jc w:val="center"/>
            </w:pPr>
            <w:r>
              <w:t>В</w:t>
            </w:r>
          </w:p>
        </w:tc>
      </w:tr>
      <w:tr w:rsidR="005E6501" w:rsidTr="00C77833">
        <w:trPr>
          <w:jc w:val="center"/>
        </w:trPr>
        <w:tc>
          <w:tcPr>
            <w:tcW w:w="1537" w:type="dxa"/>
            <w:vAlign w:val="center"/>
          </w:tcPr>
          <w:p w:rsidR="005E6501" w:rsidRPr="004D3D7F" w:rsidRDefault="005E6501" w:rsidP="00C77833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Io</w:t>
            </w:r>
          </w:p>
        </w:tc>
        <w:tc>
          <w:tcPr>
            <w:tcW w:w="1537" w:type="dxa"/>
            <w:vAlign w:val="center"/>
          </w:tcPr>
          <w:p w:rsidR="005E6501" w:rsidRDefault="005E6501" w:rsidP="00C77833">
            <w:pPr>
              <w:pStyle w:val="a3"/>
              <w:ind w:left="0"/>
              <w:jc w:val="center"/>
            </w:pPr>
            <w:r>
              <w:t>28,163</w:t>
            </w:r>
          </w:p>
        </w:tc>
        <w:tc>
          <w:tcPr>
            <w:tcW w:w="1537" w:type="dxa"/>
            <w:vAlign w:val="center"/>
          </w:tcPr>
          <w:p w:rsidR="005E6501" w:rsidRDefault="005E6501" w:rsidP="00C77833">
            <w:pPr>
              <w:pStyle w:val="a3"/>
              <w:ind w:left="0"/>
              <w:jc w:val="center"/>
            </w:pPr>
            <w:r>
              <w:t>22,989</w:t>
            </w:r>
          </w:p>
        </w:tc>
        <w:tc>
          <w:tcPr>
            <w:tcW w:w="1537" w:type="dxa"/>
            <w:vAlign w:val="center"/>
          </w:tcPr>
          <w:p w:rsidR="005E6501" w:rsidRDefault="005E6501" w:rsidP="00C77833">
            <w:pPr>
              <w:pStyle w:val="a3"/>
              <w:ind w:left="0"/>
              <w:jc w:val="center"/>
            </w:pPr>
            <w:r>
              <w:t>19,441</w:t>
            </w:r>
          </w:p>
        </w:tc>
        <w:tc>
          <w:tcPr>
            <w:tcW w:w="1538" w:type="dxa"/>
            <w:vAlign w:val="center"/>
          </w:tcPr>
          <w:p w:rsidR="005E6501" w:rsidRDefault="005E6501" w:rsidP="00C77833">
            <w:pPr>
              <w:pStyle w:val="a3"/>
              <w:ind w:left="0"/>
              <w:jc w:val="center"/>
            </w:pPr>
            <w:r>
              <w:t>16,853</w:t>
            </w:r>
          </w:p>
        </w:tc>
        <w:tc>
          <w:tcPr>
            <w:tcW w:w="1538" w:type="dxa"/>
            <w:vAlign w:val="center"/>
          </w:tcPr>
          <w:p w:rsidR="005E6501" w:rsidRDefault="005E6501" w:rsidP="00C77833">
            <w:pPr>
              <w:pStyle w:val="a3"/>
              <w:ind w:left="0"/>
              <w:jc w:val="center"/>
            </w:pPr>
            <w:r>
              <w:t>14,878</w:t>
            </w:r>
          </w:p>
        </w:tc>
        <w:tc>
          <w:tcPr>
            <w:tcW w:w="1538" w:type="dxa"/>
            <w:vAlign w:val="center"/>
          </w:tcPr>
          <w:p w:rsidR="005E6501" w:rsidRDefault="005E6501" w:rsidP="00C77833">
            <w:pPr>
              <w:pStyle w:val="a3"/>
              <w:ind w:left="0"/>
              <w:jc w:val="center"/>
            </w:pPr>
            <w:r>
              <w:t>мА</w:t>
            </w:r>
          </w:p>
        </w:tc>
      </w:tr>
    </w:tbl>
    <w:p w:rsidR="005E6501" w:rsidRDefault="005E6501" w:rsidP="002D77A1">
      <w:pPr>
        <w:ind w:left="360"/>
      </w:pPr>
      <w:r>
        <w:rPr>
          <w:noProof/>
          <w:lang w:eastAsia="ru-RU"/>
        </w:rPr>
        <w:drawing>
          <wp:inline distT="0" distB="0" distL="0" distR="0" wp14:anchorId="511DBF27" wp14:editId="664DCECA">
            <wp:extent cx="5038048" cy="29565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6879" cy="296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501" w:rsidRDefault="005E6501" w:rsidP="005E6501">
      <w:r w:rsidRPr="005E6501">
        <w:rPr>
          <w:lang w:val="en-US"/>
        </w:rPr>
        <w:t>(</w:t>
      </w:r>
      <w:r>
        <w:t>1.5</w:t>
      </w:r>
      <w:r>
        <w:t>)</w:t>
      </w:r>
    </w:p>
    <w:p w:rsidR="005E6501" w:rsidRDefault="005E6501" w:rsidP="005E6501">
      <w:pPr>
        <w:pStyle w:val="a3"/>
      </w:pPr>
      <w:r>
        <w:rPr>
          <w:noProof/>
          <w:lang w:eastAsia="ru-RU"/>
        </w:rPr>
        <w:drawing>
          <wp:inline distT="0" distB="0" distL="0" distR="0" wp14:anchorId="530920B6" wp14:editId="2038C20E">
            <wp:extent cx="904762" cy="54285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4762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501" w:rsidRDefault="005E6501" w:rsidP="005E6501">
      <w:pPr>
        <w:pStyle w:val="a3"/>
      </w:pPr>
      <w:r>
        <w:rPr>
          <w:lang w:val="en-US"/>
        </w:rPr>
        <w:t>r</w:t>
      </w:r>
      <w:proofErr w:type="spellStart"/>
      <w:r w:rsidRPr="004D3D7F">
        <w:rPr>
          <w:vertAlign w:val="subscript"/>
        </w:rPr>
        <w:t>вн</w:t>
      </w:r>
      <w:proofErr w:type="spellEnd"/>
      <w:r>
        <w:t xml:space="preserve"> = </w:t>
      </w:r>
      <w:r>
        <w:t>44,5</w:t>
      </w:r>
      <w:r>
        <w:t xml:space="preserve"> Ом</w:t>
      </w:r>
    </w:p>
    <w:p w:rsidR="005E6501" w:rsidRPr="005E6501" w:rsidRDefault="005E6501" w:rsidP="0090013D">
      <w:r w:rsidRPr="005E6501">
        <w:t xml:space="preserve">2.2 </w:t>
      </w:r>
      <w:r>
        <w:t>Сравнив показания, можно заметить, что сопротивление нагрузки при мостовой схеме в два раза меньше, чем при</w:t>
      </w:r>
      <w:r w:rsidR="0090013D">
        <w:t xml:space="preserve"> однополупериодной схеме.</w:t>
      </w:r>
    </w:p>
    <w:p w:rsidR="005E6501" w:rsidRPr="00F67EA0" w:rsidRDefault="005E6501" w:rsidP="002D77A1">
      <w:pPr>
        <w:ind w:left="360"/>
      </w:pPr>
    </w:p>
    <w:sectPr w:rsidR="005E6501" w:rsidRPr="00F67EA0" w:rsidSect="003E1BC8">
      <w:headerReference w:type="first" r:id="rId19"/>
      <w:pgSz w:w="11906" w:h="16838"/>
      <w:pgMar w:top="567" w:right="567" w:bottom="567" w:left="56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410" w:rsidRDefault="00D07410" w:rsidP="003E1BC8">
      <w:pPr>
        <w:spacing w:after="0" w:line="240" w:lineRule="auto"/>
      </w:pPr>
      <w:r>
        <w:separator/>
      </w:r>
    </w:p>
  </w:endnote>
  <w:endnote w:type="continuationSeparator" w:id="0">
    <w:p w:rsidR="00D07410" w:rsidRDefault="00D07410" w:rsidP="003E1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410" w:rsidRDefault="00D07410" w:rsidP="003E1BC8">
      <w:pPr>
        <w:spacing w:after="0" w:line="240" w:lineRule="auto"/>
      </w:pPr>
      <w:r>
        <w:separator/>
      </w:r>
    </w:p>
  </w:footnote>
  <w:footnote w:type="continuationSeparator" w:id="0">
    <w:p w:rsidR="00D07410" w:rsidRDefault="00D07410" w:rsidP="003E1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BC8" w:rsidRDefault="003E1BC8">
    <w:pPr>
      <w:pStyle w:val="a4"/>
    </w:pPr>
    <w:r>
      <w:t>Артамоновой Анастасии ПИН-24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C2E0F"/>
    <w:multiLevelType w:val="multilevel"/>
    <w:tmpl w:val="4140B1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9E6"/>
    <w:rsid w:val="000D0EDF"/>
    <w:rsid w:val="002D77A1"/>
    <w:rsid w:val="003359E6"/>
    <w:rsid w:val="003E1BC8"/>
    <w:rsid w:val="004D3D7F"/>
    <w:rsid w:val="005E6501"/>
    <w:rsid w:val="006642F1"/>
    <w:rsid w:val="008132B4"/>
    <w:rsid w:val="0090013D"/>
    <w:rsid w:val="00C06CE0"/>
    <w:rsid w:val="00D07410"/>
    <w:rsid w:val="00F6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310E0"/>
  <w15:chartTrackingRefBased/>
  <w15:docId w15:val="{BFD7B8E8-C998-4E61-A999-012155A3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9E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E1B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E1BC8"/>
  </w:style>
  <w:style w:type="paragraph" w:styleId="a6">
    <w:name w:val="footer"/>
    <w:basedOn w:val="a"/>
    <w:link w:val="a7"/>
    <w:uiPriority w:val="99"/>
    <w:unhideWhenUsed/>
    <w:rsid w:val="003E1B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E1BC8"/>
  </w:style>
  <w:style w:type="table" w:styleId="a8">
    <w:name w:val="Table Grid"/>
    <w:basedOn w:val="a1"/>
    <w:uiPriority w:val="39"/>
    <w:rsid w:val="003E1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1</cp:revision>
  <dcterms:created xsi:type="dcterms:W3CDTF">2021-03-16T13:38:00Z</dcterms:created>
  <dcterms:modified xsi:type="dcterms:W3CDTF">2021-03-16T15:44:00Z</dcterms:modified>
</cp:coreProperties>
</file>