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Times New Roman"/>
          <w:szCs w:val="28"/>
        </w:rPr>
        <w:id w:val="88971411"/>
        <w:docPartObj>
          <w:docPartGallery w:val="Cover Pages"/>
          <w:docPartUnique/>
        </w:docPartObj>
      </w:sdtPr>
      <w:sdtEndPr>
        <w:rPr>
          <w:rStyle w:val="10"/>
          <w:rFonts w:eastAsiaTheme="majorEastAsia"/>
          <w:b/>
        </w:rPr>
      </w:sdtEndPr>
      <w:sdtContent>
        <w:p w14:paraId="2B7A8309" w14:textId="77777777" w:rsidR="005848B4" w:rsidRPr="000040CE" w:rsidRDefault="005848B4" w:rsidP="005848B4">
          <w:pPr>
            <w:spacing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caps/>
              <w:szCs w:val="28"/>
              <w:lang w:eastAsia="ru-RU"/>
            </w:rPr>
            <w:t>Минобрнауки России</w:t>
          </w:r>
        </w:p>
        <w:p w14:paraId="1601B7D4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Федеральное государственное автономное образовательное учреждение высшего образования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 xml:space="preserve">«Национальный исследовательский университет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«Московский институт электронной техники»</w:t>
          </w:r>
        </w:p>
        <w:p w14:paraId="5AF60566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2B39FB8A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 xml:space="preserve">Институт </w:t>
          </w:r>
          <w:r w:rsidRPr="00325AB4">
            <w:rPr>
              <w:rFonts w:eastAsia="Times New Roman" w:cs="Times New Roman"/>
              <w:szCs w:val="28"/>
              <w:u w:val="single"/>
              <w:lang w:val="en-US" w:eastAsia="ru-RU"/>
            </w:rPr>
            <w:t>c</w:t>
          </w:r>
          <w:proofErr w:type="spellStart"/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>истемной</w:t>
          </w:r>
          <w:proofErr w:type="spellEnd"/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 xml:space="preserve"> и программной инженерии и информационных технологий</w:t>
          </w:r>
        </w:p>
        <w:p w14:paraId="6A739CAB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(СПИНТех)</w:t>
          </w:r>
        </w:p>
        <w:p w14:paraId="704E4D85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0700DBC2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46FB5F71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34895435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13704D26" w14:textId="77777777" w:rsidR="005848B4" w:rsidRPr="000040CE" w:rsidRDefault="00325A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Артамонова Анастасия Юрьевна</w:t>
          </w:r>
        </w:p>
        <w:p w14:paraId="564C60C1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Магистерская диссертация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по направлению 09.04.04 «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Программная инженерия</w:t>
          </w:r>
          <w:r w:rsidRPr="000040CE">
            <w:rPr>
              <w:rFonts w:eastAsia="Times New Roman" w:cs="Times New Roman"/>
              <w:szCs w:val="28"/>
              <w:lang w:eastAsia="ru-RU"/>
            </w:rPr>
            <w:t>»</w:t>
          </w:r>
        </w:p>
        <w:p w14:paraId="4B289D8F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703161CB" w14:textId="77777777" w:rsidR="005848B4" w:rsidRPr="000040CE" w:rsidRDefault="00325AB4" w:rsidP="00325A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325AB4">
            <w:rPr>
              <w:rFonts w:eastAsia="Times New Roman" w:cs="Times New Roman"/>
              <w:bCs/>
              <w:szCs w:val="28"/>
              <w:lang w:eastAsia="ru-RU"/>
            </w:rPr>
            <w:t>Исследование и разработка методики и алгоритма составления тренировок для реабилитации после травм на основе математической модели движения человека</w:t>
          </w:r>
        </w:p>
        <w:p w14:paraId="3181A9B3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565802BB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096D9D73" w14:textId="77777777"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14:paraId="4D3DEC44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5B9DBBFA" w14:textId="77777777" w:rsidR="005848B4" w:rsidRPr="000040CE" w:rsidRDefault="005848B4" w:rsidP="005848B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>Студент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Артамонова А.Ю</w:t>
          </w:r>
        </w:p>
        <w:p w14:paraId="4D414667" w14:textId="77777777"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Руководитель,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</w:r>
          <w:r w:rsidR="00325AB4">
            <w:rPr>
              <w:rFonts w:eastAsia="Times New Roman" w:cs="Times New Roman"/>
              <w:szCs w:val="28"/>
            </w:rPr>
            <w:t>Доцент, к.т.н.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  <w:t xml:space="preserve">           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Федоров А.Р.</w:t>
          </w:r>
        </w:p>
        <w:p w14:paraId="5C36BC6D" w14:textId="77777777"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14:paraId="3AE787BA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5F4EB426" w14:textId="77777777" w:rsidR="005848B4" w:rsidRPr="000040CE" w:rsidRDefault="00325AB4" w:rsidP="005848B4">
          <w:pPr>
            <w:spacing w:after="0" w:line="360" w:lineRule="auto"/>
            <w:jc w:val="center"/>
            <w:rPr>
              <w:rStyle w:val="10"/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Москва 2023</w:t>
          </w:r>
          <w:r w:rsidR="005848B4" w:rsidRPr="000040CE">
            <w:rPr>
              <w:rStyle w:val="10"/>
              <w:rFonts w:cs="Times New Roman"/>
              <w:szCs w:val="28"/>
            </w:rPr>
            <w:br w:type="page"/>
          </w:r>
        </w:p>
      </w:sdtContent>
    </w:sdt>
    <w:sdt>
      <w:sdtPr>
        <w:rPr>
          <w:rFonts w:eastAsia="Calibri" w:cstheme="minorBidi"/>
          <w:b w:val="0"/>
          <w:szCs w:val="22"/>
        </w:rPr>
        <w:id w:val="1065305935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</w:rPr>
      </w:sdtEndPr>
      <w:sdtContent>
        <w:p w14:paraId="6961FDE1" w14:textId="77777777" w:rsidR="005848B4" w:rsidRPr="002267AD" w:rsidRDefault="005848B4" w:rsidP="005848B4">
          <w:pPr>
            <w:pStyle w:val="a4"/>
            <w:rPr>
              <w:rStyle w:val="10"/>
              <w:rFonts w:cs="Times New Roman"/>
              <w:szCs w:val="28"/>
            </w:rPr>
          </w:pPr>
          <w:r w:rsidRPr="002267AD">
            <w:rPr>
              <w:rStyle w:val="10"/>
              <w:rFonts w:cs="Times New Roman"/>
              <w:szCs w:val="28"/>
            </w:rPr>
            <w:t>О</w:t>
          </w:r>
          <w:r w:rsidRPr="00CE1710">
            <w:rPr>
              <w:rStyle w:val="10"/>
              <w:rFonts w:cs="Times New Roman"/>
              <w:szCs w:val="28"/>
            </w:rPr>
            <w:t>ГЛАВЛЕНИЕ</w:t>
          </w:r>
        </w:p>
        <w:p w14:paraId="6F55860A" w14:textId="77777777" w:rsidR="00E97769" w:rsidRDefault="003A0C7C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r w:rsidRPr="002267AD">
            <w:fldChar w:fldCharType="begin"/>
          </w:r>
          <w:r w:rsidR="005848B4" w:rsidRPr="002267AD">
            <w:instrText xml:space="preserve"> TOC \o "1-3" \h \z \u </w:instrText>
          </w:r>
          <w:r w:rsidRPr="002267AD">
            <w:fldChar w:fldCharType="separate"/>
          </w:r>
          <w:hyperlink w:anchor="_Toc160204586" w:history="1">
            <w:r w:rsidR="00E97769" w:rsidRPr="00E6399A">
              <w:rPr>
                <w:rStyle w:val="a3"/>
              </w:rPr>
              <w:t>ВВЕДЕНИЕ</w:t>
            </w:r>
            <w:r w:rsidR="00E97769">
              <w:rPr>
                <w:webHidden/>
              </w:rPr>
              <w:tab/>
            </w:r>
            <w:r w:rsidR="00E97769">
              <w:rPr>
                <w:webHidden/>
              </w:rPr>
              <w:fldChar w:fldCharType="begin"/>
            </w:r>
            <w:r w:rsidR="00E97769">
              <w:rPr>
                <w:webHidden/>
              </w:rPr>
              <w:instrText xml:space="preserve"> PAGEREF _Toc160204586 \h </w:instrText>
            </w:r>
            <w:r w:rsidR="00E97769">
              <w:rPr>
                <w:webHidden/>
              </w:rPr>
            </w:r>
            <w:r w:rsidR="00E97769">
              <w:rPr>
                <w:webHidden/>
              </w:rPr>
              <w:fldChar w:fldCharType="separate"/>
            </w:r>
            <w:r w:rsidR="00E97769">
              <w:rPr>
                <w:webHidden/>
              </w:rPr>
              <w:t>3</w:t>
            </w:r>
            <w:r w:rsidR="00E97769">
              <w:rPr>
                <w:webHidden/>
              </w:rPr>
              <w:fldChar w:fldCharType="end"/>
            </w:r>
          </w:hyperlink>
        </w:p>
        <w:p w14:paraId="3F041DA7" w14:textId="77777777" w:rsidR="00E97769" w:rsidRDefault="00000000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60204587" w:history="1">
            <w:r w:rsidR="00E97769" w:rsidRPr="00E6399A">
              <w:rPr>
                <w:rStyle w:val="a3"/>
              </w:rPr>
              <w:t>ГЛАВА 1. АНАЛИЗ МЕТОДОВ И СРЕДСТВ</w:t>
            </w:r>
            <w:r w:rsidR="00E97769">
              <w:rPr>
                <w:webHidden/>
              </w:rPr>
              <w:tab/>
            </w:r>
            <w:r w:rsidR="00E97769">
              <w:rPr>
                <w:webHidden/>
              </w:rPr>
              <w:fldChar w:fldCharType="begin"/>
            </w:r>
            <w:r w:rsidR="00E97769">
              <w:rPr>
                <w:webHidden/>
              </w:rPr>
              <w:instrText xml:space="preserve"> PAGEREF _Toc160204587 \h </w:instrText>
            </w:r>
            <w:r w:rsidR="00E97769">
              <w:rPr>
                <w:webHidden/>
              </w:rPr>
            </w:r>
            <w:r w:rsidR="00E97769">
              <w:rPr>
                <w:webHidden/>
              </w:rPr>
              <w:fldChar w:fldCharType="separate"/>
            </w:r>
            <w:r w:rsidR="00E97769">
              <w:rPr>
                <w:webHidden/>
              </w:rPr>
              <w:t>5</w:t>
            </w:r>
            <w:r w:rsidR="00E97769">
              <w:rPr>
                <w:webHidden/>
              </w:rPr>
              <w:fldChar w:fldCharType="end"/>
            </w:r>
          </w:hyperlink>
        </w:p>
        <w:p w14:paraId="1BF2586D" w14:textId="77777777" w:rsidR="00E97769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88" w:history="1">
            <w:r w:rsidR="00E97769" w:rsidRPr="00E6399A">
              <w:rPr>
                <w:rStyle w:val="a3"/>
                <w:noProof/>
              </w:rPr>
              <w:t>1.1.</w:t>
            </w:r>
            <w:r w:rsidR="00E977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69" w:rsidRPr="00E6399A">
              <w:rPr>
                <w:rStyle w:val="a3"/>
                <w:noProof/>
              </w:rPr>
              <w:t>Анализ методов моделирования движений человека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_Toc160204588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5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3B370F63" w14:textId="77777777" w:rsidR="00E97769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89" w:history="1">
            <w:r w:rsidR="00E97769" w:rsidRPr="00E6399A">
              <w:rPr>
                <w:rStyle w:val="a3"/>
                <w:noProof/>
              </w:rPr>
              <w:t>1.2.</w:t>
            </w:r>
            <w:r w:rsidR="00E977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69" w:rsidRPr="00E6399A">
              <w:rPr>
                <w:rStyle w:val="a3"/>
                <w:noProof/>
              </w:rPr>
              <w:t>Анализ средств моделирования движений человека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_Toc160204589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8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4A560EDF" w14:textId="77777777" w:rsidR="00E97769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0" w:history="1">
            <w:r w:rsidR="00E97769" w:rsidRPr="00E6399A">
              <w:rPr>
                <w:rStyle w:val="a3"/>
                <w:noProof/>
              </w:rPr>
              <w:t>1.3.</w:t>
            </w:r>
            <w:r w:rsidR="00E977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69" w:rsidRPr="00E6399A">
              <w:rPr>
                <w:rStyle w:val="a3"/>
                <w:noProof/>
              </w:rPr>
              <w:t>Обоснование метода решения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_Toc160204590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12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62856CE8" w14:textId="77777777" w:rsidR="00E97769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1" w:history="1">
            <w:r w:rsidR="00E97769" w:rsidRPr="00E6399A">
              <w:rPr>
                <w:rStyle w:val="a3"/>
                <w:noProof/>
              </w:rPr>
              <w:t>Выводы по главе 1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_Toc160204591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13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33AFEFB3" w14:textId="77777777" w:rsidR="00E97769" w:rsidRDefault="00000000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60204592" w:history="1">
            <w:r w:rsidR="00E97769" w:rsidRPr="00E6399A">
              <w:rPr>
                <w:rStyle w:val="a3"/>
              </w:rPr>
              <w:t>ГЛАВА 2. ФОРМАЛИЗОВАННОЕ ПРЕДСТАВЛЕНИЕ ПРОЦЕССА СОСТАВЛЕНИЯ ТРЕНИРОВОК</w:t>
            </w:r>
            <w:r w:rsidR="00E97769">
              <w:rPr>
                <w:webHidden/>
              </w:rPr>
              <w:tab/>
            </w:r>
            <w:r w:rsidR="00E97769">
              <w:rPr>
                <w:webHidden/>
              </w:rPr>
              <w:fldChar w:fldCharType="begin"/>
            </w:r>
            <w:r w:rsidR="00E97769">
              <w:rPr>
                <w:webHidden/>
              </w:rPr>
              <w:instrText xml:space="preserve"> PAGEREF _Toc160204592 \h </w:instrText>
            </w:r>
            <w:r w:rsidR="00E97769">
              <w:rPr>
                <w:webHidden/>
              </w:rPr>
            </w:r>
            <w:r w:rsidR="00E97769">
              <w:rPr>
                <w:webHidden/>
              </w:rPr>
              <w:fldChar w:fldCharType="separate"/>
            </w:r>
            <w:r w:rsidR="00E97769">
              <w:rPr>
                <w:webHidden/>
              </w:rPr>
              <w:t>14</w:t>
            </w:r>
            <w:r w:rsidR="00E97769">
              <w:rPr>
                <w:webHidden/>
              </w:rPr>
              <w:fldChar w:fldCharType="end"/>
            </w:r>
          </w:hyperlink>
        </w:p>
        <w:p w14:paraId="7F8B83AF" w14:textId="77777777" w:rsidR="00E97769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3" w:history="1">
            <w:r w:rsidR="00E97769" w:rsidRPr="00E6399A">
              <w:rPr>
                <w:rStyle w:val="a3"/>
                <w:noProof/>
              </w:rPr>
              <w:t>2.1. Формализованное представление задачи математического моделирования движений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_Toc160204593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2647D2BA" w14:textId="77777777" w:rsidR="00E97769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4" w:history="1">
            <w:r w:rsidR="00E97769" w:rsidRPr="00E6399A">
              <w:rPr>
                <w:rStyle w:val="a3"/>
                <w:noProof/>
              </w:rPr>
              <w:t>2.2. Разработка алгоритма составления тренировок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_Toc160204594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2C6BF0AE" w14:textId="77777777" w:rsidR="00E97769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5" w:history="1">
            <w:r w:rsidR="00E97769" w:rsidRPr="00E6399A">
              <w:rPr>
                <w:rStyle w:val="a3"/>
                <w:noProof/>
              </w:rPr>
              <w:t>2.3. Оценка эффективности алгоритма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_Toc160204595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43FD0526" w14:textId="77777777" w:rsidR="00E97769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6" w:history="1">
            <w:r w:rsidR="00E97769" w:rsidRPr="00E6399A">
              <w:rPr>
                <w:rStyle w:val="a3"/>
                <w:noProof/>
              </w:rPr>
              <w:t>Выводы по главе 2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_Toc160204596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14:paraId="5CBB56A6" w14:textId="77777777" w:rsidR="00C25C5D" w:rsidRDefault="003A0C7C" w:rsidP="005848B4">
          <w:pPr>
            <w:rPr>
              <w:rFonts w:cs="Times New Roman"/>
              <w:bCs/>
              <w:szCs w:val="28"/>
            </w:rPr>
          </w:pPr>
          <w:r w:rsidRPr="002267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9F801F6" w14:textId="77777777" w:rsidR="00C25C5D" w:rsidRDefault="00C25C5D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5A70042C" w14:textId="77777777" w:rsidR="00C25C5D" w:rsidRDefault="00C25C5D" w:rsidP="00B171AD">
      <w:pPr>
        <w:spacing w:before="240" w:after="240" w:line="276" w:lineRule="auto"/>
        <w:jc w:val="center"/>
        <w:outlineLvl w:val="0"/>
      </w:pPr>
      <w:bookmarkStart w:id="0" w:name="_Toc160204586"/>
      <w:r>
        <w:lastRenderedPageBreak/>
        <w:t>ВВЕДЕНИЕ</w:t>
      </w:r>
      <w:bookmarkEnd w:id="0"/>
    </w:p>
    <w:p w14:paraId="165CE29B" w14:textId="77777777" w:rsidR="00FE3196" w:rsidRPr="00FE3196" w:rsidRDefault="00FE3196" w:rsidP="00CD1941">
      <w:pPr>
        <w:spacing w:after="0" w:line="276" w:lineRule="auto"/>
        <w:ind w:firstLine="709"/>
        <w:jc w:val="both"/>
      </w:pPr>
      <w:r w:rsidRPr="00FE3196">
        <w:t>В современном обществе вопросы реабилитации после травм и восстановления двигательной активности становятся все более актуальными и значимыми. Увеличение числа случаев травм, особенно в области спорта и повседневной жизни, подчеркивает неотложность не только качественного и эффективного лечения, но и индивидуализированных программ реабилитации.</w:t>
      </w:r>
    </w:p>
    <w:p w14:paraId="046E06E4" w14:textId="77777777" w:rsidR="0007546E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Актуальность исследования</w:t>
      </w:r>
      <w:r w:rsidR="00E2149A">
        <w:rPr>
          <w:b/>
        </w:rPr>
        <w:t xml:space="preserve">. </w:t>
      </w:r>
      <w:r w:rsidR="00E2149A" w:rsidRPr="00E2149A">
        <w:t>Одним из ключевых моментов в данном контексте является создание методики и алгоритма, основанных на математической модели движения человека, для составления персонализированных тренировочных программ. В настоящее время существует явная потребность в разработке систем, способных учесть индивидуальные особенности пациентов и обеспечить оптимальный путь восстановления после полученных травм.</w:t>
      </w:r>
      <w:r w:rsidR="00E2149A">
        <w:t xml:space="preserve"> </w:t>
      </w:r>
    </w:p>
    <w:p w14:paraId="0C0AFD3F" w14:textId="77777777" w:rsidR="00FE3196" w:rsidRDefault="00E2149A" w:rsidP="00CD1941">
      <w:pPr>
        <w:spacing w:after="0" w:line="276" w:lineRule="auto"/>
        <w:ind w:firstLine="709"/>
        <w:jc w:val="both"/>
      </w:pPr>
      <w:r w:rsidRPr="00E2149A">
        <w:t>Научное исследование, направленное на создание математической модели движения человека и разработку алгоритма для составления тренировок, обосновывается стремлением к повышению эффективности реабилитации и улучшению результатов лече</w:t>
      </w:r>
      <w:r w:rsidR="0007546E">
        <w:t xml:space="preserve">ния. Предполагаемый результат – </w:t>
      </w:r>
      <w:r w:rsidRPr="00E2149A">
        <w:t>инновационный подход к реабилитации, учитывающий не только физиологические аспекты, но и индивидуальные особенности пациента.</w:t>
      </w:r>
    </w:p>
    <w:p w14:paraId="1CA21801" w14:textId="77777777" w:rsidR="0007546E" w:rsidRDefault="0007546E" w:rsidP="00CD1941">
      <w:pPr>
        <w:spacing w:after="0" w:line="276" w:lineRule="auto"/>
        <w:ind w:firstLine="709"/>
        <w:jc w:val="both"/>
      </w:pPr>
      <w:r w:rsidRPr="0007546E">
        <w:t>Новизна данного исследования заключается в том, что оно стремится заполнить существующий пробел в знаниях, предлагая интегрированный и математически обоснованный метод составления тренировок для реабилитации. Проработанность направления подтверждается предшествующими исследованиями, которые рассматривают биомеханику, кинематику и динамику движений человека, но до сих пор остаются недостаточно ориентированными на создание персонализированных тренировок.</w:t>
      </w:r>
    </w:p>
    <w:p w14:paraId="117FA819" w14:textId="77777777" w:rsidR="0007546E" w:rsidRPr="0007546E" w:rsidRDefault="0007546E" w:rsidP="00CD1941">
      <w:pPr>
        <w:spacing w:after="0" w:line="276" w:lineRule="auto"/>
        <w:ind w:firstLine="709"/>
        <w:jc w:val="both"/>
      </w:pPr>
      <w:r w:rsidRPr="0007546E">
        <w:t>Результаты данного исследования обладают высокой значимостью для области медицины и спорта. Разработка инновационного подхода к реабилитации после травм не только улучшит качество жизни пациентов, но также окажет влияние на развитие методологии тренировок в области физической подготовки и спортивной медицины.</w:t>
      </w:r>
    </w:p>
    <w:p w14:paraId="6960705E" w14:textId="77777777"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Проблемная ситуация</w:t>
      </w:r>
      <w:r w:rsidR="0007546E">
        <w:rPr>
          <w:b/>
        </w:rPr>
        <w:t xml:space="preserve">. </w:t>
      </w:r>
      <w:r w:rsidR="0007546E" w:rsidRPr="0007546E">
        <w:t xml:space="preserve">Существующие методики реабилитации часто не учитывают индивидуальные физиологические особенности пациентов, оставляя важные нюансы восстановления без должного внимания. Математически обоснованные методики могут предоставить инструменты </w:t>
      </w:r>
      <w:r w:rsidR="0007546E" w:rsidRPr="0007546E">
        <w:lastRenderedPageBreak/>
        <w:t>для создания персонализированных программ, адаптированных к конкретным потребностям пациентов.</w:t>
      </w:r>
    </w:p>
    <w:p w14:paraId="33C3A336" w14:textId="77777777"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Объект</w:t>
      </w:r>
      <w:r w:rsidR="0046240B">
        <w:rPr>
          <w:b/>
        </w:rPr>
        <w:t>ом</w:t>
      </w:r>
      <w:r w:rsidRPr="00FE3196">
        <w:rPr>
          <w:b/>
        </w:rPr>
        <w:t xml:space="preserve"> исследования</w:t>
      </w:r>
      <w:r w:rsidR="0046240B">
        <w:rPr>
          <w:b/>
        </w:rPr>
        <w:t xml:space="preserve"> </w:t>
      </w:r>
      <w:r w:rsidR="0046240B" w:rsidRPr="0046240B">
        <w:t>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тренировок.</w:t>
      </w:r>
    </w:p>
    <w:p w14:paraId="73591905" w14:textId="77777777"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Предмет исследования</w:t>
      </w:r>
      <w:r w:rsidR="0046240B">
        <w:rPr>
          <w:b/>
        </w:rPr>
        <w:t xml:space="preserve"> </w:t>
      </w:r>
      <w:r w:rsidR="0046240B" w:rsidRPr="0046240B">
        <w:t>является математическое моделирование движений человека в контексте реабилитации после травм, с особым вниманием к разработке алгоритма для индивидуализированных тренировок. В рамках этого исследования рассматриваются методы оптимизации процесса восстановления, учет индивидуальных особенностей пациентов, а также разработка критериев эффективности программ реабилитации.</w:t>
      </w:r>
    </w:p>
    <w:p w14:paraId="3C21BCD1" w14:textId="77777777" w:rsidR="00FE3196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Цель и задачи исследования</w:t>
      </w:r>
      <w:r w:rsidR="00B664BC">
        <w:rPr>
          <w:b/>
        </w:rPr>
        <w:t xml:space="preserve">. </w:t>
      </w:r>
      <w:r w:rsidR="00B664BC" w:rsidRPr="00B664BC">
        <w:t>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 w:rsidR="00B664BC">
        <w:rPr>
          <w:b/>
        </w:rPr>
        <w:t xml:space="preserve"> </w:t>
      </w:r>
      <w:r w:rsidR="00B664BC" w:rsidRPr="00B664BC">
        <w:t>В соответствии с целью и предметом исследования в диссертации необходимо</w:t>
      </w:r>
      <w:r w:rsidR="00B664BC">
        <w:rPr>
          <w:b/>
        </w:rPr>
        <w:t xml:space="preserve"> </w:t>
      </w:r>
      <w:r w:rsidR="00B664BC" w:rsidRPr="00B664BC">
        <w:t>решить следующие задачи</w:t>
      </w:r>
      <w:r w:rsidR="00B664BC">
        <w:t>:</w:t>
      </w:r>
    </w:p>
    <w:p w14:paraId="75557C42" w14:textId="77777777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аналитический обзор существующих средств и методов моделирования движений человека;</w:t>
      </w:r>
    </w:p>
    <w:p w14:paraId="6B8CE41D" w14:textId="77777777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формализация задачи методики создания тренировок для реабилитации;</w:t>
      </w:r>
    </w:p>
    <w:p w14:paraId="17181B5B" w14:textId="77777777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разработка методики создания тренировок для реабилитации;</w:t>
      </w:r>
    </w:p>
    <w:p w14:paraId="12DE3E6A" w14:textId="77777777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разработка алгоритма моделирования движений человека;</w:t>
      </w:r>
    </w:p>
    <w:p w14:paraId="730D1F81" w14:textId="77777777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программная реализация разработанной методики и алгоритмов;</w:t>
      </w:r>
    </w:p>
    <w:p w14:paraId="597E7E24" w14:textId="77777777" w:rsidR="00B664BC" w:rsidRPr="005623E5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оценка достоверности полученных результатов.</w:t>
      </w:r>
    </w:p>
    <w:p w14:paraId="64BA02AB" w14:textId="77777777" w:rsidR="00FE3196" w:rsidRDefault="005623E5" w:rsidP="00CD1941">
      <w:pPr>
        <w:spacing w:after="0" w:line="276" w:lineRule="auto"/>
        <w:ind w:firstLine="709"/>
        <w:jc w:val="both"/>
      </w:pPr>
      <w:r>
        <w:rPr>
          <w:b/>
        </w:rPr>
        <w:t xml:space="preserve">Научная новизна исследования. </w:t>
      </w:r>
      <w:r>
        <w:t>Успешно</w:t>
      </w:r>
      <w:r w:rsidRPr="005623E5">
        <w:t xml:space="preserve"> решена новая задача разработки математической модели движений человека с учетом специфики реабилитации, представляя важный вклад в область медицинского моделирования.</w:t>
      </w:r>
    </w:p>
    <w:p w14:paraId="4F0540EC" w14:textId="77777777" w:rsidR="00330E5F" w:rsidRPr="00FE3196" w:rsidRDefault="00330E5F" w:rsidP="00CD1941">
      <w:pPr>
        <w:spacing w:after="0" w:line="276" w:lineRule="auto"/>
        <w:ind w:firstLine="709"/>
        <w:jc w:val="both"/>
        <w:rPr>
          <w:b/>
        </w:rPr>
      </w:pPr>
      <w:r w:rsidRPr="00330E5F">
        <w:rPr>
          <w:b/>
        </w:rPr>
        <w:t>Обоснованность и достоверность результатов</w:t>
      </w:r>
      <w:r>
        <w:rPr>
          <w:b/>
        </w:rPr>
        <w:t xml:space="preserve">. </w:t>
      </w:r>
      <w:r w:rsidRPr="00330E5F">
        <w:t>Реальность использованных исходных данных при расчетах подтверждает их соответствие физиологическим и биомеханическим характеристикам пациентов, обеспечивая тем самым доверенность результатов.</w:t>
      </w:r>
    </w:p>
    <w:p w14:paraId="17987FAB" w14:textId="77777777" w:rsidR="00C25C5D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Практическая значимость результатов</w:t>
      </w:r>
      <w:r w:rsidR="00CA3543" w:rsidRPr="00CA3543">
        <w:rPr>
          <w:b/>
        </w:rPr>
        <w:t xml:space="preserve">, </w:t>
      </w:r>
      <w:r w:rsidR="00CA3543">
        <w:t>полученных в дис</w:t>
      </w:r>
      <w:r w:rsidR="00CA3543" w:rsidRPr="00CA3543">
        <w:t>сертационной работе</w:t>
      </w:r>
      <w:r w:rsidR="00CA3543">
        <w:t xml:space="preserve">, заключается </w:t>
      </w:r>
      <w:r w:rsidR="00CA3543" w:rsidRPr="00CA3543">
        <w:t xml:space="preserve">в их применимости в медицинской </w:t>
      </w:r>
      <w:r w:rsidR="00CA3543">
        <w:t>сфере деятельности</w:t>
      </w:r>
      <w:r w:rsidR="00CA3543" w:rsidRPr="00CA3543">
        <w:t xml:space="preserve"> для оптимизации программ восстановления после травм.</w:t>
      </w:r>
      <w:r w:rsidR="00C25C5D">
        <w:br w:type="page"/>
      </w:r>
    </w:p>
    <w:p w14:paraId="5066861B" w14:textId="77777777" w:rsidR="00C25C5D" w:rsidRDefault="00C25C5D" w:rsidP="00CD1941">
      <w:pPr>
        <w:spacing w:line="276" w:lineRule="auto"/>
        <w:jc w:val="center"/>
        <w:outlineLvl w:val="0"/>
      </w:pPr>
      <w:bookmarkStart w:id="1" w:name="_Toc160204587"/>
      <w:r>
        <w:lastRenderedPageBreak/>
        <w:t>ГЛАВА 1. АНАЛИЗ МЕТОДОВ И СРЕДСТВ</w:t>
      </w:r>
      <w:bookmarkEnd w:id="1"/>
    </w:p>
    <w:p w14:paraId="0833A27D" w14:textId="77777777" w:rsidR="00051D82" w:rsidRDefault="00051D82" w:rsidP="009C085A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2" w:name="_Toc160204588"/>
      <w:r>
        <w:t>Анализ методов моделирования движений человека</w:t>
      </w:r>
      <w:bookmarkEnd w:id="2"/>
    </w:p>
    <w:p w14:paraId="3FED3F5F" w14:textId="77777777" w:rsidR="00B4445F" w:rsidRDefault="00B4445F" w:rsidP="00CD1941">
      <w:pPr>
        <w:spacing w:after="0" w:line="276" w:lineRule="auto"/>
        <w:ind w:firstLine="709"/>
        <w:jc w:val="both"/>
      </w:pPr>
      <w:r>
        <w:t>На данный момент существуют множество методов моделирования движений человека.</w:t>
      </w:r>
    </w:p>
    <w:p w14:paraId="0BA4EE91" w14:textId="77777777" w:rsidR="00CB05D2" w:rsidRDefault="0009011D" w:rsidP="00CD1941">
      <w:pPr>
        <w:spacing w:after="0" w:line="276" w:lineRule="auto"/>
        <w:ind w:firstLine="709"/>
        <w:jc w:val="both"/>
      </w:pPr>
      <w:r>
        <w:t xml:space="preserve">Биомеханическое моделирование – </w:t>
      </w:r>
      <w:r w:rsidR="00CB05D2" w:rsidRPr="00CB05D2">
        <w:t>это метод, целью которого является описание и понимание движений органов и систем человеческого тела с механической точки зрения. Он объединяет инженерные и биологические принципы для создания математических моделей, отражающих сложные взаимодействия внутри человеческого тела во время движения.</w:t>
      </w:r>
    </w:p>
    <w:p w14:paraId="5160D5FD" w14:textId="77777777" w:rsidR="00CB05D2" w:rsidRDefault="00CB05D2" w:rsidP="00CD1941">
      <w:pPr>
        <w:spacing w:after="0" w:line="276" w:lineRule="auto"/>
        <w:ind w:firstLine="709"/>
        <w:jc w:val="both"/>
      </w:pPr>
      <w:r w:rsidRPr="00CB05D2">
        <w:t>Процесс начинается с анализа структуры и функций тканей, мышц, костей и суставов. Эти данные затем интегрируются в математические уравнения, которые описывают движения в различных сценариях. Такие модели учитывают такие важные параметры, как углы суставов, длину мышц, силы, действующие на тело и многое другое.</w:t>
      </w:r>
    </w:p>
    <w:p w14:paraId="0AFE3649" w14:textId="77777777" w:rsidR="00CB05D2" w:rsidRDefault="00CB05D2" w:rsidP="00CD1941">
      <w:pPr>
        <w:spacing w:after="0" w:line="276" w:lineRule="auto"/>
        <w:ind w:firstLine="709"/>
        <w:jc w:val="both"/>
      </w:pPr>
      <w:r w:rsidRPr="00CB05D2">
        <w:t>Преимущество биомеханического моделирования заключается в его способности учитывать сложные биологические факторы, такие как уникальные анатомические особенности, индивидуальные различия в строении тела и изменения с течением времени. Он</w:t>
      </w:r>
      <w:r>
        <w:t>о</w:t>
      </w:r>
      <w:r w:rsidRPr="00CB05D2">
        <w:t xml:space="preserve"> обеспечивает более реалистичные и персонализированные результаты, что важно при рассмотрении вопроса о передвижении в медицинских и реабилитационных учреждениях.</w:t>
      </w:r>
    </w:p>
    <w:p w14:paraId="55754D29" w14:textId="77777777" w:rsidR="00B2555D" w:rsidRDefault="00B2555D" w:rsidP="00CD1941">
      <w:pPr>
        <w:spacing w:after="0" w:line="276" w:lineRule="auto"/>
        <w:ind w:firstLine="709"/>
        <w:jc w:val="both"/>
      </w:pPr>
      <w:r w:rsidRPr="00B2555D">
        <w:t>Однако существует сложность точной оценки всех параметров, особенно в режиме реального времени, и для адекватного построения моделей требуется значительный биомеханический опыт. Более того, несмотря на значительные технологические достижения, биомеханическое моделирование по-прежнему остается близким к идеализированному представлению из-за сложности учета всех переменных в живом организме.</w:t>
      </w:r>
    </w:p>
    <w:p w14:paraId="101DF20B" w14:textId="77777777" w:rsidR="00CB05D2" w:rsidRDefault="00B2555D" w:rsidP="00B2555D">
      <w:pPr>
        <w:spacing w:after="0" w:line="276" w:lineRule="auto"/>
        <w:ind w:firstLine="709"/>
        <w:jc w:val="both"/>
      </w:pPr>
      <w:r w:rsidRPr="00B2555D">
        <w:t xml:space="preserve">Кинематическое моделирование фокусируется на описании движений без учета сил и моментов, ответственных за эти движения. Это предполагает анализ положений, траекторий и скоростей объектов без учета причин, вызывающих эти движения. </w:t>
      </w:r>
    </w:p>
    <w:p w14:paraId="67DB42CC" w14:textId="77777777" w:rsidR="00B2555D" w:rsidRDefault="00B2555D" w:rsidP="00B2555D">
      <w:pPr>
        <w:spacing w:after="0" w:line="276" w:lineRule="auto"/>
        <w:ind w:firstLine="709"/>
        <w:jc w:val="both"/>
      </w:pPr>
      <w:r w:rsidRPr="00B2555D">
        <w:t>Кинематическое моделирование изучает такие параметры, как положение, ориентация, скорость и ускорение объектов в пространстве. Это особенно полезно для понимания движений суставов, конечностей и других частей тела.</w:t>
      </w:r>
    </w:p>
    <w:p w14:paraId="619E6BCB" w14:textId="77777777" w:rsidR="00B2555D" w:rsidRDefault="00B2555D" w:rsidP="00B2555D">
      <w:pPr>
        <w:spacing w:after="0" w:line="276" w:lineRule="auto"/>
        <w:ind w:firstLine="709"/>
        <w:jc w:val="both"/>
      </w:pPr>
      <w:r w:rsidRPr="00B2555D">
        <w:t xml:space="preserve">Кинематическое моделирование широко используется в медицинских и биомеханических исследованиях для анализа движений тела, особенно в диагностике и реабилитации. Кроме того, он находит применение при </w:t>
      </w:r>
      <w:r w:rsidRPr="00B2555D">
        <w:lastRenderedPageBreak/>
        <w:t>разработке технологий виртуальной и дополненной реальности, где важно точное воспроизведение движений человека.</w:t>
      </w:r>
    </w:p>
    <w:p w14:paraId="159A22DD" w14:textId="77777777" w:rsidR="00A05DA2" w:rsidRDefault="00A05DA2" w:rsidP="00B2555D">
      <w:pPr>
        <w:spacing w:after="0" w:line="276" w:lineRule="auto"/>
        <w:ind w:firstLine="709"/>
        <w:jc w:val="both"/>
      </w:pPr>
      <w:r w:rsidRPr="00A05DA2">
        <w:t>Преимуществом кинематического подхода является его относительная простота и высокая точность измерения параметров движения. Такие модели дают четкое представление о том, как изменяются положение и углы на разных фазах движения.</w:t>
      </w:r>
    </w:p>
    <w:p w14:paraId="55384323" w14:textId="77777777" w:rsidR="00A05DA2" w:rsidRDefault="00A05DA2" w:rsidP="00B2555D">
      <w:pPr>
        <w:spacing w:after="0" w:line="276" w:lineRule="auto"/>
        <w:ind w:firstLine="709"/>
        <w:jc w:val="both"/>
      </w:pPr>
      <w:r w:rsidRPr="00A05DA2">
        <w:t>Однако кинематическое моделирование ограничено отсутствием информации о силах, движущих тело. Это может иметь решающее значение в некоторых приложениях, особенно при изучении сложных динамических взаимодействий и воздействий на организм.</w:t>
      </w:r>
    </w:p>
    <w:p w14:paraId="6A748129" w14:textId="77777777" w:rsidR="0009011D" w:rsidRDefault="0009011D" w:rsidP="00CD1941">
      <w:pPr>
        <w:spacing w:after="0" w:line="276" w:lineRule="auto"/>
        <w:ind w:firstLine="709"/>
        <w:jc w:val="both"/>
      </w:pPr>
      <w:r>
        <w:t>Динамическое моделирование –</w:t>
      </w:r>
      <w:r w:rsidRPr="0009011D">
        <w:t xml:space="preserve"> это более сложный подход к описанию движения, поскольку он учитывает силы и моменты, вызывающие это движение. В отличие от кинематического моделирования, в котором основное внимание уделяется параметрам положения и скорости, динамическая модель учитывает воздействие силы и инерции на тело. </w:t>
      </w:r>
    </w:p>
    <w:p w14:paraId="128BEDDF" w14:textId="77777777" w:rsidR="0009011D" w:rsidRDefault="0009011D" w:rsidP="00CD1941">
      <w:pPr>
        <w:spacing w:after="0" w:line="276" w:lineRule="auto"/>
        <w:ind w:firstLine="709"/>
        <w:jc w:val="both"/>
      </w:pPr>
      <w:r w:rsidRPr="0009011D">
        <w:t>Динамическое моделирование анализирует силы, действующие на объект, и их влияние на его движение. Это включает в себя учет массы объекта, распределения массы, инерционных характеристик и внешних сил, таких как гравитация или сопротивление воздуха.</w:t>
      </w:r>
    </w:p>
    <w:p w14:paraId="1D312DAD" w14:textId="77777777" w:rsidR="00284A6B" w:rsidRDefault="00284A6B" w:rsidP="00CD1941">
      <w:pPr>
        <w:spacing w:after="0" w:line="276" w:lineRule="auto"/>
        <w:ind w:firstLine="709"/>
        <w:jc w:val="both"/>
      </w:pPr>
      <w:r w:rsidRPr="00284A6B">
        <w:t>Динамическое моделирование используется в биомеханике, мехатронике, робототехнике и других областях, где важно понять, как силы действуют на движущиеся объекты. Он широко используется при проектировании протезов, создании реалистичной анимации движения и оптимизации программ обучения.</w:t>
      </w:r>
    </w:p>
    <w:p w14:paraId="02B1F907" w14:textId="77777777" w:rsidR="00284A6B" w:rsidRDefault="00284A6B" w:rsidP="00CD1941">
      <w:pPr>
        <w:spacing w:after="0" w:line="276" w:lineRule="auto"/>
        <w:ind w:firstLine="709"/>
        <w:jc w:val="both"/>
      </w:pPr>
      <w:r w:rsidRPr="00284A6B">
        <w:t>Преимущество динамического подхода заключается в его способности прогнозировать не только положение и скорость объекта, но и силы, действующие на него с течением времени. Это делает его более подходящим для изучения сложных динамических систем, таких как человеческое тело.</w:t>
      </w:r>
    </w:p>
    <w:p w14:paraId="00AB3758" w14:textId="77777777" w:rsidR="00284A6B" w:rsidRDefault="008D702C" w:rsidP="00CD1941">
      <w:pPr>
        <w:spacing w:after="0" w:line="276" w:lineRule="auto"/>
        <w:ind w:firstLine="709"/>
        <w:jc w:val="both"/>
      </w:pPr>
      <w:r w:rsidRPr="008D702C">
        <w:t>Однако динамическое моделирование может быть более сложным и трудоемким, чем кинематическое моделирование, и требует более точных данных о физических характеристиках объекта и задействованных силах.</w:t>
      </w:r>
    </w:p>
    <w:p w14:paraId="4376EE7B" w14:textId="77777777" w:rsidR="00C94331" w:rsidRDefault="004D7413" w:rsidP="00CD1941">
      <w:pPr>
        <w:spacing w:after="0" w:line="276" w:lineRule="auto"/>
        <w:ind w:firstLine="709"/>
        <w:jc w:val="both"/>
      </w:pPr>
      <w:r>
        <w:t xml:space="preserve">Метод </w:t>
      </w:r>
      <w:proofErr w:type="spellStart"/>
      <w:r>
        <w:t>MoCap</w:t>
      </w:r>
      <w:proofErr w:type="spellEnd"/>
      <w:r>
        <w:t xml:space="preserve"> (Motion </w:t>
      </w:r>
      <w:proofErr w:type="spellStart"/>
      <w:r>
        <w:t>Capture</w:t>
      </w:r>
      <w:proofErr w:type="spellEnd"/>
      <w:r>
        <w:t xml:space="preserve">) – </w:t>
      </w:r>
      <w:r w:rsidR="00C94331" w:rsidRPr="00C94331">
        <w:t>передовая технология в области моделирования движений человека. Этот метод использует систему специальных датчиков, часто размещаемых на теле или объекте человека, для регистрации и воспроизведения его движений в реальном времени или для последующего анализа.</w:t>
      </w:r>
    </w:p>
    <w:p w14:paraId="44A7C868" w14:textId="77777777" w:rsidR="00C94331" w:rsidRDefault="00C94331" w:rsidP="00CD1941">
      <w:pPr>
        <w:spacing w:after="0" w:line="276" w:lineRule="auto"/>
        <w:ind w:firstLine="709"/>
        <w:jc w:val="both"/>
      </w:pPr>
      <w:r w:rsidRPr="00C94331">
        <w:t xml:space="preserve">Основной принцип </w:t>
      </w:r>
      <w:proofErr w:type="spellStart"/>
      <w:r w:rsidRPr="00C94331">
        <w:t>MoCap</w:t>
      </w:r>
      <w:proofErr w:type="spellEnd"/>
      <w:r w:rsidRPr="00C94331">
        <w:t xml:space="preserve"> заключается в том, что датчики записывают точки в трехмерном пространстве, представляя движение как набор данных. </w:t>
      </w:r>
      <w:r w:rsidRPr="00C94331">
        <w:lastRenderedPageBreak/>
        <w:t>Эти данные затем можно использовать для создания точной кинематической и даже динамической модели движения.</w:t>
      </w:r>
    </w:p>
    <w:p w14:paraId="73C021CF" w14:textId="77777777" w:rsidR="00C94331" w:rsidRDefault="00C94331" w:rsidP="00CD1941">
      <w:pPr>
        <w:spacing w:after="0" w:line="276" w:lineRule="auto"/>
        <w:ind w:firstLine="709"/>
        <w:jc w:val="both"/>
      </w:pPr>
      <w:proofErr w:type="spellStart"/>
      <w:r w:rsidRPr="00C94331">
        <w:t>MoCap</w:t>
      </w:r>
      <w:proofErr w:type="spellEnd"/>
      <w:r w:rsidRPr="00C94331">
        <w:t xml:space="preserve"> имеет приложения в различных областях, включая кинематографию, анимацию, медицинскую диагностику, виртуальную реальность и даже анализ спортивных движений.</w:t>
      </w:r>
    </w:p>
    <w:p w14:paraId="2CDDEED9" w14:textId="77777777" w:rsidR="00C90593" w:rsidRDefault="00C90593" w:rsidP="00CD1941">
      <w:pPr>
        <w:spacing w:after="0" w:line="276" w:lineRule="auto"/>
        <w:ind w:firstLine="709"/>
        <w:jc w:val="both"/>
      </w:pPr>
      <w:r w:rsidRPr="00C90593">
        <w:t xml:space="preserve">К преимуществам метода </w:t>
      </w:r>
      <w:proofErr w:type="spellStart"/>
      <w:r w:rsidRPr="00C90593">
        <w:t>MoCap</w:t>
      </w:r>
      <w:proofErr w:type="spellEnd"/>
      <w:r w:rsidRPr="00C90593">
        <w:t xml:space="preserve"> относятся высокая точность и реалистичность воспроизведения движения, а также возможность отслеживать даже сложные и быстрые движения. Это делает его ценным инструментом в самых разных областях: от разработки видеоигр до биомеханических исследований.</w:t>
      </w:r>
    </w:p>
    <w:p w14:paraId="5920BCFE" w14:textId="77777777" w:rsidR="00C90593" w:rsidRDefault="00C90593" w:rsidP="00CD1941">
      <w:pPr>
        <w:spacing w:after="0" w:line="276" w:lineRule="auto"/>
        <w:ind w:firstLine="709"/>
        <w:jc w:val="both"/>
      </w:pPr>
      <w:r w:rsidRPr="00C90593">
        <w:t xml:space="preserve">Однако существуют некоторые ограничения. Во-первых, стоимость оборудования </w:t>
      </w:r>
      <w:proofErr w:type="spellStart"/>
      <w:r w:rsidRPr="00C90593">
        <w:t>MoCap</w:t>
      </w:r>
      <w:proofErr w:type="spellEnd"/>
      <w:r w:rsidRPr="00C90593">
        <w:t xml:space="preserve"> может быть высокой, особенно для систем с большим количеством датчиков. Во-вторых, точная калибровка и отслеживание требуют времени и навыков. Наконец, в условиях ограниченного пространства или при наличии препятствий между датчиками возможны ошибки регистрации движений.</w:t>
      </w:r>
    </w:p>
    <w:p w14:paraId="57FF4506" w14:textId="77777777" w:rsidR="00C90593" w:rsidRDefault="00C90593" w:rsidP="00CD1941">
      <w:pPr>
        <w:spacing w:after="0" w:line="276" w:lineRule="auto"/>
        <w:ind w:firstLine="709"/>
        <w:jc w:val="both"/>
      </w:pPr>
      <w:r w:rsidRPr="00C90593">
        <w:t>Методы машинного обучения являются мощным инструментом в области моделирования движений человека. Эти методы основаны на использовании алгоритмов, которые позволяют системе автоматически учиться на данных и делать прогнозы или решения без явного программирования.</w:t>
      </w:r>
    </w:p>
    <w:p w14:paraId="7707CE78" w14:textId="77777777" w:rsidR="005618E2" w:rsidRDefault="005618E2" w:rsidP="00CD1941">
      <w:pPr>
        <w:spacing w:after="0" w:line="276" w:lineRule="auto"/>
        <w:ind w:firstLine="709"/>
        <w:jc w:val="both"/>
      </w:pPr>
      <w:r w:rsidRPr="005618E2">
        <w:t>Методы машинного обучения нашли применение в различных областях, в том числе в биомеханике, где их можно использовать для анализа и прогнозирования движений человека. Например, в области медицинской реабилитации модели машинного обучения могут адаптироваться к индивидуальным характеристикам пациентов, обеспечивая персонализированные программы восстановления. В спорте эти методы могут помочь проанализировать технику движений и дать рекомендации по улучшению результатов.</w:t>
      </w:r>
    </w:p>
    <w:p w14:paraId="0188C2E4" w14:textId="77777777" w:rsidR="005618E2" w:rsidRDefault="005618E2" w:rsidP="00CD1941">
      <w:pPr>
        <w:spacing w:after="0" w:line="276" w:lineRule="auto"/>
        <w:ind w:firstLine="709"/>
        <w:jc w:val="both"/>
      </w:pPr>
      <w:r w:rsidRPr="005618E2">
        <w:t>К преимуществам методов машинного обучения относится их способность обрабатывать большие объемы данных и выявлять сложные закономерности в движении. Они могут адаптироваться к меняющимся условиям и совершенствоваться с опытом, что делает их гибкими для различных применений.</w:t>
      </w:r>
    </w:p>
    <w:p w14:paraId="76A94A84" w14:textId="77777777" w:rsidR="005618E2" w:rsidRDefault="005618E2" w:rsidP="00CD1941">
      <w:pPr>
        <w:spacing w:after="0" w:line="276" w:lineRule="auto"/>
        <w:ind w:firstLine="709"/>
        <w:jc w:val="both"/>
      </w:pPr>
      <w:r w:rsidRPr="005618E2">
        <w:t>Однако использование машинного обучения требует значительного объема обучающих данных, и интерпретировать решения, принимаемые алгоритмом, не всегда возможно. Это может привести к «черному ящику» в тех случаях, когда трудно объяснить, как модель пришла к определенному выводу.</w:t>
      </w:r>
    </w:p>
    <w:p w14:paraId="579C91CE" w14:textId="77777777"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3" w:name="_Toc160204589"/>
      <w:r>
        <w:lastRenderedPageBreak/>
        <w:t>Анализ средств моделирования движений человека</w:t>
      </w:r>
      <w:bookmarkEnd w:id="3"/>
    </w:p>
    <w:p w14:paraId="2C9267C6" w14:textId="77777777" w:rsidR="00217736" w:rsidRDefault="001C3C15" w:rsidP="002414A2">
      <w:pPr>
        <w:pStyle w:val="a7"/>
        <w:spacing w:before="240" w:line="276" w:lineRule="auto"/>
        <w:ind w:left="0" w:firstLine="709"/>
        <w:jc w:val="both"/>
      </w:pPr>
      <w:proofErr w:type="spellStart"/>
      <w:r>
        <w:t>AnyBody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System (ABMS) –</w:t>
      </w:r>
      <w:r w:rsidR="00217736" w:rsidRPr="00217736">
        <w:t xml:space="preserve"> это программное обеспечение для биомеханического моделирования, которое позволяет создавать подробные виртуальные модели человеческого тела и анализировать их движения. Его используют в различных областях, в том числе в медицине, спорте, эргономике и других.</w:t>
      </w:r>
    </w:p>
    <w:p w14:paraId="07A3EBE7" w14:textId="77777777" w:rsidR="004D7413" w:rsidRDefault="001C3C15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идея ABMS – </w:t>
      </w:r>
      <w:r w:rsidR="004D7413" w:rsidRPr="004D7413">
        <w:t>предоставить инструмент для создания анатомически точных моделей скелета, мышц и других тканей человеческого тела. Пользователи могут варьировать параметры модели, такие как длина и мышечная масса, и анализировать, как эти изменения влияют на движения тела.</w:t>
      </w:r>
    </w:p>
    <w:p w14:paraId="369DAFA5" w14:textId="77777777" w:rsidR="00217736" w:rsidRDefault="002414A2" w:rsidP="002414A2">
      <w:pPr>
        <w:pStyle w:val="a7"/>
        <w:spacing w:before="240" w:line="276" w:lineRule="auto"/>
        <w:ind w:left="0" w:firstLine="709"/>
        <w:jc w:val="both"/>
      </w:pPr>
      <w:r w:rsidRPr="002414A2">
        <w:t>Система работает на основе принципов обратной динамики, что означает, что она может рассчитывать силы, вызывающие движения, и то, как эти силы влияют на структуры тела. Это особенно полезно при моделировании движений при различных физических нагрузках или при решении реабилитационных задач.</w:t>
      </w:r>
    </w:p>
    <w:p w14:paraId="5A6825A8" w14:textId="77777777"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 xml:space="preserve">ABMS также интегрируется с данными измерения трафика из систем проверки трафика (таких как </w:t>
      </w:r>
      <w:proofErr w:type="spellStart"/>
      <w:r w:rsidRPr="00EE3524">
        <w:t>Vicon</w:t>
      </w:r>
      <w:proofErr w:type="spellEnd"/>
      <w:r w:rsidRPr="00EE3524">
        <w:t xml:space="preserve"> или Motion Analysis), чтобы повысить точность моделей и результатов анализа.</w:t>
      </w:r>
    </w:p>
    <w:p w14:paraId="68797A44" w14:textId="77777777"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Это программное обеспечение широко используется в исследованиях и разработках, связанных с биомеханикой человеческого тела, и дает возможность более глубокого понимания движения и его влияния на физиологию.</w:t>
      </w:r>
    </w:p>
    <w:p w14:paraId="1754738C" w14:textId="77777777" w:rsidR="00EE3524" w:rsidRDefault="0079042E" w:rsidP="002414A2">
      <w:pPr>
        <w:pStyle w:val="a7"/>
        <w:spacing w:before="240" w:line="276" w:lineRule="auto"/>
        <w:ind w:left="0" w:firstLine="709"/>
        <w:jc w:val="both"/>
      </w:pPr>
      <w:r w:rsidRPr="00EE3524">
        <w:t xml:space="preserve">Software </w:t>
      </w:r>
      <w:proofErr w:type="spellStart"/>
      <w:r w:rsidRPr="00EE3524">
        <w:t>for</w:t>
      </w:r>
      <w:proofErr w:type="spellEnd"/>
      <w:r w:rsidRPr="00EE3524">
        <w:t xml:space="preserve"> Interac</w:t>
      </w:r>
      <w:r>
        <w:t xml:space="preserve">tive </w:t>
      </w:r>
      <w:proofErr w:type="spellStart"/>
      <w:r>
        <w:t>Musculoskeletal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r w:rsidR="00EE3524" w:rsidRPr="00EE3524">
        <w:t>(</w:t>
      </w:r>
      <w:r w:rsidRPr="00EE3524">
        <w:t>SIMM</w:t>
      </w:r>
      <w:r w:rsidR="00EE3524">
        <w:t xml:space="preserve">) – </w:t>
      </w:r>
      <w:r w:rsidR="00EE3524" w:rsidRPr="00EE3524">
        <w:t xml:space="preserve"> программное обеспечение, предназначенное для интерактивного биомеханического моделирования мышц и скелета. Разработан в Институте нейронаук в Сан-Диего. Программа позволяет исследователям создавать подробные компьютерные модели человеческого тела с целью анализа и моделирования движений.</w:t>
      </w:r>
    </w:p>
    <w:p w14:paraId="1DE18A78" w14:textId="77777777"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SIMM основан на концепции создания виртуальных 3D-моделей анатомии, включая кости, суставы и мышцы. Пользователи могут взаимодействовать с моделями, чтобы изменять параметры мышц, исследуя, как эти изменения влияют на движения и динамику тела.</w:t>
      </w:r>
    </w:p>
    <w:p w14:paraId="7089D171" w14:textId="77777777"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Одним из ключевых элементов SIMM является его способность предоставлять подробные данные о моментах силы и требованиях к силе в различных суставах. Это полезно для анализа биомеханики движения и понимания того, как различные факторы влияют на нагрузку на мышцы и суставы.</w:t>
      </w:r>
    </w:p>
    <w:p w14:paraId="7234D090" w14:textId="77777777"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lastRenderedPageBreak/>
        <w:t>SIMM также предоставляет инструменты интеграции с данными о движении, позволяя пользователям комбинировать биомеханические модели с экспериментальными данными для более точного анализа. Программа может быть использована в медицинских исследованиях, реабилитационной медицине и создании протезно-ортопедических изделий.</w:t>
      </w:r>
    </w:p>
    <w:p w14:paraId="6F320F88" w14:textId="77777777"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В целом SIMM предоставляет ученым и инженерам мощный инструмент для изучения биомеханики человеческого тела и его движений, а также для разработки улучшенных методов лечения и реабилитации.</w:t>
      </w:r>
    </w:p>
    <w:p w14:paraId="6E8AD1E9" w14:textId="77777777" w:rsidR="007968BB" w:rsidRDefault="008D00D0" w:rsidP="002414A2">
      <w:pPr>
        <w:pStyle w:val="a7"/>
        <w:spacing w:before="240" w:line="276" w:lineRule="auto"/>
        <w:ind w:left="0" w:firstLine="709"/>
        <w:jc w:val="both"/>
      </w:pPr>
      <w:r w:rsidRPr="007968BB">
        <w:t xml:space="preserve">Open </w:t>
      </w:r>
      <w:proofErr w:type="spellStart"/>
      <w:r w:rsidRPr="007968BB">
        <w:t>Simulation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Musculoskeletal</w:t>
      </w:r>
      <w:proofErr w:type="spellEnd"/>
      <w:r>
        <w:t xml:space="preserve"> Systems </w:t>
      </w:r>
      <w:r w:rsidR="007968BB" w:rsidRPr="007968BB">
        <w:t>(</w:t>
      </w:r>
      <w:proofErr w:type="spellStart"/>
      <w:r w:rsidRPr="007968BB">
        <w:t>OpenSim</w:t>
      </w:r>
      <w:proofErr w:type="spellEnd"/>
      <w:r w:rsidR="007968BB">
        <w:t xml:space="preserve">) – </w:t>
      </w:r>
      <w:r w:rsidR="007968BB" w:rsidRPr="007968BB">
        <w:t>открытая система моделирования опорно-двигательного аппарата, предоставляющая инструменты для создания детальных вычислительных моделей человеческого тела. Разработан Национальными институтами здравоохранения (NIH) и Стэнфордским университетом.</w:t>
      </w:r>
    </w:p>
    <w:p w14:paraId="5EA3BB13" w14:textId="77777777" w:rsidR="007968BB" w:rsidRDefault="0027651C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цель </w:t>
      </w:r>
      <w:proofErr w:type="spellStart"/>
      <w:r>
        <w:t>OpenSim</w:t>
      </w:r>
      <w:proofErr w:type="spellEnd"/>
      <w:r>
        <w:t xml:space="preserve"> –</w:t>
      </w:r>
      <w:r w:rsidR="007968BB" w:rsidRPr="007968BB">
        <w:t xml:space="preserve"> предоставить исследователям и инженерам инструменты для анализа биомеханики движений человека и понимания взаимодействия мышц, костей и суставов. Система позволяет создавать трехмерные модели анатомии, включая скелет, мышцы и другие ткани.</w:t>
      </w:r>
    </w:p>
    <w:p w14:paraId="4A4CA33D" w14:textId="77777777"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 xml:space="preserve">Одним из главных преимуществ </w:t>
      </w:r>
      <w:proofErr w:type="spellStart"/>
      <w:r w:rsidRPr="002B53FF">
        <w:t>OpenSim</w:t>
      </w:r>
      <w:proofErr w:type="spellEnd"/>
      <w:r w:rsidRPr="002B53FF">
        <w:t xml:space="preserve"> является его открытость и доступность для научного сообщества. Это позволяет исследователям вносить свой вклад, улучшать систему и обмениваться моделями и данными. </w:t>
      </w:r>
      <w:proofErr w:type="spellStart"/>
      <w:r w:rsidRPr="002B53FF">
        <w:t>OpenSim</w:t>
      </w:r>
      <w:proofErr w:type="spellEnd"/>
      <w:r w:rsidRPr="002B53FF">
        <w:t xml:space="preserve"> активно используется в медицинских исследованиях, биомеханике и разработке протезно-ортопедических изделий.</w:t>
      </w:r>
    </w:p>
    <w:p w14:paraId="791F451B" w14:textId="77777777"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 xml:space="preserve">Система позволяет проводить виртуальные эксперименты с моделями, изменять параметры мышц и суставов, чтобы анализировать, как эти изменения влияют на движение и нагрузку на организм. </w:t>
      </w:r>
      <w:proofErr w:type="spellStart"/>
      <w:r w:rsidRPr="002B53FF">
        <w:t>OpenSim</w:t>
      </w:r>
      <w:proofErr w:type="spellEnd"/>
      <w:r w:rsidRPr="002B53FF">
        <w:t xml:space="preserve"> также интегрируется с данными движения, позволяя пользователям сравнивать моделирование с реальными данными.</w:t>
      </w:r>
    </w:p>
    <w:p w14:paraId="3FAB16DE" w14:textId="77777777" w:rsidR="00514956" w:rsidRDefault="00514956" w:rsidP="002414A2">
      <w:pPr>
        <w:pStyle w:val="a7"/>
        <w:spacing w:before="240" w:line="276" w:lineRule="auto"/>
        <w:ind w:left="0" w:firstLine="709"/>
        <w:jc w:val="both"/>
      </w:pPr>
      <w:r w:rsidRPr="00514956">
        <w:t xml:space="preserve">Открытость и гибкость </w:t>
      </w:r>
      <w:proofErr w:type="spellStart"/>
      <w:r w:rsidRPr="00514956">
        <w:t>OpenSim</w:t>
      </w:r>
      <w:proofErr w:type="spellEnd"/>
      <w:r w:rsidRPr="00514956">
        <w:t xml:space="preserve"> делают его важным инструментом для тех, кто занимается биомеханическими и реабилитационными исследованиями. Система поощряет коллективное участие и обмен знаниями, способствуя развитию этой области науки и применению полученных знаний в практике здравоохранения.</w:t>
      </w:r>
    </w:p>
    <w:p w14:paraId="21991872" w14:textId="77777777" w:rsidR="0027651C" w:rsidRDefault="0027651C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27651C">
        <w:t>Blender</w:t>
      </w:r>
      <w:proofErr w:type="spellEnd"/>
      <w:r w:rsidRPr="0027651C">
        <w:t xml:space="preserve"> — мощное бесплатное программное обеспечение для 3D-моделирования, анимации, рендеринга, </w:t>
      </w:r>
      <w:proofErr w:type="spellStart"/>
      <w:r w:rsidRPr="0027651C">
        <w:t>композитинга</w:t>
      </w:r>
      <w:proofErr w:type="spellEnd"/>
      <w:r w:rsidRPr="0027651C">
        <w:t>, создания игр и многого другого. Среди его многочисленных возможностей важное место занимает возможность имитировать движения человека.</w:t>
      </w:r>
    </w:p>
    <w:p w14:paraId="094B8012" w14:textId="77777777"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 xml:space="preserve">Одна из лучших особенностей </w:t>
      </w:r>
      <w:proofErr w:type="spellStart"/>
      <w:r w:rsidRPr="0027651C">
        <w:t>Blender</w:t>
      </w:r>
      <w:proofErr w:type="spellEnd"/>
      <w:r w:rsidRPr="0027651C">
        <w:t xml:space="preserve"> — это то, что он бесплатный и имеет открытый исходный код, что делает его доступным для широкого круга пользователей. </w:t>
      </w:r>
      <w:proofErr w:type="spellStart"/>
      <w:r w:rsidRPr="0027651C">
        <w:t>Blender</w:t>
      </w:r>
      <w:proofErr w:type="spellEnd"/>
      <w:r w:rsidRPr="0027651C">
        <w:t xml:space="preserve"> предоставляет инструменты для создания </w:t>
      </w:r>
      <w:r w:rsidRPr="0027651C">
        <w:lastRenderedPageBreak/>
        <w:t>персонажей, анимации и 3D-сцен, что делает его полезным инструментом для моделирования движений человека в контексте реабилитации.</w:t>
      </w:r>
    </w:p>
    <w:p w14:paraId="307CDDEC" w14:textId="77777777"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 xml:space="preserve">В </w:t>
      </w:r>
      <w:proofErr w:type="spellStart"/>
      <w:r w:rsidRPr="0027651C">
        <w:t>Blender</w:t>
      </w:r>
      <w:proofErr w:type="spellEnd"/>
      <w:r w:rsidRPr="0027651C">
        <w:t xml:space="preserve"> вы можете создавать гуманоидных персонажей, размещать их в разных позах и анимировать их движения. Поддерживая различные форматы данных, </w:t>
      </w:r>
      <w:proofErr w:type="spellStart"/>
      <w:r w:rsidRPr="0027651C">
        <w:t>Blender</w:t>
      </w:r>
      <w:proofErr w:type="spellEnd"/>
      <w:r w:rsidRPr="0027651C">
        <w:t xml:space="preserve"> может взаимодействовать с данными о движении, полученными из различных источников, таких как системы захвата движения.</w:t>
      </w:r>
    </w:p>
    <w:p w14:paraId="415A8718" w14:textId="77777777"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Для анализа движений в </w:t>
      </w:r>
      <w:proofErr w:type="spellStart"/>
      <w:r w:rsidRPr="009D702A">
        <w:t>Blender</w:t>
      </w:r>
      <w:proofErr w:type="spellEnd"/>
      <w:r w:rsidRPr="009D702A">
        <w:t xml:space="preserve"> можно использовать инструменты, позволяющие изменять параметры скелета персонажа, настраивать анимацию и даже проводить виртуальные эксперименты по анализу влияния различных факторов на движения.</w:t>
      </w:r>
    </w:p>
    <w:p w14:paraId="48FD6DD3" w14:textId="77777777"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Важным аспектом </w:t>
      </w:r>
      <w:proofErr w:type="spellStart"/>
      <w:r w:rsidRPr="009D702A">
        <w:t>Blender</w:t>
      </w:r>
      <w:proofErr w:type="spellEnd"/>
      <w:r w:rsidRPr="009D702A">
        <w:t xml:space="preserve"> является сообщество пользователей и большое количество обучающих программ. Это облегчает изучение программы и обмен опытом с другими специалистами в области 3D-моделирования и анимации. Таким образом, </w:t>
      </w:r>
      <w:proofErr w:type="spellStart"/>
      <w:r w:rsidRPr="009D702A">
        <w:t>Blender</w:t>
      </w:r>
      <w:proofErr w:type="spellEnd"/>
      <w:r w:rsidRPr="009D702A">
        <w:t xml:space="preserve"> предоставляет среду, в которой исследователи и практики могут создавать и анализировать движения человека, применяя их в контексте реабилитации.</w:t>
      </w:r>
    </w:p>
    <w:p w14:paraId="3D6B03C8" w14:textId="77777777" w:rsidR="000306CE" w:rsidRDefault="000306C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— это программное обеспечение, предназначенное для захвата движения и анализа данных о движении. Это приложение, разработанное компанией </w:t>
      </w:r>
      <w:proofErr w:type="spellStart"/>
      <w:r w:rsidRPr="000306CE">
        <w:t>Vicon</w:t>
      </w:r>
      <w:proofErr w:type="spellEnd"/>
      <w:r w:rsidRPr="000306CE">
        <w:t>, широко используется в области биомеханики, реабилитации и спорта для детального изучения движений человека.</w:t>
      </w:r>
    </w:p>
    <w:p w14:paraId="4D7CD81D" w14:textId="77777777" w:rsidR="000306CE" w:rsidRDefault="000306CE" w:rsidP="002414A2">
      <w:pPr>
        <w:pStyle w:val="a7"/>
        <w:spacing w:before="240" w:line="276" w:lineRule="auto"/>
        <w:ind w:left="0" w:firstLine="709"/>
        <w:jc w:val="both"/>
      </w:pPr>
      <w:r w:rsidRPr="000306CE">
        <w:t xml:space="preserve">Одной из основных особенностей </w:t>
      </w: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является возможность захвата движения с использованием систем захвата движения, таких как </w:t>
      </w:r>
      <w:proofErr w:type="spellStart"/>
      <w:r w:rsidRPr="000306CE">
        <w:t>Vicon</w:t>
      </w:r>
      <w:proofErr w:type="spellEnd"/>
      <w:r w:rsidRPr="000306CE">
        <w:t xml:space="preserve"> Motion </w:t>
      </w:r>
      <w:proofErr w:type="spellStart"/>
      <w:r w:rsidRPr="000306CE">
        <w:t>Capture</w:t>
      </w:r>
      <w:proofErr w:type="spellEnd"/>
      <w:r w:rsidRPr="000306CE">
        <w:t xml:space="preserve"> Systems. Эти системы позволяют с высокой точностью фиксировать движения, фиксируя движения многих точек на теле человека.</w:t>
      </w:r>
    </w:p>
    <w:p w14:paraId="497B9CD0" w14:textId="77777777" w:rsidR="000306CE" w:rsidRDefault="000306C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предоставляет удобный пользовательский интерфейс, который предоставляет пользователям простой и интуитивно понятный доступ к данным движения. С его помощью исследователи и реабилитологи могут анализировать параметры движения, такие как углы суставов, скорость, ускорение и другие биомеханические параметры.</w:t>
      </w:r>
    </w:p>
    <w:p w14:paraId="263BADF5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Программное обеспечение также обеспечивает возможность синхронизации данных о движении с другими данными, такими как данные о силе, электромиографии (ЭМГ) и другими параметрами, обеспечивая полное понимание движений человека.</w:t>
      </w:r>
    </w:p>
    <w:p w14:paraId="5A8D540A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4F5670">
        <w:t>Vicon</w:t>
      </w:r>
      <w:proofErr w:type="spellEnd"/>
      <w:r w:rsidRPr="004F5670">
        <w:t xml:space="preserve"> </w:t>
      </w:r>
      <w:proofErr w:type="spellStart"/>
      <w:r w:rsidRPr="004F5670">
        <w:t>Nexus</w:t>
      </w:r>
      <w:proofErr w:type="spellEnd"/>
      <w:r w:rsidRPr="004F5670">
        <w:t xml:space="preserve"> поддерживает широкий спектр форматов данных,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движений.</w:t>
      </w:r>
    </w:p>
    <w:p w14:paraId="7ADDDAC5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lastRenderedPageBreak/>
        <w:t xml:space="preserve">С помощью </w:t>
      </w:r>
      <w:proofErr w:type="spellStart"/>
      <w:r w:rsidRPr="004F5670">
        <w:t>Vicon</w:t>
      </w:r>
      <w:proofErr w:type="spellEnd"/>
      <w:r w:rsidRPr="004F5670">
        <w:t xml:space="preserve"> </w:t>
      </w:r>
      <w:proofErr w:type="spellStart"/>
      <w:r w:rsidRPr="004F5670">
        <w:t>Nexus</w:t>
      </w:r>
      <w:proofErr w:type="spellEnd"/>
      <w:r w:rsidRPr="004F5670">
        <w:t xml:space="preserve"> исследователи и специалисты по реабилитации могут проводить качественный анализ движений, оптимизировать программы реабилитации и лучше понимать биомеханические аспекты движений человека.</w:t>
      </w:r>
    </w:p>
    <w:p w14:paraId="2C1EC149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4F5670">
        <w:t>LabVIEW</w:t>
      </w:r>
      <w:proofErr w:type="spellEnd"/>
      <w:r w:rsidRPr="004F5670">
        <w:t xml:space="preserve"> (Laboratory Virtual </w:t>
      </w:r>
      <w:proofErr w:type="spellStart"/>
      <w:r w:rsidRPr="004F5670">
        <w:t>Instrument</w:t>
      </w:r>
      <w:proofErr w:type="spellEnd"/>
      <w:r w:rsidRPr="004F5670">
        <w:t xml:space="preserve"> Engineering </w:t>
      </w:r>
      <w:proofErr w:type="spellStart"/>
      <w:r w:rsidRPr="004F5670">
        <w:t>Workbench</w:t>
      </w:r>
      <w:proofErr w:type="spellEnd"/>
      <w:r w:rsidRPr="004F5670">
        <w:t xml:space="preserve">) — программная платформа, разработанная National Instruments для создания виртуальных приборов (ВИ), используемых в системах измерения, автоматизации и управления. </w:t>
      </w:r>
      <w:proofErr w:type="spellStart"/>
      <w:r w:rsidRPr="004F5670">
        <w:t>LabVIEW</w:t>
      </w:r>
      <w:proofErr w:type="spellEnd"/>
      <w:r w:rsidRPr="004F5670">
        <w:t xml:space="preserve"> предоставляет среду графического программирования, в которой разработка осуществляется путем объединения графических блоков, представляющих различные функции и операции.</w:t>
      </w:r>
    </w:p>
    <w:p w14:paraId="32E9E1F7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 xml:space="preserve">Одной из ключевых особенностей </w:t>
      </w:r>
      <w:proofErr w:type="spellStart"/>
      <w:r w:rsidRPr="004F5670">
        <w:t>LabVIEW</w:t>
      </w:r>
      <w:proofErr w:type="spellEnd"/>
      <w:r w:rsidRPr="004F5670">
        <w:t xml:space="preserve"> является интуитивно понятный интерфейс, который позволяет пользователям, в том числе непрограммистам, создавать сложные системы управления и измерения. Программирование в </w:t>
      </w:r>
      <w:proofErr w:type="spellStart"/>
      <w:r w:rsidRPr="004F5670">
        <w:t>LabVIEW</w:t>
      </w:r>
      <w:proofErr w:type="spellEnd"/>
      <w:r w:rsidRPr="004F5670">
        <w:t xml:space="preserve"> осуществляется путем размещения и соединения графических элементов, называемых блок-диаграммами.</w:t>
      </w:r>
    </w:p>
    <w:p w14:paraId="518E8F68" w14:textId="77777777" w:rsidR="00127DE0" w:rsidRDefault="00127DE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127DE0">
        <w:t>LabVIEW</w:t>
      </w:r>
      <w:proofErr w:type="spellEnd"/>
      <w:r w:rsidRPr="00127DE0">
        <w:t xml:space="preserve"> широко используется в научных исследованиях, инженерных приложениях, автоматизации испытаний и измерениях. Платформа поддерживает несколько инструментов и модулей, которые позволяют интегрировать различные типы измерительных приборов и датчиков.</w:t>
      </w:r>
    </w:p>
    <w:p w14:paraId="652057FA" w14:textId="77777777" w:rsidR="00127DE0" w:rsidRDefault="00127DE0" w:rsidP="002414A2">
      <w:pPr>
        <w:pStyle w:val="a7"/>
        <w:spacing w:before="240" w:line="276" w:lineRule="auto"/>
        <w:ind w:left="0" w:firstLine="709"/>
        <w:jc w:val="both"/>
      </w:pPr>
      <w:r w:rsidRPr="00127DE0">
        <w:t xml:space="preserve">Одной из сильных сторон </w:t>
      </w:r>
      <w:proofErr w:type="spellStart"/>
      <w:r w:rsidRPr="00127DE0">
        <w:t>LabVIEW</w:t>
      </w:r>
      <w:proofErr w:type="spellEnd"/>
      <w:r w:rsidRPr="00127DE0">
        <w:t xml:space="preserve"> является возм</w:t>
      </w:r>
      <w:r w:rsidR="008D00D0">
        <w:t>ожность создавать собственные ВИ</w:t>
      </w:r>
      <w:r w:rsidRPr="00127DE0">
        <w:t xml:space="preserve">, что позволяет разработчикам адаптировать программное обеспечение к конкретным потребностям и задачам. Это также делает </w:t>
      </w:r>
      <w:proofErr w:type="spellStart"/>
      <w:r w:rsidRPr="00127DE0">
        <w:t>LabVIEW</w:t>
      </w:r>
      <w:proofErr w:type="spellEnd"/>
      <w:r w:rsidRPr="00127DE0">
        <w:t xml:space="preserve"> мощным инструментом для моделирования и анализа различных процессов, включая движение человека.</w:t>
      </w:r>
    </w:p>
    <w:p w14:paraId="24DC11CD" w14:textId="77777777" w:rsidR="00127DE0" w:rsidRDefault="00127DE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127DE0">
        <w:t>LabVIEW</w:t>
      </w:r>
      <w:proofErr w:type="spellEnd"/>
      <w:r w:rsidRPr="00127DE0">
        <w:t xml:space="preserve"> также предоставляет функциональные возможности для обработки данных, визуализации результатов и взаимодействия с внешними устройствами, что делает его полезным инструментом в контексте моделирования движений человека и биомеханического анализа.</w:t>
      </w:r>
    </w:p>
    <w:p w14:paraId="29A3A23E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MATLAB/</w:t>
      </w:r>
      <w:proofErr w:type="spellStart"/>
      <w:r w:rsidRPr="00364685">
        <w:t>Simulink</w:t>
      </w:r>
      <w:proofErr w:type="spellEnd"/>
      <w:r w:rsidRPr="00364685">
        <w:t xml:space="preserve"> — это мощные инструменты численного моделирования и симуляции, разработанные </w:t>
      </w:r>
      <w:proofErr w:type="spellStart"/>
      <w:r w:rsidRPr="00364685">
        <w:t>MathWorks</w:t>
      </w:r>
      <w:proofErr w:type="spellEnd"/>
      <w:r w:rsidRPr="00364685">
        <w:t xml:space="preserve">. MATLAB, являясь интерактивной вычислительной средой, предоставляет язык программирования высокого уровня, а </w:t>
      </w:r>
      <w:proofErr w:type="spellStart"/>
      <w:r w:rsidRPr="00364685">
        <w:t>Simulink</w:t>
      </w:r>
      <w:proofErr w:type="spellEnd"/>
      <w:r w:rsidRPr="00364685">
        <w:t xml:space="preserve"> предоставляет среду моделирования визуальных систем.</w:t>
      </w:r>
    </w:p>
    <w:p w14:paraId="0593E3EB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MATLAB предоставляет обширные математические функции и возможности для работы с матрицами, графиками, статистикой и другими областями. Этот инструмент часто используется для выполнения сложных вычислений, анализа данных и создания алгоритмов. В контексте моделирования движения человека MATLAB может использоваться для </w:t>
      </w:r>
      <w:r w:rsidRPr="00364685">
        <w:lastRenderedPageBreak/>
        <w:t>математико-биомеханического анализа, оптимизации и решения уравнений движения.</w:t>
      </w:r>
    </w:p>
    <w:p w14:paraId="159B551D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364685">
        <w:t>Simulink</w:t>
      </w:r>
      <w:proofErr w:type="spellEnd"/>
      <w:r w:rsidRPr="00364685">
        <w:t xml:space="preserve"> предоставляет графическую среду, в которой разработчики могут моделировать и симулировать динамические системы, включая многие области — от автоматического управления до биомеханики. Визуальное моделирование в </w:t>
      </w:r>
      <w:proofErr w:type="spellStart"/>
      <w:r w:rsidRPr="00364685">
        <w:t>Simulink</w:t>
      </w:r>
      <w:proofErr w:type="spellEnd"/>
      <w:r w:rsidRPr="00364685">
        <w:t xml:space="preserve"> выполняется с использованием блоков для представления различных элементов системы и линий для представления потока сигналов между этими элементами.</w:t>
      </w:r>
    </w:p>
    <w:p w14:paraId="031CE97E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Интеграция MATLAB и </w:t>
      </w:r>
      <w:proofErr w:type="spellStart"/>
      <w:r w:rsidRPr="00364685">
        <w:t>Simulink</w:t>
      </w:r>
      <w:proofErr w:type="spellEnd"/>
      <w:r w:rsidRPr="00364685">
        <w:t xml:space="preserve"> позволяет создавать и анализировать модели сложных систем, включая модели движения человека. Разработчики могут запускать моделирование, оптимизировать параметры модели, а также визуализировать и анализировать результаты, используя богатые графические возможности MATLAB.</w:t>
      </w:r>
    </w:p>
    <w:p w14:paraId="073643D8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Эти инструменты часто используются в областях исследований, связанных с биомеханикой, управлением движением и других областях, требующих анализа и моделирования динамических процессов.</w:t>
      </w:r>
    </w:p>
    <w:p w14:paraId="47D56A5F" w14:textId="77777777"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4" w:name="_Toc160204590"/>
      <w:r>
        <w:t>Обоснование метода решения</w:t>
      </w:r>
      <w:bookmarkEnd w:id="4"/>
    </w:p>
    <w:p w14:paraId="615E921F" w14:textId="77777777" w:rsidR="000C571D" w:rsidRDefault="000C571D" w:rsidP="000C571D">
      <w:pPr>
        <w:spacing w:after="0" w:line="276" w:lineRule="auto"/>
        <w:ind w:firstLine="709"/>
        <w:jc w:val="both"/>
      </w:pPr>
      <w:r w:rsidRPr="000C571D">
        <w:t>Кинематическое моделирование направлено на описание движений, уделяя особое внимание положениям, углам и скоростям суставов и сегментов тела. Этот метод идеален для анализа движений человека, поскольку дает подробную информацию о геометрии и динамике движений.</w:t>
      </w:r>
    </w:p>
    <w:p w14:paraId="04189518" w14:textId="77777777" w:rsidR="000C571D" w:rsidRDefault="000C571D" w:rsidP="000C571D">
      <w:pPr>
        <w:spacing w:after="0" w:line="276" w:lineRule="auto"/>
        <w:ind w:firstLine="709"/>
        <w:jc w:val="both"/>
      </w:pPr>
      <w:r w:rsidRPr="000C571D">
        <w:t>Выбор кинематического метода обоснован его способностью точно моделировать сложные биомеханические взаимодействия в организме. Такие модели могут учитывать особенности анатомии, строения мышц, их длину и напряжение во время движения. Это позволяет более точно прогнозировать характер движений и оценивать нагрузку на определенные части тела.</w:t>
      </w:r>
    </w:p>
    <w:p w14:paraId="3E1C676D" w14:textId="77777777" w:rsidR="000C571D" w:rsidRDefault="000C571D" w:rsidP="000C571D">
      <w:pPr>
        <w:spacing w:after="0" w:line="276" w:lineRule="auto"/>
        <w:ind w:firstLine="709"/>
        <w:jc w:val="both"/>
      </w:pPr>
      <w:r w:rsidRPr="000C571D">
        <w:t>Кинематическое моделирование также отличается высокой детализацией и гибкостью, что позволяет адаптировать модель под конкретного пациента. Это особенно важно в условиях реабилитации, где ключевую роль играет индивидуальный подход к тренировкам.</w:t>
      </w:r>
    </w:p>
    <w:p w14:paraId="62B892CB" w14:textId="77777777" w:rsidR="00A05986" w:rsidRDefault="00A05986" w:rsidP="000C571D">
      <w:pPr>
        <w:spacing w:after="0" w:line="276" w:lineRule="auto"/>
        <w:ind w:firstLine="709"/>
        <w:jc w:val="both"/>
      </w:pPr>
      <w:r w:rsidRPr="00A05986">
        <w:t>Важным аспектом выбора метода кинематического моделирования является его применимость в реальных клинических условиях. Этот метод широко используется в реабилитационной практике для анализа и оптимизации двигательной активности пациентов, что делает его непосредственно пригодным для решения задач, поставленных в диссертации.</w:t>
      </w:r>
    </w:p>
    <w:p w14:paraId="5DE4598D" w14:textId="77777777" w:rsidR="00A05986" w:rsidRDefault="00A05986" w:rsidP="000C571D">
      <w:pPr>
        <w:spacing w:after="0" w:line="276" w:lineRule="auto"/>
        <w:ind w:firstLine="709"/>
        <w:jc w:val="both"/>
      </w:pPr>
      <w:r w:rsidRPr="00A05986">
        <w:t xml:space="preserve">Таким образом, кинематическое моделирование представляется лучшим выбором для исследования, поскольку его характеристики сочетают </w:t>
      </w:r>
      <w:r w:rsidRPr="00A05986">
        <w:lastRenderedPageBreak/>
        <w:t>в себе высокую точность, индивидуализацию и применимость в контексте реабилитации, обеспечивая надежные и актуальные результаты в области, охватываемой данной диссертацией.</w:t>
      </w:r>
    </w:p>
    <w:p w14:paraId="1C4C4DF7" w14:textId="77777777" w:rsidR="008C4C5A" w:rsidRDefault="00C25C5D" w:rsidP="003D3A5D">
      <w:pPr>
        <w:spacing w:before="240" w:after="240" w:line="276" w:lineRule="auto"/>
        <w:jc w:val="center"/>
        <w:outlineLvl w:val="1"/>
        <w:rPr>
          <w:rFonts w:cs="Times New Roman"/>
          <w:color w:val="000000"/>
          <w:sz w:val="26"/>
          <w:szCs w:val="26"/>
        </w:rPr>
      </w:pPr>
      <w:bookmarkStart w:id="5" w:name="_Toc160204591"/>
      <w:r>
        <w:t>Выводы по главе 1</w:t>
      </w:r>
      <w:bookmarkEnd w:id="5"/>
    </w:p>
    <w:p w14:paraId="3657CB1B" w14:textId="77777777" w:rsidR="003D3A5D" w:rsidRPr="00B77407" w:rsidRDefault="003D3A5D" w:rsidP="003D3A5D">
      <w:pPr>
        <w:spacing w:after="0" w:line="276" w:lineRule="auto"/>
        <w:rPr>
          <w:szCs w:val="26"/>
          <w:highlight w:val="white"/>
        </w:rPr>
      </w:pPr>
      <w:r w:rsidRPr="00B77407">
        <w:rPr>
          <w:szCs w:val="26"/>
          <w:highlight w:val="white"/>
        </w:rPr>
        <w:t>В ходе исследования были произведены следующие работы:</w:t>
      </w:r>
    </w:p>
    <w:p w14:paraId="6117A47F" w14:textId="77777777"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поставлена цель и задачи исследования;</w:t>
      </w:r>
    </w:p>
    <w:p w14:paraId="630E863C" w14:textId="77777777"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определен объект исследования;</w:t>
      </w:r>
    </w:p>
    <w:p w14:paraId="3F408D6E" w14:textId="77777777"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произведен аналитический обзор существующих решений;</w:t>
      </w:r>
    </w:p>
    <w:p w14:paraId="2A7E8270" w14:textId="77777777" w:rsidR="004D3745" w:rsidRDefault="003D3A5D" w:rsidP="004D3745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3D3A5D">
        <w:rPr>
          <w:color w:val="000000"/>
          <w:szCs w:val="26"/>
          <w:highlight w:val="white"/>
        </w:rPr>
        <w:t>проанализированы основные направления разработки.</w:t>
      </w:r>
      <w:r>
        <w:t xml:space="preserve"> </w:t>
      </w:r>
    </w:p>
    <w:p w14:paraId="525ED57C" w14:textId="77777777" w:rsidR="004D3745" w:rsidRDefault="004D3745">
      <w:r>
        <w:br w:type="page"/>
      </w:r>
    </w:p>
    <w:p w14:paraId="1B30C4E0" w14:textId="77777777" w:rsidR="004D3745" w:rsidRDefault="004D3745" w:rsidP="004D3745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0"/>
      </w:pPr>
      <w:bookmarkStart w:id="6" w:name="_Toc160204592"/>
      <w:r>
        <w:lastRenderedPageBreak/>
        <w:t>ГЛАВА 2. ФОРМАЛИЗОВАННОЕ ПРЕДСТАВЛЕНИЕ ПРОЦЕССА СОСТАВЛЕНИЯ ТРЕНИРОВОК</w:t>
      </w:r>
      <w:bookmarkEnd w:id="6"/>
    </w:p>
    <w:p w14:paraId="38FD7C26" w14:textId="77777777"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7" w:name="_Toc160204593"/>
      <w:r>
        <w:t>2.1. Формализованное представление задачи математического моделирования движений</w:t>
      </w:r>
      <w:bookmarkEnd w:id="7"/>
    </w:p>
    <w:p w14:paraId="6F908F2D" w14:textId="77777777" w:rsidR="00E97769" w:rsidRDefault="00E97769" w:rsidP="00E977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E97769">
        <w:t>Формализованное представление задачи математического моделирования движений включает в себя несколько важных аспектов.</w:t>
      </w:r>
    </w:p>
    <w:p w14:paraId="17D1953B" w14:textId="77777777" w:rsidR="00E97769" w:rsidRDefault="00E97769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 xml:space="preserve">Для начала необходимо определить объект моделирования. </w:t>
      </w:r>
      <w:r w:rsidR="00C23171" w:rsidRPr="00C23171">
        <w:t>Для данной задачи объектом движения является человеческое тело. Анатомически он</w:t>
      </w:r>
      <w:r w:rsidR="009A5D15">
        <w:t>о</w:t>
      </w:r>
      <w:r w:rsidR="00C23171" w:rsidRPr="00C23171">
        <w:t xml:space="preserve"> состоит из различных частей, включая конечности (руки и ноги), туловище, голову и шею, каждая из которых имеет свои особенности и суставы.</w:t>
      </w:r>
      <w:r w:rsidR="00C23171">
        <w:t xml:space="preserve"> Суставы, которые учитываются в моделирование представлены на рис. 2.1.</w:t>
      </w:r>
    </w:p>
    <w:p w14:paraId="5E56B0DA" w14:textId="77777777"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093D82E9" wp14:editId="17D3C923">
            <wp:extent cx="521970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2C8" w14:textId="77777777" w:rsidR="00C23171" w:rsidRDefault="00C23171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2.1. – Суставы для моделирования</w:t>
      </w:r>
    </w:p>
    <w:p w14:paraId="22CAD89A" w14:textId="77777777" w:rsidR="00C23171" w:rsidRDefault="00C23171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C23171">
        <w:t xml:space="preserve">Кроме того, необходимо учитывать кинематические аспекты движения. Кинематика описывает изменение положения и ориентации тела в трехмерном пространстве с течением времени. Для моделирования движений тела человека важно учитывать такие параметры, как скорость, ускорение, </w:t>
      </w:r>
      <w:r w:rsidRPr="00C23171">
        <w:lastRenderedPageBreak/>
        <w:t>угловые скорости и угловые ускорения, а также координаты точек, описывающих положение тела.</w:t>
      </w:r>
    </w:p>
    <w:p w14:paraId="5AE44C88" w14:textId="77777777" w:rsidR="00227728" w:rsidRDefault="00227728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 xml:space="preserve">В этой задаче в качестве основного метода </w:t>
      </w:r>
      <w:r>
        <w:t>выбрано</w:t>
      </w:r>
      <w:r w:rsidRPr="00227728">
        <w:t xml:space="preserve"> кинематическое моделирование. Этот выбор определяется характеристиками объекта исследования, а именно организма человека, и целями исследования, связанными с восстановлением и реабилитацией после травм и травматических состояний.</w:t>
      </w:r>
    </w:p>
    <w:p w14:paraId="0358ED47" w14:textId="77777777" w:rsidR="00227728" w:rsidRDefault="00227728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>Кинематическое моделирование позволяет описывать движение объекта без учета действующих сил, ориентируясь на изменение его положения и ориентации в пространстве во времени. Этот подход подходит для анализа движений тела человека в условиях реабилитации, поскольку позволяет описать движения конечностей, суставов и тела в целом, не вдаваясь в подробности механизмов, вызывающих эти движения.</w:t>
      </w:r>
    </w:p>
    <w:p w14:paraId="0593778A" w14:textId="77777777" w:rsidR="00227728" w:rsidRDefault="00227728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>Выбор кинематического моделирования обусловлен также его широким использованием в предыдущих исследованиях в области биомеханики и реабилитации. Во многих работах уже используются кинематические модели для анализа движений человеческого тела и разработки методов реабилитации, что составляет основу знаний и опыта для текущих исследований.</w:t>
      </w:r>
    </w:p>
    <w:p w14:paraId="055DAC33" w14:textId="77777777"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 xml:space="preserve">Для формулирования уравнений движения необходимо учесть кинематические характеристики каждого сустава и взаимодействие между ними. </w:t>
      </w:r>
    </w:p>
    <w:p w14:paraId="75A3C371" w14:textId="6FBC959F" w:rsidR="00227728" w:rsidRPr="00576484" w:rsidRDefault="0057648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Как центральный сустав возьмем</w:t>
      </w:r>
      <w:r w:rsidR="002C1C6A">
        <w:t xml:space="preserve"> сустав таза</w:t>
      </w:r>
      <w:r>
        <w:t>, который будет отвечать за положение тела в простран</w:t>
      </w:r>
      <w:r w:rsidR="002C1C6A">
        <w:t xml:space="preserve">стве, а также от него будут </w:t>
      </w:r>
      <w:r w:rsidR="00F64030">
        <w:t>зависеть</w:t>
      </w:r>
      <w:r>
        <w:t xml:space="preserve"> другие суставы. Тогда уравнение движения и вращения таза по оси </w:t>
      </w:r>
      <w:r>
        <w:rPr>
          <w:lang w:val="en-US"/>
        </w:rPr>
        <w:t>X</w:t>
      </w:r>
      <w:r w:rsidRPr="00576484">
        <w:t xml:space="preserve"> </w:t>
      </w:r>
      <w:r>
        <w:t>образуют следующую систему уравнений:</w:t>
      </w:r>
    </w:p>
    <w:p w14:paraId="268DB89E" w14:textId="77777777" w:rsidR="00576484" w:rsidRPr="00576484" w:rsidRDefault="0000000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vertAlign w:val="subscript"/>
                    </w:rPr>
                    <m:t>таза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25F054E6" w14:textId="77777777" w:rsidR="00576484" w:rsidRPr="008A5467" w:rsidRDefault="0057648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Аналогичные уравнения для осей </w:t>
      </w:r>
      <w:r>
        <w:rPr>
          <w:lang w:val="en-US"/>
        </w:rPr>
        <w:t>Y</w:t>
      </w:r>
      <w:r w:rsidRPr="00576484">
        <w:t xml:space="preserve"> </w:t>
      </w:r>
      <w:r>
        <w:t xml:space="preserve">и </w:t>
      </w:r>
      <w:r>
        <w:rPr>
          <w:lang w:val="en-US"/>
        </w:rPr>
        <w:t>Z</w:t>
      </w:r>
      <w:r w:rsidRPr="00576484">
        <w:t xml:space="preserve"> </w:t>
      </w:r>
      <w:r>
        <w:t>добавляются в систему.</w:t>
      </w:r>
      <w:r w:rsidR="003651BF">
        <w:t xml:space="preserve"> На рис. 2.2 представлены названия расстояний от одного сустава до другого. </w:t>
      </w:r>
    </w:p>
    <w:p w14:paraId="0FF5CAAF" w14:textId="77777777" w:rsidR="00103C98" w:rsidRDefault="00103C98" w:rsidP="00797D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D808CD" wp14:editId="24D66615">
            <wp:extent cx="422910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47DB" w14:textId="77777777" w:rsidR="003651BF" w:rsidRDefault="003651BF" w:rsidP="003651B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2.2. – Расстояния от одного сустава до другого</w:t>
      </w:r>
    </w:p>
    <w:p w14:paraId="726A83CF" w14:textId="77777777" w:rsidR="008A5467" w:rsidRDefault="00797D1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Расположение осей идет следующим образом: ось </w:t>
      </w:r>
      <w:r>
        <w:rPr>
          <w:lang w:val="en-US"/>
        </w:rPr>
        <w:t>Z</w:t>
      </w:r>
      <w:r>
        <w:t xml:space="preserve"> от стоп к макушке (на рисунке</w:t>
      </w:r>
      <w:r w:rsidRPr="00797D18">
        <w:t xml:space="preserve"> 2.2</w:t>
      </w:r>
      <w:r>
        <w:t xml:space="preserve"> вверх), ось </w:t>
      </w:r>
      <w:r>
        <w:rPr>
          <w:lang w:val="en-US"/>
        </w:rPr>
        <w:t>Y</w:t>
      </w:r>
      <w:r w:rsidRPr="007A529C">
        <w:t xml:space="preserve"> </w:t>
      </w:r>
      <w:r>
        <w:t>от спины к животу (на рисунке</w:t>
      </w:r>
      <w:r w:rsidRPr="00797D18">
        <w:t xml:space="preserve"> 2.2</w:t>
      </w:r>
      <w:r>
        <w:t xml:space="preserve"> на нас), ось </w:t>
      </w:r>
      <w:r>
        <w:rPr>
          <w:lang w:val="en-US"/>
        </w:rPr>
        <w:t>X</w:t>
      </w:r>
      <w:r w:rsidRPr="007A529C">
        <w:t xml:space="preserve"> </w:t>
      </w:r>
      <w:r>
        <w:t>от левой части тела к правой (на рисунке</w:t>
      </w:r>
      <w:r w:rsidRPr="00797D18">
        <w:t xml:space="preserve"> 2.2</w:t>
      </w:r>
      <w:r>
        <w:t xml:space="preserve"> налево).</w:t>
      </w:r>
      <w:r w:rsidRPr="00797D18">
        <w:t xml:space="preserve"> </w:t>
      </w:r>
      <w:r w:rsidR="008A5467">
        <w:t xml:space="preserve">Проекция суставов на плоскости </w:t>
      </w:r>
      <w:r w:rsidR="008A5467">
        <w:rPr>
          <w:lang w:val="en-US"/>
        </w:rPr>
        <w:t>XOZ</w:t>
      </w:r>
      <w:r w:rsidR="008A5467">
        <w:t xml:space="preserve">, </w:t>
      </w:r>
      <w:r w:rsidR="008A5467">
        <w:rPr>
          <w:lang w:val="en-US"/>
        </w:rPr>
        <w:t>YOZ</w:t>
      </w:r>
      <w:r w:rsidR="008A5467" w:rsidRPr="008A5467">
        <w:t xml:space="preserve">, </w:t>
      </w:r>
      <w:r w:rsidR="008A5467">
        <w:rPr>
          <w:lang w:val="en-US"/>
        </w:rPr>
        <w:t>XOY</w:t>
      </w:r>
      <w:r w:rsidR="008A5467" w:rsidRPr="008A5467">
        <w:t xml:space="preserve"> </w:t>
      </w:r>
      <w:r w:rsidR="008A5467">
        <w:t>представлены на рисунках 2.3, 2.4, 2.5 соответственно.</w:t>
      </w:r>
    </w:p>
    <w:p w14:paraId="7B4F8193" w14:textId="77777777"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501703A7" wp14:editId="0451E49A">
            <wp:extent cx="329946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O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DB77" w14:textId="77777777" w:rsidR="00797D18" w:rsidRPr="00F64030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 xml:space="preserve">Рис 2.3. – Проекция суставов на плоскость </w:t>
      </w:r>
      <w:r>
        <w:rPr>
          <w:lang w:val="en-US"/>
        </w:rPr>
        <w:t>XOZ</w:t>
      </w:r>
    </w:p>
    <w:p w14:paraId="6B322FD5" w14:textId="77777777"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5F886B" wp14:editId="73013461">
            <wp:extent cx="4206240" cy="4206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2C7" w14:textId="77777777" w:rsidR="00797D18" w:rsidRPr="00797D18" w:rsidRDefault="00CE5404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</w:t>
      </w:r>
      <w:r w:rsidRPr="00CE5404">
        <w:t>4</w:t>
      </w:r>
      <w:r w:rsidR="00797D18">
        <w:t xml:space="preserve">. – Проекция суставов на плоскость </w:t>
      </w:r>
      <w:r w:rsidR="00797D18">
        <w:rPr>
          <w:lang w:val="en-US"/>
        </w:rPr>
        <w:t>YOZ</w:t>
      </w:r>
    </w:p>
    <w:p w14:paraId="6945FBC7" w14:textId="77777777" w:rsidR="00797D18" w:rsidRDefault="00295CB6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10436055" wp14:editId="03D3505C">
            <wp:extent cx="4366260" cy="4366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FB80" w14:textId="77777777" w:rsidR="008A5467" w:rsidRPr="008A5467" w:rsidRDefault="00CE5404" w:rsidP="00CE5404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 xml:space="preserve">Рис 2.5. – Проекция суставов на плоскость </w:t>
      </w:r>
      <w:r>
        <w:rPr>
          <w:lang w:val="en-US"/>
        </w:rPr>
        <w:t>XOY</w:t>
      </w:r>
    </w:p>
    <w:p w14:paraId="6B354127" w14:textId="3735F9AE" w:rsidR="000F0346" w:rsidRDefault="002C1C6A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lastRenderedPageBreak/>
        <w:t>Координаты правого и левого</w:t>
      </w:r>
      <w:r w:rsidR="0008711F">
        <w:t xml:space="preserve"> </w:t>
      </w:r>
      <w:r>
        <w:t xml:space="preserve">тазобедренных </w:t>
      </w:r>
      <w:r w:rsidR="00F64030">
        <w:t>суставов</w:t>
      </w:r>
      <w:r w:rsidR="000F0346" w:rsidRPr="000F0346">
        <w:t xml:space="preserve"> по оси X</w:t>
      </w:r>
      <w:r w:rsidR="00DC46A2">
        <w:t xml:space="preserve"> различается, а по осям </w:t>
      </w:r>
      <w:r w:rsidR="00DC46A2">
        <w:rPr>
          <w:lang w:val="en-US"/>
        </w:rPr>
        <w:t>Y</w:t>
      </w:r>
      <w:r w:rsidR="00DC46A2" w:rsidRPr="00DC46A2">
        <w:t xml:space="preserve"> </w:t>
      </w:r>
      <w:r w:rsidR="00DC46A2">
        <w:t xml:space="preserve">и </w:t>
      </w:r>
      <w:r w:rsidR="00DC46A2">
        <w:rPr>
          <w:lang w:val="en-US"/>
        </w:rPr>
        <w:t>Z</w:t>
      </w:r>
      <w:r w:rsidR="00DC46A2" w:rsidRPr="00DC46A2">
        <w:t xml:space="preserve"> </w:t>
      </w:r>
      <w:r w:rsidR="00DC46A2">
        <w:t xml:space="preserve">вычисляется </w:t>
      </w:r>
      <w:r w:rsidR="007C4C4B">
        <w:t>одинаково</w:t>
      </w:r>
      <w:r w:rsidR="000F0346" w:rsidRPr="000F0346">
        <w:t>:</w:t>
      </w:r>
    </w:p>
    <w:p w14:paraId="75116555" w14:textId="77777777" w:rsidR="007A529C" w:rsidRPr="007A529C" w:rsidRDefault="0000000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пбедра</m:t>
                  </m:r>
                </m:sub>
              </m:sSub>
              <m:r>
                <m:rPr>
                  <m:nor/>
                </m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пчтаза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лбедра</m:t>
                  </m:r>
                </m:sub>
              </m:sSub>
              <m:r>
                <m:rPr>
                  <m:nor/>
                </m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лчтаза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m:rPr>
                  <m:nor/>
                </m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пчтаза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eqArr>
        </m:oMath>
      </m:oMathPara>
    </w:p>
    <w:p w14:paraId="2101FCD4" w14:textId="77777777" w:rsidR="0008711F" w:rsidRDefault="002F15CC" w:rsidP="0008711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Скорость и ускорение тазобедренных суставов совпадает со скоростью и ускорением таза по всем осям</w:t>
      </w:r>
      <w:r w:rsidR="0008711F" w:rsidRPr="000F0346">
        <w:t>:</w:t>
      </w:r>
    </w:p>
    <w:p w14:paraId="644D0B62" w14:textId="77777777" w:rsidR="0008711F" w:rsidRPr="007A529C" w:rsidRDefault="00000000" w:rsidP="0008711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eqArr>
        </m:oMath>
      </m:oMathPara>
    </w:p>
    <w:p w14:paraId="7ABA9B8B" w14:textId="77777777" w:rsidR="0008711F" w:rsidRDefault="00B7587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У</w:t>
      </w:r>
      <w:r w:rsidR="002F15CC">
        <w:t xml:space="preserve">равнение </w:t>
      </w:r>
      <w:r>
        <w:t>вращения тазобедренных суставов</w:t>
      </w:r>
      <w:r w:rsidR="002F15CC">
        <w:t xml:space="preserve"> не зависит от уравнения вращения таза</w:t>
      </w:r>
      <w:r>
        <w:t>, поэтому описывается так для всех осей:</w:t>
      </w:r>
    </w:p>
    <w:p w14:paraId="63EE27BE" w14:textId="77777777" w:rsidR="00B75874" w:rsidRPr="00292A6A" w:rsidRDefault="0000000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бедра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бедра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бедра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427794CA" w14:textId="77777777" w:rsidR="00292A6A" w:rsidRDefault="00675C95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У</w:t>
      </w:r>
      <w:r w:rsidR="00292A6A">
        <w:t>равнен</w:t>
      </w:r>
      <w:r>
        <w:t>ия</w:t>
      </w:r>
      <w:r w:rsidR="00292A6A">
        <w:t xml:space="preserve"> движения и вращения правого и левого колена зависят от правого и левого тазобедренного сустава соответвенно. В общем виде по оси </w:t>
      </w:r>
      <w:r w:rsidR="00292A6A">
        <w:rPr>
          <w:lang w:val="en-US"/>
        </w:rPr>
        <w:t>X</w:t>
      </w:r>
      <w:r w:rsidR="00292A6A" w:rsidRPr="00576484">
        <w:t xml:space="preserve"> </w:t>
      </w:r>
      <w:r w:rsidR="002C1C6A">
        <w:t xml:space="preserve">формируется </w:t>
      </w:r>
      <w:r w:rsidR="00292A6A">
        <w:t>следующая система уравнений:</w:t>
      </w:r>
    </w:p>
    <w:p w14:paraId="0093F163" w14:textId="77777777" w:rsidR="00292A6A" w:rsidRPr="00677B40" w:rsidRDefault="0000000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sin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  * 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dd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14:paraId="46A01AF0" w14:textId="77777777" w:rsidR="00677B40" w:rsidRPr="00677B40" w:rsidRDefault="00677B4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оси </w:t>
      </w:r>
      <w:r>
        <w:rPr>
          <w:rFonts w:eastAsiaTheme="minorEastAsia"/>
          <w:iCs/>
          <w:lang w:val="en-US"/>
        </w:rPr>
        <w:t>Z</w:t>
      </w:r>
      <w:r w:rsidRPr="00677B40">
        <w:rPr>
          <w:rFonts w:eastAsiaTheme="minorEastAsia"/>
          <w:iCs/>
        </w:rPr>
        <w:t>:</w:t>
      </w:r>
    </w:p>
    <w:p w14:paraId="073636F8" w14:textId="77777777" w:rsidR="00677B40" w:rsidRPr="00677B40" w:rsidRDefault="0000000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cos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  *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dd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14:paraId="45E77580" w14:textId="77777777" w:rsidR="005641A3" w:rsidRPr="00675C95" w:rsidRDefault="00675C95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</w:rPr>
      </w:pPr>
      <w:r w:rsidRPr="00675C95">
        <w:rPr>
          <w:rFonts w:eastAsiaTheme="minorEastAsia"/>
        </w:rPr>
        <w:t>Аналогично выглядят уравнения движения и вращения для стопы:</w:t>
      </w:r>
    </w:p>
    <w:p w14:paraId="5B938C2F" w14:textId="77777777" w:rsidR="005641A3" w:rsidRPr="00292A6A" w:rsidRDefault="0000000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sin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  * 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колена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колена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колена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dd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голеностопа0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14:paraId="4675DB5D" w14:textId="77777777" w:rsidR="005641A3" w:rsidRPr="00292A6A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14:paraId="326D5507" w14:textId="77777777" w:rsidR="005641A3" w:rsidRPr="00292A6A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14:paraId="2763CA02" w14:textId="77777777" w:rsidR="005641A3" w:rsidRPr="00292A6A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14:paraId="3A4967BF" w14:textId="77777777" w:rsidR="005641A3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5641A3">
        <w:rPr>
          <w:rFonts w:eastAsiaTheme="minorEastAsia"/>
          <w:highlight w:val="yellow"/>
        </w:rPr>
        <w:t>Дальнейший план</w:t>
      </w:r>
    </w:p>
    <w:p w14:paraId="2D1DECFE" w14:textId="77777777"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lastRenderedPageBreak/>
        <w:t>Определение начальных и граничных условий: Установление начальных положений и скоростей объекта, а также граничных условий, связанных с окружающей средой или другими ограничениями.</w:t>
      </w:r>
    </w:p>
    <w:p w14:paraId="7019A79C" w14:textId="77777777"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Решение уравнений движения: Применение численных методов или аналитических решений для нахождения траекторий и параметров движения объекта во времени.</w:t>
      </w:r>
    </w:p>
    <w:p w14:paraId="233FF59F" w14:textId="77777777"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Проверка и валидация модели: Проверка адекватности и точности моделирования путем сравнения результатов с экспериментальными данными или предшествующими исследованиями.</w:t>
      </w:r>
    </w:p>
    <w:p w14:paraId="67BEA89B" w14:textId="77777777" w:rsidR="00227728" w:rsidRPr="00E97769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Модификация и уточнение модели: В случае необходимости внесение корректив и доработок в модель на основе полученных результатов или новой информации.</w:t>
      </w:r>
    </w:p>
    <w:p w14:paraId="185725F7" w14:textId="77777777"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8" w:name="_Toc160204594"/>
      <w:r>
        <w:t>2.2. Разработка алгоритма составления тренировок</w:t>
      </w:r>
      <w:bookmarkEnd w:id="8"/>
    </w:p>
    <w:p w14:paraId="62583E88" w14:textId="77777777"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9" w:name="_Toc160204595"/>
      <w:r>
        <w:t>2.3. Оценка эффективности алгоритма</w:t>
      </w:r>
      <w:bookmarkEnd w:id="9"/>
    </w:p>
    <w:p w14:paraId="6E63E462" w14:textId="77777777"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10" w:name="_Toc160204596"/>
      <w:r>
        <w:t>Выводы по главе 2</w:t>
      </w:r>
      <w:bookmarkEnd w:id="10"/>
    </w:p>
    <w:sectPr w:rsidR="0097550D" w:rsidSect="003A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735D4"/>
    <w:multiLevelType w:val="hybridMultilevel"/>
    <w:tmpl w:val="82D6CAD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4C123D"/>
    <w:multiLevelType w:val="hybridMultilevel"/>
    <w:tmpl w:val="DBD073C2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55B43"/>
    <w:multiLevelType w:val="hybridMultilevel"/>
    <w:tmpl w:val="CEA2D70E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0C3EB3"/>
    <w:multiLevelType w:val="multilevel"/>
    <w:tmpl w:val="31A04504"/>
    <w:lvl w:ilvl="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2E03D9"/>
    <w:multiLevelType w:val="hybridMultilevel"/>
    <w:tmpl w:val="851E306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431056"/>
    <w:multiLevelType w:val="hybridMultilevel"/>
    <w:tmpl w:val="BBA67F84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3BE7"/>
    <w:multiLevelType w:val="hybridMultilevel"/>
    <w:tmpl w:val="88D87166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1F662A"/>
    <w:multiLevelType w:val="hybridMultilevel"/>
    <w:tmpl w:val="6414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971AA"/>
    <w:multiLevelType w:val="multilevel"/>
    <w:tmpl w:val="CF2E9C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533642"/>
    <w:multiLevelType w:val="multilevel"/>
    <w:tmpl w:val="64E08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1157A4"/>
    <w:multiLevelType w:val="hybridMultilevel"/>
    <w:tmpl w:val="FF4A65DC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1377452">
    <w:abstractNumId w:val="5"/>
  </w:num>
  <w:num w:numId="2" w16cid:durableId="1833524623">
    <w:abstractNumId w:val="2"/>
  </w:num>
  <w:num w:numId="3" w16cid:durableId="1359694438">
    <w:abstractNumId w:val="0"/>
  </w:num>
  <w:num w:numId="4" w16cid:durableId="1842306132">
    <w:abstractNumId w:val="4"/>
  </w:num>
  <w:num w:numId="5" w16cid:durableId="1144393582">
    <w:abstractNumId w:val="10"/>
  </w:num>
  <w:num w:numId="6" w16cid:durableId="1546604938">
    <w:abstractNumId w:val="6"/>
  </w:num>
  <w:num w:numId="7" w16cid:durableId="53743370">
    <w:abstractNumId w:val="9"/>
  </w:num>
  <w:num w:numId="8" w16cid:durableId="275142488">
    <w:abstractNumId w:val="7"/>
  </w:num>
  <w:num w:numId="9" w16cid:durableId="1013263549">
    <w:abstractNumId w:val="8"/>
  </w:num>
  <w:num w:numId="10" w16cid:durableId="1172138423">
    <w:abstractNumId w:val="3"/>
  </w:num>
  <w:num w:numId="11" w16cid:durableId="51623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C55"/>
    <w:rsid w:val="000306CE"/>
    <w:rsid w:val="00051D82"/>
    <w:rsid w:val="0007546E"/>
    <w:rsid w:val="0008711F"/>
    <w:rsid w:val="0009011D"/>
    <w:rsid w:val="000A065C"/>
    <w:rsid w:val="000B0216"/>
    <w:rsid w:val="000C571D"/>
    <w:rsid w:val="000D0DB4"/>
    <w:rsid w:val="000F0346"/>
    <w:rsid w:val="000F47BE"/>
    <w:rsid w:val="000F4E5A"/>
    <w:rsid w:val="00103C98"/>
    <w:rsid w:val="00127DE0"/>
    <w:rsid w:val="001B647D"/>
    <w:rsid w:val="001C3C15"/>
    <w:rsid w:val="00210765"/>
    <w:rsid w:val="00217736"/>
    <w:rsid w:val="00227728"/>
    <w:rsid w:val="002414A2"/>
    <w:rsid w:val="0027651C"/>
    <w:rsid w:val="00284A6B"/>
    <w:rsid w:val="00292A6A"/>
    <w:rsid w:val="00295CB6"/>
    <w:rsid w:val="002A0210"/>
    <w:rsid w:val="002B372B"/>
    <w:rsid w:val="002B53FF"/>
    <w:rsid w:val="002C1C6A"/>
    <w:rsid w:val="002F15CC"/>
    <w:rsid w:val="00307E88"/>
    <w:rsid w:val="00325AB4"/>
    <w:rsid w:val="00330E5F"/>
    <w:rsid w:val="00364685"/>
    <w:rsid w:val="003651BF"/>
    <w:rsid w:val="003A0C7C"/>
    <w:rsid w:val="003D3A5D"/>
    <w:rsid w:val="003E5F4B"/>
    <w:rsid w:val="00455B98"/>
    <w:rsid w:val="0046240B"/>
    <w:rsid w:val="004974E0"/>
    <w:rsid w:val="004B29E2"/>
    <w:rsid w:val="004C7BCB"/>
    <w:rsid w:val="004D3745"/>
    <w:rsid w:val="004D7413"/>
    <w:rsid w:val="004F5670"/>
    <w:rsid w:val="00514956"/>
    <w:rsid w:val="005618E2"/>
    <w:rsid w:val="005623E5"/>
    <w:rsid w:val="005641A3"/>
    <w:rsid w:val="00576484"/>
    <w:rsid w:val="005848B4"/>
    <w:rsid w:val="00586959"/>
    <w:rsid w:val="005D61B7"/>
    <w:rsid w:val="005F2C8F"/>
    <w:rsid w:val="00620A7C"/>
    <w:rsid w:val="00660F70"/>
    <w:rsid w:val="00663E35"/>
    <w:rsid w:val="00675C95"/>
    <w:rsid w:val="00677B40"/>
    <w:rsid w:val="0071570F"/>
    <w:rsid w:val="007177A2"/>
    <w:rsid w:val="0079042E"/>
    <w:rsid w:val="007968BB"/>
    <w:rsid w:val="00797D18"/>
    <w:rsid w:val="007A529C"/>
    <w:rsid w:val="007C4C4B"/>
    <w:rsid w:val="007F6C60"/>
    <w:rsid w:val="008A5467"/>
    <w:rsid w:val="008B36F8"/>
    <w:rsid w:val="008C4C5A"/>
    <w:rsid w:val="008D00D0"/>
    <w:rsid w:val="008D702C"/>
    <w:rsid w:val="008E0329"/>
    <w:rsid w:val="00944249"/>
    <w:rsid w:val="0097550D"/>
    <w:rsid w:val="009A5D15"/>
    <w:rsid w:val="009C085A"/>
    <w:rsid w:val="009D088A"/>
    <w:rsid w:val="009D702A"/>
    <w:rsid w:val="00A05986"/>
    <w:rsid w:val="00A05DA2"/>
    <w:rsid w:val="00A87D8D"/>
    <w:rsid w:val="00B171AD"/>
    <w:rsid w:val="00B2555D"/>
    <w:rsid w:val="00B42A5C"/>
    <w:rsid w:val="00B4445F"/>
    <w:rsid w:val="00B664BC"/>
    <w:rsid w:val="00B75874"/>
    <w:rsid w:val="00BB0406"/>
    <w:rsid w:val="00BD4A63"/>
    <w:rsid w:val="00BD7C78"/>
    <w:rsid w:val="00C23171"/>
    <w:rsid w:val="00C2496D"/>
    <w:rsid w:val="00C25C5D"/>
    <w:rsid w:val="00C90593"/>
    <w:rsid w:val="00C94331"/>
    <w:rsid w:val="00CA3543"/>
    <w:rsid w:val="00CB05D2"/>
    <w:rsid w:val="00CD1941"/>
    <w:rsid w:val="00CD624F"/>
    <w:rsid w:val="00CE5404"/>
    <w:rsid w:val="00D309ED"/>
    <w:rsid w:val="00D61028"/>
    <w:rsid w:val="00DC0C55"/>
    <w:rsid w:val="00DC46A2"/>
    <w:rsid w:val="00DE7449"/>
    <w:rsid w:val="00E2149A"/>
    <w:rsid w:val="00E97769"/>
    <w:rsid w:val="00EE3524"/>
    <w:rsid w:val="00EE7F42"/>
    <w:rsid w:val="00EF55E2"/>
    <w:rsid w:val="00F64030"/>
    <w:rsid w:val="00F853F2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E560"/>
  <w15:docId w15:val="{6F46A8B8-68FB-4F00-9056-E63CDD8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8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848B4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8B4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5848B4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848B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48B4"/>
    <w:pPr>
      <w:tabs>
        <w:tab w:val="right" w:leader="dot" w:pos="9345"/>
      </w:tabs>
      <w:spacing w:after="100"/>
    </w:pPr>
    <w:rPr>
      <w:rFonts w:eastAsiaTheme="minorEastAsia" w:cs="Times New Roman"/>
      <w:noProof/>
      <w:color w:val="000000" w:themeColor="text1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848B4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5848B4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66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3E3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5C5D"/>
    <w:pPr>
      <w:ind w:left="720"/>
      <w:contextualSpacing/>
    </w:pPr>
  </w:style>
  <w:style w:type="table" w:styleId="a8">
    <w:name w:val="Table Grid"/>
    <w:basedOn w:val="a1"/>
    <w:uiPriority w:val="39"/>
    <w:rsid w:val="00CD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a"/>
    <w:link w:val="21"/>
    <w:qFormat/>
    <w:rsid w:val="003D3A5D"/>
    <w:pPr>
      <w:suppressAutoHyphens/>
      <w:spacing w:after="0" w:line="360" w:lineRule="auto"/>
      <w:ind w:firstLine="709"/>
      <w:contextualSpacing/>
      <w:jc w:val="both"/>
    </w:pPr>
    <w:rPr>
      <w:rFonts w:eastAsia="Calibri" w:cs="Times New Roman"/>
      <w:color w:val="000000"/>
      <w:sz w:val="26"/>
      <w:szCs w:val="26"/>
      <w:lang w:val="en-US"/>
    </w:rPr>
  </w:style>
  <w:style w:type="character" w:customStyle="1" w:styleId="21">
    <w:name w:val="Стиль2 Знак"/>
    <w:basedOn w:val="a0"/>
    <w:link w:val="20"/>
    <w:rsid w:val="003D3A5D"/>
    <w:rPr>
      <w:rFonts w:ascii="Times New Roman" w:eastAsia="Calibri" w:hAnsi="Times New Roman" w:cs="Times New Roman"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19</Pages>
  <Words>4537</Words>
  <Characters>25862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nastena</cp:lastModifiedBy>
  <cp:revision>93</cp:revision>
  <dcterms:created xsi:type="dcterms:W3CDTF">2021-02-16T11:55:00Z</dcterms:created>
  <dcterms:modified xsi:type="dcterms:W3CDTF">2024-05-29T18:38:00Z</dcterms:modified>
</cp:coreProperties>
</file>