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B4" w:rsidRDefault="003554BA" w:rsidP="003554BA">
      <w:pPr>
        <w:jc w:val="center"/>
      </w:pPr>
      <w:r>
        <w:t>Сущности</w:t>
      </w:r>
    </w:p>
    <w:p w:rsidR="003554BA" w:rsidRPr="003554BA" w:rsidRDefault="003554BA" w:rsidP="003554BA">
      <w:pPr>
        <w:pStyle w:val="a5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54BA">
        <w:rPr>
          <w:rFonts w:ascii="Times New Roman" w:hAnsi="Times New Roman" w:cs="Times New Roman"/>
          <w:sz w:val="28"/>
          <w:szCs w:val="28"/>
          <w:lang w:val="en-US"/>
        </w:rPr>
        <w:t>AdMaker</w:t>
      </w:r>
      <w:proofErr w:type="spellEnd"/>
      <w:r w:rsidRPr="003554BA">
        <w:rPr>
          <w:rFonts w:ascii="Times New Roman" w:hAnsi="Times New Roman" w:cs="Times New Roman"/>
          <w:sz w:val="28"/>
          <w:szCs w:val="28"/>
        </w:rPr>
        <w:t xml:space="preserve"> – актер, производящий рекламу и платящий за возможность и частоту ее показа на хостинге. От внесенной суммы в данном месяце и ее отношения к общему рекламному бюджету будет определяться частота показа рекламного ролика каждого объекта.</w:t>
      </w:r>
      <w:r>
        <w:rPr>
          <w:rFonts w:ascii="Times New Roman" w:hAnsi="Times New Roman" w:cs="Times New Roman"/>
          <w:sz w:val="28"/>
          <w:szCs w:val="28"/>
        </w:rPr>
        <w:t xml:space="preserve"> Также оплачивает</w:t>
      </w:r>
      <w:r>
        <w:rPr>
          <w:rFonts w:ascii="Times New Roman" w:hAnsi="Times New Roman" w:cs="Times New Roman"/>
          <w:sz w:val="28"/>
          <w:szCs w:val="28"/>
        </w:rPr>
        <w:t xml:space="preserve"> строго заданное количество показов рекламного контента в рамках месяца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54BA" w:rsidRPr="003554BA" w:rsidRDefault="003554BA" w:rsidP="003554BA">
      <w:pPr>
        <w:pStyle w:val="a5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54BA"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 w:rsidRPr="003554BA">
        <w:rPr>
          <w:rFonts w:ascii="Times New Roman" w:hAnsi="Times New Roman" w:cs="Times New Roman"/>
          <w:sz w:val="28"/>
          <w:szCs w:val="28"/>
        </w:rPr>
        <w:t xml:space="preserve"> – актер, обладающий авторским правом на определенный контент. Может запросить снятие монетизации либо полный запрет видео, содержащего его контент.</w:t>
      </w:r>
      <w:r>
        <w:rPr>
          <w:rFonts w:ascii="Times New Roman" w:hAnsi="Times New Roman" w:cs="Times New Roman"/>
          <w:sz w:val="28"/>
          <w:szCs w:val="28"/>
        </w:rPr>
        <w:t xml:space="preserve"> Предоставить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55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временный или неограниченный доступ к своему контенту за соответствующую плату.</w:t>
      </w:r>
    </w:p>
    <w:p w:rsidR="003554BA" w:rsidRDefault="003554BA" w:rsidP="003554BA">
      <w:pPr>
        <w:pStyle w:val="a5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54BA">
        <w:rPr>
          <w:rFonts w:ascii="Times New Roman" w:hAnsi="Times New Roman" w:cs="Times New Roman"/>
          <w:sz w:val="28"/>
          <w:szCs w:val="28"/>
          <w:lang w:val="en-US"/>
        </w:rPr>
        <w:t>ContentMaker</w:t>
      </w:r>
      <w:proofErr w:type="spellEnd"/>
      <w:r w:rsidRPr="003554BA">
        <w:rPr>
          <w:rFonts w:ascii="Times New Roman" w:hAnsi="Times New Roman" w:cs="Times New Roman"/>
          <w:sz w:val="28"/>
          <w:szCs w:val="28"/>
        </w:rPr>
        <w:t xml:space="preserve"> – актер, производящий содержимое Вашего хостинга. Может </w:t>
      </w:r>
      <w:r>
        <w:rPr>
          <w:rFonts w:ascii="Times New Roman" w:hAnsi="Times New Roman" w:cs="Times New Roman"/>
          <w:sz w:val="28"/>
          <w:szCs w:val="28"/>
        </w:rPr>
        <w:t>сократить количество рекламных вставок до двух (в начале и в конце видео)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4BA">
        <w:rPr>
          <w:rFonts w:ascii="Times New Roman" w:hAnsi="Times New Roman" w:cs="Times New Roman"/>
          <w:sz w:val="28"/>
          <w:szCs w:val="28"/>
        </w:rPr>
        <w:t xml:space="preserve">в своем контенте (платно). Может подвергаться запретам со стороны </w:t>
      </w:r>
      <w:r w:rsidRPr="003554BA"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 w:rsidRPr="003554BA">
        <w:rPr>
          <w:rFonts w:ascii="Times New Roman" w:hAnsi="Times New Roman" w:cs="Times New Roman"/>
          <w:sz w:val="28"/>
          <w:szCs w:val="28"/>
        </w:rPr>
        <w:t>. При оформлении договора на показ рекламы, имеет доход с каждого показанного ролика. Имеет безусловный доход, за исключением запрета монетизации, за каждый просмотр своего видео более чем на 50%.</w:t>
      </w:r>
    </w:p>
    <w:p w:rsidR="003554BA" w:rsidRPr="003554BA" w:rsidRDefault="003554BA" w:rsidP="003554BA">
      <w:pPr>
        <w:pStyle w:val="a5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554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актер, просматривающий видео. Может оформить премиальную подписку, исключающую рекламу из видео.</w:t>
      </w:r>
      <w:r w:rsidR="00BF63A4">
        <w:rPr>
          <w:rFonts w:ascii="Times New Roman" w:hAnsi="Times New Roman" w:cs="Times New Roman"/>
          <w:sz w:val="28"/>
          <w:szCs w:val="28"/>
        </w:rPr>
        <w:t xml:space="preserve"> Предоставляет плату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4BA"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 xml:space="preserve"> за доступ к его контенту.</w:t>
      </w:r>
    </w:p>
    <w:p w:rsidR="003554BA" w:rsidRPr="003554BA" w:rsidRDefault="00D07990" w:rsidP="003554BA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120130" cy="812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4BA" w:rsidRPr="003554BA" w:rsidSect="003554BA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9388D"/>
    <w:multiLevelType w:val="hybridMultilevel"/>
    <w:tmpl w:val="35EC28C4"/>
    <w:lvl w:ilvl="0" w:tplc="686C57F0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BA"/>
    <w:rsid w:val="003554BA"/>
    <w:rsid w:val="00384AC6"/>
    <w:rsid w:val="0059056B"/>
    <w:rsid w:val="008132B4"/>
    <w:rsid w:val="00BF63A4"/>
    <w:rsid w:val="00D07990"/>
    <w:rsid w:val="00E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B595"/>
  <w15:chartTrackingRefBased/>
  <w15:docId w15:val="{CBB1742A-34FD-4F8C-9421-9A43FD8D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paragraph" w:styleId="a5">
    <w:name w:val="List Paragraph"/>
    <w:basedOn w:val="a"/>
    <w:uiPriority w:val="34"/>
    <w:qFormat/>
    <w:rsid w:val="003554B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2</cp:revision>
  <dcterms:created xsi:type="dcterms:W3CDTF">2022-05-08T15:17:00Z</dcterms:created>
  <dcterms:modified xsi:type="dcterms:W3CDTF">2022-05-08T16:44:00Z</dcterms:modified>
</cp:coreProperties>
</file>