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4"/>
          <w:sz-cs w:val="44"/>
          <w:b/>
        </w:rPr>
        <w:t xml:space="preserve">Jericho — Full 5-Year Schedule Evaluation</w:t>
      </w:r>
    </w:p>
    <w:p>
      <w:pPr>
        <w:jc w:val="center"/>
      </w:pPr>
      <w:r>
        <w:rPr>
          <w:rFonts w:ascii="Times" w:hAnsi="Times" w:cs="Times"/>
          <w:sz w:val="28"/>
          <w:sz-cs w:val="28"/>
          <w:i/>
        </w:rPr>
        <w:t xml:space="preserve">Operation Endgame</w:t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View date: 2026-05-31  •  Lifecycle: schedule_applied  •  Horizon: 2026-05-19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  <w:i/>
        </w:rPr>
        <w:t xml:space="preserve"> 2031-05-19  •  1072 blocks</w:t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Extracted: 2026-06-01T02:07:51.710Z  •  agenda: agenda:masterplan-2b657ad0-988e-4cc6-bb1e-5ffd359b</w:t>
      </w:r>
    </w:p>
    <w:p>
      <w:pPr/>
      <w:r>
        <w:rPr>
          <w:rFonts w:ascii="Times" w:hAnsi="Times" w:cs="Times"/>
          <w:sz w:val="18"/>
          <w:sz-cs w:val="18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1. Plan overview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Plan ID: </w:t>
      </w:r>
      <w:r>
        <w:rPr>
          <w:rFonts w:ascii="Times" w:hAnsi="Times" w:cs="Times"/>
          <w:sz w:val="24"/>
          <w:sz-cs w:val="24"/>
        </w:rPr>
        <w:t xml:space="preserve">masterplan-2b657ad0-988e-4cc6-bb1e-5ffd359bbf3c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Status: </w:t>
      </w:r>
      <w:r>
        <w:rPr>
          <w:rFonts w:ascii="Times" w:hAnsi="Times" w:cs="Times"/>
          <w:sz w:val="24"/>
          <w:sz-cs w:val="24"/>
        </w:rPr>
        <w:t xml:space="preserve">draft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Horizon: </w:t>
      </w:r>
      <w:r>
        <w:rPr>
          <w:rFonts w:ascii="Times" w:hAnsi="Times" w:cs="Times"/>
          <w:sz w:val="24"/>
          <w:sz-cs w:val="24"/>
        </w:rPr>
        <w:t xml:space="preserve">2026-05-19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2031-05-19  (60 months)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Full-horizon end day key: </w:t>
      </w:r>
      <w:r>
        <w:rPr>
          <w:rFonts w:ascii="Times" w:hAnsi="Times" w:cs="Times"/>
          <w:sz w:val="24"/>
          <w:sz-cs w:val="24"/>
        </w:rPr>
        <w:t xml:space="preserve">2031-05-19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Official start: </w:t>
      </w:r>
      <w:r>
        <w:rPr>
          <w:rFonts w:ascii="Times" w:hAnsi="Times" w:cs="Times"/>
          <w:sz w:val="24"/>
          <w:sz-cs w:val="24"/>
        </w:rPr>
        <w:t xml:space="preserve">2026-05-19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Schedule applied: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Controllability class: </w:t>
      </w:r>
      <w:r>
        <w:rPr>
          <w:rFonts w:ascii="Times" w:hAnsi="Times" w:cs="Times"/>
          <w:sz w:val="24"/>
          <w:sz-cs w:val="24"/>
        </w:rPr>
        <w:t xml:space="preserve">semi_controllable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Terminal target class: </w:t>
      </w:r>
      <w:r>
        <w:rPr>
          <w:rFonts w:ascii="Times" w:hAnsi="Times" w:cs="Times"/>
          <w:sz w:val="24"/>
          <w:sz-cs w:val="24"/>
        </w:rPr>
        <w:t xml:space="preserve">market_dependent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Goal architecture: </w:t>
      </w:r>
      <w:r>
        <w:rPr>
          <w:rFonts w:ascii="Times" w:hAnsi="Times" w:cs="Times"/>
          <w:sz w:val="24"/>
          <w:sz-cs w:val="24"/>
        </w:rPr>
        <w:t xml:space="preserve">integrated_master_plan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Execution model: </w:t>
      </w:r>
      <w:r>
        <w:rPr>
          <w:rFonts w:ascii="Times" w:hAnsi="Times" w:cs="Times"/>
          <w:sz w:val="24"/>
          <w:sz-cs w:val="24"/>
        </w:rPr>
        <w:t xml:space="preserve">multi_lane_portfolio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Primary lane: </w:t>
      </w:r>
      <w:r>
        <w:rPr>
          <w:rFonts w:ascii="Times" w:hAnsi="Times" w:cs="Times"/>
          <w:sz w:val="24"/>
          <w:sz-cs w:val="24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North-star outcome</w:t>
      </w:r>
    </w:p>
    <w:p>
      <w:pPr/>
      <w:r>
        <w:rPr>
          <w:rFonts w:ascii="Times" w:hAnsi="Times" w:cs="Times"/>
          <w:sz w:val="24"/>
          <w:sz-cs w:val="24"/>
        </w:rPr>
        <w:t xml:space="preserve">Build an active scaling ecosystem with validated product, creative, media, operations, revenue, capital, institution, and civic pathways through the 2031 strategic horizon.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Core mission</w:t>
      </w:r>
    </w:p>
    <w:p>
      <w:pPr/>
      <w:r>
        <w:rPr>
          <w:rFonts w:ascii="Times" w:hAnsi="Times" w:cs="Times"/>
          <w:sz w:val="24"/>
          <w:sz-cs w:val="24"/>
        </w:rPr>
        <w:t xml:space="preserve">Coordinate Operation Endgame as a 5-year multi-lane master plan across product, creative, media, operations, revenue, capital, institution, and civic pathways.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Outcome target</w:t>
      </w:r>
    </w:p>
    <w:p>
      <w:pPr/>
      <w:r>
        <w:rPr>
          <w:rFonts w:ascii="Times" w:hAnsi="Times" w:cs="Times"/>
          <w:sz w:val="24"/>
          <w:sz-cs w:val="24"/>
        </w:rPr>
        <w:t xml:space="preserve">(none)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Success standard</w:t>
      </w:r>
    </w:p>
    <w:p>
      <w:pPr/>
      <w:r>
        <w:rPr>
          <w:rFonts w:ascii="Times" w:hAnsi="Times" w:cs="Times"/>
          <w:sz w:val="24"/>
          <w:sz-cs w:val="24"/>
        </w:rPr>
        <w:t xml:space="preserve">Build an active scaling ecosystem with validated product, creative, media, operations, revenue, capital, institution, and civic pathways through the 2031 strategic horizon.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Plan summary</w:t>
      </w:r>
    </w:p>
    <w:p>
      <w:pPr/>
      <w:r>
        <w:rPr>
          <w:rFonts w:ascii="Times" w:hAnsi="Times" w:cs="Times"/>
          <w:sz w:val="24"/>
          <w:sz-cs w:val="24"/>
        </w:rPr>
        <w:t xml:space="preserve">Coordinate Operation Endgame as a 5-year multi-lane master plan across product, creative, media, operations, revenue, capital, institution, and civic pathways.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Anchors</w:t>
      </w:r>
    </w:p>
    <w:p>
      <w:pPr/>
      <w:r>
        <w:rPr>
          <w:rFonts w:ascii="Times" w:hAnsi="Times" w:cs="Times"/>
          <w:sz w:val="24"/>
          <w:sz-cs w:val="24"/>
        </w:rPr>
        <w:t xml:space="preserve">2026-06-15 — Foundation substrate review</w:t>
      </w:r>
    </w:p>
    <w:p>
      <w:pPr/>
      <w:r>
        <w:rPr>
          <w:rFonts w:ascii="Times" w:hAnsi="Times" w:cs="Times"/>
          <w:sz w:val="24"/>
          <w:sz-cs w:val="24"/>
        </w:rPr>
        <w:t xml:space="preserve">2026-10-17 — October 17 album drop</w:t>
      </w:r>
    </w:p>
    <w:p>
      <w:pPr/>
      <w:r>
        <w:rPr>
          <w:rFonts w:ascii="Times" w:hAnsi="Times" w:cs="Times"/>
          <w:sz w:val="24"/>
          <w:sz-cs w:val="24"/>
        </w:rPr>
        <w:t xml:space="preserve">2028-06-15 — P2 operating-system review gate</w:t>
      </w:r>
    </w:p>
    <w:p>
      <w:pPr/>
      <w:r>
        <w:rPr>
          <w:rFonts w:ascii="Times" w:hAnsi="Times" w:cs="Times"/>
          <w:sz w:val="24"/>
          <w:sz-cs w:val="24"/>
        </w:rPr>
        <w:t xml:space="preserve">2031-05-19 — 2031 terminal review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2. Lanes</w:t>
      </w:r>
    </w:p>
    <w:p>
      <w:pPr/>
      <w:r>
        <w:rPr>
          <w:rFonts w:ascii="Times" w:hAnsi="Times" w:cs="Times"/>
          <w:sz w:val="24"/>
          <w:sz-cs w:val="24"/>
        </w:rPr>
        <w:t xml:space="preserve">8 parallel workstreams.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Lane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Domain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Role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Activation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Stage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Milestones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product platform</w:t>
      </w:r>
    </w:p>
    <w:p>
      <w:pPr/>
      <w:r>
        <w:rPr>
          <w:rFonts w:ascii="Times" w:hAnsi="Times" w:cs="Times"/>
          <w:sz w:val="24"/>
          <w:sz-cs w:val="24"/>
        </w:rPr>
        <w:t xml:space="preserve">product</w:t>
      </w:r>
    </w:p>
    <w:p>
      <w:pPr/>
      <w:r>
        <w:rPr>
          <w:rFonts w:ascii="Times" w:hAnsi="Times" w:cs="Times"/>
          <w:sz w:val="24"/>
          <w:sz-cs w:val="24"/>
        </w:rPr>
        <w:t xml:space="preserve">revenue-engine</w:t>
      </w:r>
    </w:p>
    <w:p>
      <w:pPr/>
      <w:r>
        <w:rPr>
          <w:rFonts w:ascii="Times" w:hAnsi="Times" w:cs="Times"/>
          <w:sz w:val="24"/>
          <w:sz-cs w:val="24"/>
        </w:rPr>
        <w:t xml:space="preserve">active</w:t>
      </w:r>
    </w:p>
    <w:p>
      <w:pPr/>
      <w:r>
        <w:rPr>
          <w:rFonts w:ascii="Times" w:hAnsi="Times" w:cs="Times"/>
          <w:sz w:val="24"/>
          <w:sz-cs w:val="24"/>
        </w:rPr>
        <w:t xml:space="preserve">in-development</w:t>
      </w:r>
    </w:p>
    <w:p>
      <w:pPr/>
      <w:r>
        <w:rPr>
          <w:rFonts w:ascii="Times" w:hAnsi="Times" w:cs="Times"/>
          <w:sz w:val="24"/>
          <w:sz-cs w:val="24"/>
        </w:rPr>
        <w:t xml:space="preserve">9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release engine</w:t>
      </w:r>
    </w:p>
    <w:p>
      <w:pPr/>
      <w:r>
        <w:rPr>
          <w:rFonts w:ascii="Times" w:hAnsi="Times" w:cs="Times"/>
          <w:sz w:val="24"/>
          <w:sz-cs w:val="24"/>
        </w:rPr>
        <w:t xml:space="preserve">creative</w:t>
      </w:r>
    </w:p>
    <w:p>
      <w:pPr/>
      <w:r>
        <w:rPr>
          <w:rFonts w:ascii="Times" w:hAnsi="Times" w:cs="Times"/>
          <w:sz w:val="24"/>
          <w:sz-cs w:val="24"/>
        </w:rPr>
        <w:t xml:space="preserve">proof-artifact</w:t>
      </w:r>
    </w:p>
    <w:p>
      <w:pPr/>
      <w:r>
        <w:rPr>
          <w:rFonts w:ascii="Times" w:hAnsi="Times" w:cs="Times"/>
          <w:sz w:val="24"/>
          <w:sz-cs w:val="24"/>
        </w:rPr>
        <w:t xml:space="preserve">active</w:t>
      </w:r>
    </w:p>
    <w:p>
      <w:pPr/>
      <w:r>
        <w:rPr>
          <w:rFonts w:ascii="Times" w:hAnsi="Times" w:cs="Times"/>
          <w:sz w:val="24"/>
          <w:sz-cs w:val="24"/>
        </w:rPr>
        <w:t xml:space="preserve">ready-to-launch</w:t>
      </w:r>
    </w:p>
    <w:p>
      <w:pPr/>
      <w:r>
        <w:rPr>
          <w:rFonts w:ascii="Times" w:hAnsi="Times" w:cs="Times"/>
          <w:sz w:val="24"/>
          <w:sz-cs w:val="24"/>
        </w:rPr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media narrative pipeline</w:t>
      </w:r>
    </w:p>
    <w:p>
      <w:pPr/>
      <w:r>
        <w:rPr>
          <w:rFonts w:ascii="Times" w:hAnsi="Times" w:cs="Times"/>
          <w:sz w:val="24"/>
          <w:sz-cs w:val="24"/>
        </w:rPr>
        <w:t xml:space="preserve">media</w:t>
      </w:r>
    </w:p>
    <w:p>
      <w:pPr/>
      <w:r>
        <w:rPr>
          <w:rFonts w:ascii="Times" w:hAnsi="Times" w:cs="Times"/>
          <w:sz w:val="24"/>
          <w:sz-cs w:val="24"/>
        </w:rPr>
        <w:t xml:space="preserve">audience-engine</w:t>
      </w:r>
    </w:p>
    <w:p>
      <w:pPr/>
      <w:r>
        <w:rPr>
          <w:rFonts w:ascii="Times" w:hAnsi="Times" w:cs="Times"/>
          <w:sz w:val="24"/>
          <w:sz-cs w:val="24"/>
        </w:rPr>
        <w:t xml:space="preserve">active</w:t>
      </w:r>
    </w:p>
    <w:p>
      <w:pPr/>
      <w:r>
        <w:rPr>
          <w:rFonts w:ascii="Times" w:hAnsi="Times" w:cs="Times"/>
          <w:sz w:val="24"/>
          <w:sz-cs w:val="24"/>
        </w:rPr>
        <w:t xml:space="preserve">pilot-running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brand and operations system</w:t>
      </w:r>
    </w:p>
    <w:p>
      <w:pPr/>
      <w:r>
        <w:rPr>
          <w:rFonts w:ascii="Times" w:hAnsi="Times" w:cs="Times"/>
          <w:sz w:val="24"/>
          <w:sz-cs w:val="24"/>
        </w:rPr>
        <w:t xml:space="preserve">brand</w:t>
      </w:r>
    </w:p>
    <w:p>
      <w:pPr/>
      <w:r>
        <w:rPr>
          <w:rFonts w:ascii="Times" w:hAnsi="Times" w:cs="Times"/>
          <w:sz w:val="24"/>
          <w:sz-cs w:val="24"/>
        </w:rPr>
        <w:t xml:space="preserve">operating-system</w:t>
      </w:r>
    </w:p>
    <w:p>
      <w:pPr/>
      <w:r>
        <w:rPr>
          <w:rFonts w:ascii="Times" w:hAnsi="Times" w:cs="Times"/>
          <w:sz w:val="24"/>
          <w:sz-cs w:val="24"/>
        </w:rPr>
        <w:t xml:space="preserve">active</w:t>
      </w:r>
    </w:p>
    <w:p>
      <w:pPr/>
      <w:r>
        <w:rPr>
          <w:rFonts w:ascii="Times" w:hAnsi="Times" w:cs="Times"/>
          <w:sz w:val="24"/>
          <w:sz-cs w:val="24"/>
        </w:rPr>
        <w:t xml:space="preserve">active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runway bridge</w:t>
      </w:r>
    </w:p>
    <w:p>
      <w:pPr/>
      <w:r>
        <w:rPr>
          <w:rFonts w:ascii="Times" w:hAnsi="Times" w:cs="Times"/>
          <w:sz w:val="24"/>
          <w:sz-cs w:val="24"/>
        </w:rPr>
        <w:t xml:space="preserve">income</w:t>
      </w:r>
    </w:p>
    <w:p>
      <w:pPr/>
      <w:r>
        <w:rPr>
          <w:rFonts w:ascii="Times" w:hAnsi="Times" w:cs="Times"/>
          <w:sz w:val="24"/>
          <w:sz-cs w:val="24"/>
        </w:rPr>
        <w:t xml:space="preserve">runway-protection</w:t>
      </w:r>
    </w:p>
    <w:p>
      <w:pPr/>
      <w:r>
        <w:rPr>
          <w:rFonts w:ascii="Times" w:hAnsi="Times" w:cs="Times"/>
          <w:sz w:val="24"/>
          <w:sz-cs w:val="24"/>
        </w:rPr>
        <w:t xml:space="preserve">active</w:t>
      </w:r>
    </w:p>
    <w:p>
      <w:pPr/>
      <w:r>
        <w:rPr>
          <w:rFonts w:ascii="Times" w:hAnsi="Times" w:cs="Times"/>
          <w:sz w:val="24"/>
          <w:sz-cs w:val="24"/>
        </w:rPr>
        <w:t xml:space="preserve">earning</w:t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capital stack</w:t>
      </w:r>
    </w:p>
    <w:p>
      <w:pPr/>
      <w:r>
        <w:rPr>
          <w:rFonts w:ascii="Times" w:hAnsi="Times" w:cs="Times"/>
          <w:sz w:val="24"/>
          <w:sz-cs w:val="24"/>
        </w:rPr>
        <w:t xml:space="preserve">capital</w:t>
      </w:r>
    </w:p>
    <w:p>
      <w:pPr/>
      <w:r>
        <w:rPr>
          <w:rFonts w:ascii="Times" w:hAnsi="Times" w:cs="Times"/>
          <w:sz w:val="24"/>
          <w:sz-cs w:val="24"/>
        </w:rPr>
        <w:t xml:space="preserve">asset-path</w:t>
      </w:r>
    </w:p>
    <w:p>
      <w:pPr/>
      <w:r>
        <w:rPr>
          <w:rFonts w:ascii="Times" w:hAnsi="Times" w:cs="Times"/>
          <w:sz w:val="24"/>
          <w:sz-cs w:val="24"/>
        </w:rPr>
        <w:t xml:space="preserve">incubating</w:t>
      </w:r>
    </w:p>
    <w:p>
      <w:pPr/>
      <w:r>
        <w:rPr>
          <w:rFonts w:ascii="Times" w:hAnsi="Times" w:cs="Times"/>
          <w:sz w:val="24"/>
          <w:sz-cs w:val="24"/>
        </w:rPr>
        <w:t xml:space="preserve">blocked-by-capital</w:t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institution design</w:t>
      </w:r>
    </w:p>
    <w:p>
      <w:pPr/>
      <w:r>
        <w:rPr>
          <w:rFonts w:ascii="Times" w:hAnsi="Times" w:cs="Times"/>
          <w:sz w:val="24"/>
          <w:sz-cs w:val="24"/>
        </w:rPr>
        <w:t xml:space="preserve">institution</w:t>
      </w:r>
    </w:p>
    <w:p>
      <w:pPr/>
      <w:r>
        <w:rPr>
          <w:rFonts w:ascii="Times" w:hAnsi="Times" w:cs="Times"/>
          <w:sz w:val="24"/>
          <w:sz-cs w:val="24"/>
        </w:rPr>
        <w:t xml:space="preserve">institution-builder</w:t>
      </w:r>
    </w:p>
    <w:p>
      <w:pPr/>
      <w:r>
        <w:rPr>
          <w:rFonts w:ascii="Times" w:hAnsi="Times" w:cs="Times"/>
          <w:sz w:val="24"/>
          <w:sz-cs w:val="24"/>
        </w:rPr>
        <w:t xml:space="preserve">incubating</w:t>
      </w:r>
    </w:p>
    <w:p>
      <w:pPr/>
      <w:r>
        <w:rPr>
          <w:rFonts w:ascii="Times" w:hAnsi="Times" w:cs="Times"/>
          <w:sz w:val="24"/>
          <w:sz-cs w:val="24"/>
        </w:rPr>
        <w:t xml:space="preserve">conceptual</w:t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civic coalition path</w:t>
      </w:r>
    </w:p>
    <w:p>
      <w:pPr/>
      <w:r>
        <w:rPr>
          <w:rFonts w:ascii="Times" w:hAnsi="Times" w:cs="Times"/>
          <w:sz w:val="24"/>
          <w:sz-cs w:val="24"/>
        </w:rPr>
        <w:t xml:space="preserve">civic</w:t>
      </w:r>
    </w:p>
    <w:p>
      <w:pPr/>
      <w:r>
        <w:rPr>
          <w:rFonts w:ascii="Times" w:hAnsi="Times" w:cs="Times"/>
          <w:sz w:val="24"/>
          <w:sz-cs w:val="24"/>
        </w:rPr>
        <w:t xml:space="preserve">district-builder</w:t>
      </w:r>
    </w:p>
    <w:p>
      <w:pPr/>
      <w:r>
        <w:rPr>
          <w:rFonts w:ascii="Times" w:hAnsi="Times" w:cs="Times"/>
          <w:sz w:val="24"/>
          <w:sz-cs w:val="24"/>
        </w:rPr>
        <w:t xml:space="preserve">incubating</w:t>
      </w:r>
    </w:p>
    <w:p>
      <w:pPr/>
      <w:r>
        <w:rPr>
          <w:rFonts w:ascii="Times" w:hAnsi="Times" w:cs="Times"/>
          <w:sz w:val="24"/>
          <w:sz-cs w:val="24"/>
        </w:rPr>
        <w:t xml:space="preserve">conceptual</w:t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3. Milestones</w:t>
      </w:r>
    </w:p>
    <w:p>
      <w:pPr/>
      <w:r>
        <w:rPr>
          <w:rFonts w:ascii="Times" w:hAnsi="Times" w:cs="Times"/>
          <w:sz w:val="24"/>
          <w:sz-cs w:val="24"/>
        </w:rPr>
        <w:t xml:space="preserve">39 milestones across 8 lanes, sorted by target date.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Target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Lane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Milestone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Flex</w:t>
      </w:r>
    </w:p>
    <w:p>
      <w:pPr/>
      <w:r>
        <w:rPr>
          <w:rFonts w:ascii="Times" w:hAnsi="Times" w:cs="Times"/>
          <w:sz w:val="24"/>
          <w:sz-cs w:val="24"/>
        </w:rPr>
        <w:t xml:space="preserve">2026-06-09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brand and op</w:t>
      </w:r>
    </w:p>
    <w:p>
      <w:pPr/>
      <w:r>
        <w:rPr>
          <w:rFonts w:ascii="Times" w:hAnsi="Times" w:cs="Times"/>
          <w:sz w:val="24"/>
          <w:sz-cs w:val="24"/>
        </w:rPr>
        <w:t xml:space="preserve">Repositioning complete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low</w:t>
      </w:r>
    </w:p>
    <w:p>
      <w:pPr/>
      <w:r>
        <w:rPr>
          <w:rFonts w:ascii="Times" w:hAnsi="Times" w:cs="Times"/>
          <w:sz w:val="24"/>
          <w:sz-cs w:val="24"/>
        </w:rPr>
        <w:t xml:space="preserve">2026-06-09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capital stac</w:t>
      </w:r>
    </w:p>
    <w:p>
      <w:pPr/>
      <w:r>
        <w:rPr>
          <w:rFonts w:ascii="Times" w:hAnsi="Times" w:cs="Times"/>
          <w:sz w:val="24"/>
          <w:sz-cs w:val="24"/>
        </w:rPr>
        <w:t xml:space="preserve">Capital path defined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low</w:t>
      </w:r>
    </w:p>
    <w:p>
      <w:pPr/>
      <w:r>
        <w:rPr>
          <w:rFonts w:ascii="Times" w:hAnsi="Times" w:cs="Times"/>
          <w:sz w:val="24"/>
          <w:sz-cs w:val="24"/>
        </w:rPr>
        <w:t xml:space="preserve">2026-06-16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institution </w:t>
      </w:r>
    </w:p>
    <w:p>
      <w:pPr/>
      <w:r>
        <w:rPr>
          <w:rFonts w:ascii="Times" w:hAnsi="Times" w:cs="Times"/>
          <w:sz w:val="24"/>
          <w:sz-cs w:val="24"/>
        </w:rPr>
        <w:t xml:space="preserve">Institution model defined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low</w:t>
      </w:r>
    </w:p>
    <w:p>
      <w:pPr/>
      <w:r>
        <w:rPr>
          <w:rFonts w:ascii="Times" w:hAnsi="Times" w:cs="Times"/>
          <w:sz w:val="24"/>
          <w:sz-cs w:val="24"/>
        </w:rPr>
        <w:t xml:space="preserve">2026-06-16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civic coalit</w:t>
      </w:r>
    </w:p>
    <w:p>
      <w:pPr/>
      <w:r>
        <w:rPr>
          <w:rFonts w:ascii="Times" w:hAnsi="Times" w:cs="Times"/>
          <w:sz w:val="24"/>
          <w:sz-cs w:val="24"/>
        </w:rPr>
        <w:t xml:space="preserve">District thesis documented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low</w:t>
      </w:r>
    </w:p>
    <w:p>
      <w:pPr/>
      <w:r>
        <w:rPr>
          <w:rFonts w:ascii="Times" w:hAnsi="Times" w:cs="Times"/>
          <w:sz w:val="24"/>
          <w:sz-cs w:val="24"/>
        </w:rPr>
        <w:t xml:space="preserve">2026-07-14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runway bridg</w:t>
      </w:r>
    </w:p>
    <w:p>
      <w:pPr/>
      <w:r>
        <w:rPr>
          <w:rFonts w:ascii="Times" w:hAnsi="Times" w:cs="Times"/>
          <w:sz w:val="24"/>
          <w:sz-cs w:val="24"/>
        </w:rPr>
        <w:t xml:space="preserve">First revenue event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none</w:t>
      </w:r>
    </w:p>
    <w:p>
      <w:pPr/>
      <w:r>
        <w:rPr>
          <w:rFonts w:ascii="Times" w:hAnsi="Times" w:cs="Times"/>
          <w:sz w:val="24"/>
          <w:sz-cs w:val="24"/>
        </w:rPr>
        <w:t xml:space="preserve">2026-07-14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capital stac</w:t>
      </w:r>
    </w:p>
    <w:p>
      <w:pPr/>
      <w:r>
        <w:rPr>
          <w:rFonts w:ascii="Times" w:hAnsi="Times" w:cs="Times"/>
          <w:sz w:val="24"/>
          <w:sz-cs w:val="24"/>
        </w:rPr>
        <w:t xml:space="preserve">Real-estate or asset thesis validated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2026-07-14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civic coalit</w:t>
      </w:r>
    </w:p>
    <w:p>
      <w:pPr/>
      <w:r>
        <w:rPr>
          <w:rFonts w:ascii="Times" w:hAnsi="Times" w:cs="Times"/>
          <w:sz w:val="24"/>
          <w:sz-cs w:val="24"/>
        </w:rPr>
        <w:t xml:space="preserve">Stakeholder map created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2026-07-28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brand and op</w:t>
      </w:r>
    </w:p>
    <w:p>
      <w:pPr/>
      <w:r>
        <w:rPr>
          <w:rFonts w:ascii="Times" w:hAnsi="Times" w:cs="Times"/>
          <w:sz w:val="24"/>
          <w:sz-cs w:val="24"/>
        </w:rPr>
        <w:t xml:space="preserve">Growth milestone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2026-07-28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institution </w:t>
      </w:r>
    </w:p>
    <w:p>
      <w:pPr/>
      <w:r>
        <w:rPr>
          <w:rFonts w:ascii="Times" w:hAnsi="Times" w:cs="Times"/>
          <w:sz w:val="24"/>
          <w:sz-cs w:val="24"/>
        </w:rPr>
        <w:t xml:space="preserve">Requirements and compliance mapped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low</w:t>
      </w:r>
    </w:p>
    <w:p>
      <w:pPr/>
      <w:r>
        <w:rPr>
          <w:rFonts w:ascii="Times" w:hAnsi="Times" w:cs="Times"/>
          <w:sz w:val="24"/>
          <w:sz-cs w:val="24"/>
        </w:rPr>
        <w:t xml:space="preserve">2026-09-08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runway bridg</w:t>
      </w:r>
    </w:p>
    <w:p>
      <w:pPr/>
      <w:r>
        <w:rPr>
          <w:rFonts w:ascii="Times" w:hAnsi="Times" w:cs="Times"/>
          <w:sz w:val="24"/>
          <w:sz-cs w:val="24"/>
        </w:rPr>
        <w:t xml:space="preserve">Recurring pipeline established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2026-09-08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capital stac</w:t>
      </w:r>
    </w:p>
    <w:p>
      <w:pPr/>
      <w:r>
        <w:rPr>
          <w:rFonts w:ascii="Times" w:hAnsi="Times" w:cs="Times"/>
          <w:sz w:val="24"/>
          <w:sz-cs w:val="24"/>
        </w:rPr>
        <w:t xml:space="preserve">First capital-ready opportunity selected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2026-09-08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civic coalit</w:t>
      </w:r>
    </w:p>
    <w:p>
      <w:pPr/>
      <w:r>
        <w:rPr>
          <w:rFonts w:ascii="Times" w:hAnsi="Times" w:cs="Times"/>
          <w:sz w:val="24"/>
          <w:sz-cs w:val="24"/>
        </w:rPr>
        <w:t xml:space="preserve">First civic opportunity framed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2026-09-22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institution </w:t>
      </w:r>
    </w:p>
    <w:p>
      <w:pPr/>
      <w:r>
        <w:rPr>
          <w:rFonts w:ascii="Times" w:hAnsi="Times" w:cs="Times"/>
          <w:sz w:val="24"/>
          <w:sz-cs w:val="24"/>
        </w:rPr>
        <w:t xml:space="preserve">Pilot or founding path selected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2027-05-15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product plat</w:t>
      </w:r>
    </w:p>
    <w:p>
      <w:pPr/>
      <w:r>
        <w:rPr>
          <w:rFonts w:ascii="Times" w:hAnsi="Times" w:cs="Times"/>
          <w:sz w:val="24"/>
          <w:sz-cs w:val="24"/>
        </w:rPr>
        <w:t xml:space="preserve">Validate repeatable conversion path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</w:rPr>
        <w:t xml:space="preserve">2027-09-15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brand and op</w:t>
      </w:r>
    </w:p>
    <w:p>
      <w:pPr/>
      <w:r>
        <w:rPr>
          <w:rFonts w:ascii="Times" w:hAnsi="Times" w:cs="Times"/>
          <w:sz w:val="24"/>
          <w:sz-cs w:val="24"/>
        </w:rPr>
        <w:t xml:space="preserve">Establish operating cadence dashboard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</w:rPr>
        <w:t xml:space="preserve">2027-12-15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runway bridg</w:t>
      </w:r>
    </w:p>
    <w:p>
      <w:pPr/>
      <w:r>
        <w:rPr>
          <w:rFonts w:ascii="Times" w:hAnsi="Times" w:cs="Times"/>
          <w:sz w:val="24"/>
          <w:sz-cs w:val="24"/>
        </w:rPr>
        <w:t xml:space="preserve">Prove revenue conversion architecture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</w:rPr>
        <w:t xml:space="preserve">2028-03-15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media narrat</w:t>
      </w:r>
    </w:p>
    <w:p>
      <w:pPr/>
      <w:r>
        <w:rPr>
          <w:rFonts w:ascii="Times" w:hAnsi="Times" w:cs="Times"/>
          <w:sz w:val="24"/>
          <w:sz-cs w:val="24"/>
        </w:rPr>
        <w:t xml:space="preserve">Widen channel distribution loop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</w:rPr>
        <w:t xml:space="preserve">2028-05-15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brand and op</w:t>
      </w:r>
    </w:p>
    <w:p>
      <w:pPr/>
      <w:r>
        <w:rPr>
          <w:rFonts w:ascii="Times" w:hAnsi="Times" w:cs="Times"/>
          <w:sz w:val="24"/>
          <w:sz-cs w:val="24"/>
        </w:rPr>
        <w:t xml:space="preserve">Stabilize cross-lane execution loop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</w:rPr>
        <w:t xml:space="preserve">2030-12-16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</w:t>
      </w:r>
    </w:p>
    <w:p>
      <w:pPr/>
      <w:r>
        <w:rPr>
          <w:rFonts w:ascii="Times" w:hAnsi="Times" w:cs="Times"/>
          <w:sz w:val="24"/>
          <w:sz-cs w:val="24"/>
        </w:rPr>
        <w:t xml:space="preserve">Upload and prepare release files for distribution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low</w:t>
      </w:r>
    </w:p>
    <w:p>
      <w:pPr/>
      <w:r>
        <w:rPr>
          <w:rFonts w:ascii="Times" w:hAnsi="Times" w:cs="Times"/>
          <w:sz w:val="24"/>
          <w:sz-cs w:val="24"/>
        </w:rPr>
        <w:t xml:space="preserve">2030-12-30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</w:t>
      </w:r>
    </w:p>
    <w:p>
      <w:pPr/>
      <w:r>
        <w:rPr>
          <w:rFonts w:ascii="Times" w:hAnsi="Times" w:cs="Times"/>
          <w:sz w:val="24"/>
          <w:sz-cs w:val="24"/>
        </w:rPr>
        <w:t xml:space="preserve">Distribution submitted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none</w:t>
      </w:r>
    </w:p>
    <w:p>
      <w:pPr/>
      <w:r>
        <w:rPr>
          <w:rFonts w:ascii="Times" w:hAnsi="Times" w:cs="Times"/>
          <w:sz w:val="24"/>
          <w:sz-cs w:val="24"/>
        </w:rPr>
        <w:t xml:space="preserve">2031-01-13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product plat</w:t>
      </w:r>
    </w:p>
    <w:p>
      <w:pPr/>
      <w:r>
        <w:rPr>
          <w:rFonts w:ascii="Times" w:hAnsi="Times" w:cs="Times"/>
          <w:sz w:val="24"/>
          <w:sz-cs w:val="24"/>
        </w:rPr>
        <w:t xml:space="preserve">Core feature set locked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low</w:t>
      </w:r>
    </w:p>
    <w:p>
      <w:pPr/>
      <w:r>
        <w:rPr>
          <w:rFonts w:ascii="Times" w:hAnsi="Times" w:cs="Times"/>
          <w:sz w:val="24"/>
          <w:sz-cs w:val="24"/>
        </w:rPr>
        <w:t xml:space="preserve">2031-01-13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</w:t>
      </w:r>
    </w:p>
    <w:p>
      <w:pPr/>
      <w:r>
        <w:rPr>
          <w:rFonts w:ascii="Times" w:hAnsi="Times" w:cs="Times"/>
          <w:sz w:val="24"/>
          <w:sz-cs w:val="24"/>
        </w:rPr>
        <w:t xml:space="preserve">Artwork finalized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low</w:t>
      </w:r>
    </w:p>
    <w:p>
      <w:pPr/>
      <w:r>
        <w:rPr>
          <w:rFonts w:ascii="Times" w:hAnsi="Times" w:cs="Times"/>
          <w:sz w:val="24"/>
          <w:sz-cs w:val="24"/>
        </w:rPr>
        <w:t xml:space="preserve">2031-02-10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product plat</w:t>
      </w:r>
    </w:p>
    <w:p>
      <w:pPr/>
      <w:r>
        <w:rPr>
          <w:rFonts w:ascii="Times" w:hAnsi="Times" w:cs="Times"/>
          <w:sz w:val="24"/>
          <w:sz-cs w:val="24"/>
        </w:rPr>
        <w:t xml:space="preserve">Feature freeze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low</w:t>
      </w:r>
    </w:p>
    <w:p>
      <w:pPr/>
      <w:r>
        <w:rPr>
          <w:rFonts w:ascii="Times" w:hAnsi="Times" w:cs="Times"/>
          <w:sz w:val="24"/>
          <w:sz-cs w:val="24"/>
        </w:rPr>
        <w:t xml:space="preserve">2031-02-10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</w:t>
      </w:r>
    </w:p>
    <w:p>
      <w:pPr/>
      <w:r>
        <w:rPr>
          <w:rFonts w:ascii="Times" w:hAnsi="Times" w:cs="Times"/>
          <w:sz w:val="24"/>
          <w:sz-cs w:val="24"/>
        </w:rPr>
        <w:t xml:space="preserve">Press and playlist outreach begins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2031-03-10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product plat</w:t>
      </w:r>
    </w:p>
    <w:p>
      <w:pPr/>
      <w:r>
        <w:rPr>
          <w:rFonts w:ascii="Times" w:hAnsi="Times" w:cs="Times"/>
          <w:sz w:val="24"/>
          <w:sz-cs w:val="24"/>
        </w:rPr>
        <w:t xml:space="preserve">Internal test complete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low</w:t>
      </w:r>
    </w:p>
    <w:p>
      <w:pPr/>
      <w:r>
        <w:rPr>
          <w:rFonts w:ascii="Times" w:hAnsi="Times" w:cs="Times"/>
          <w:sz w:val="24"/>
          <w:sz-cs w:val="24"/>
        </w:rPr>
        <w:t xml:space="preserve">2031-03-10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</w:t>
      </w:r>
    </w:p>
    <w:p>
      <w:pPr/>
      <w:r>
        <w:rPr>
          <w:rFonts w:ascii="Times" w:hAnsi="Times" w:cs="Times"/>
          <w:sz w:val="24"/>
          <w:sz-cs w:val="24"/>
        </w:rPr>
        <w:t xml:space="preserve">Pre-release single 1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2031-03-24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product plat</w:t>
      </w:r>
    </w:p>
    <w:p>
      <w:pPr/>
      <w:r>
        <w:rPr>
          <w:rFonts w:ascii="Times" w:hAnsi="Times" w:cs="Times"/>
          <w:sz w:val="24"/>
          <w:sz-cs w:val="24"/>
        </w:rPr>
        <w:t xml:space="preserve">Closed beta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2031-03-24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</w:t>
      </w:r>
    </w:p>
    <w:p>
      <w:pPr/>
      <w:r>
        <w:rPr>
          <w:rFonts w:ascii="Times" w:hAnsi="Times" w:cs="Times"/>
          <w:sz w:val="24"/>
          <w:sz-cs w:val="24"/>
        </w:rPr>
        <w:t xml:space="preserve">Content creation sprint begins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2031-03-24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media narrat</w:t>
      </w:r>
    </w:p>
    <w:p>
      <w:pPr/>
      <w:r>
        <w:rPr>
          <w:rFonts w:ascii="Times" w:hAnsi="Times" w:cs="Times"/>
          <w:sz w:val="24"/>
          <w:sz-cs w:val="24"/>
        </w:rPr>
        <w:t xml:space="preserve">Produce and publish first episode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2031-04-07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product plat</w:t>
      </w:r>
    </w:p>
    <w:p>
      <w:pPr/>
      <w:r>
        <w:rPr>
          <w:rFonts w:ascii="Times" w:hAnsi="Times" w:cs="Times"/>
          <w:sz w:val="24"/>
          <w:sz-cs w:val="24"/>
        </w:rPr>
        <w:t xml:space="preserve">Landing page and pricing live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2031-04-07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</w:t>
      </w:r>
    </w:p>
    <w:p>
      <w:pPr/>
      <w:r>
        <w:rPr>
          <w:rFonts w:ascii="Times" w:hAnsi="Times" w:cs="Times"/>
          <w:sz w:val="24"/>
          <w:sz-cs w:val="24"/>
        </w:rPr>
        <w:t xml:space="preserve">Pre-release single 2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2031-04-07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media narrat</w:t>
      </w:r>
    </w:p>
    <w:p>
      <w:pPr/>
      <w:r>
        <w:rPr>
          <w:rFonts w:ascii="Times" w:hAnsi="Times" w:cs="Times"/>
          <w:sz w:val="24"/>
          <w:sz-cs w:val="24"/>
        </w:rPr>
        <w:t xml:space="preserve">Publish channel to distribution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low</w:t>
      </w:r>
    </w:p>
    <w:p>
      <w:pPr/>
      <w:r>
        <w:rPr>
          <w:rFonts w:ascii="Times" w:hAnsi="Times" w:cs="Times"/>
          <w:sz w:val="24"/>
          <w:sz-cs w:val="24"/>
        </w:rPr>
        <w:t xml:space="preserve">2031-04-21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product plat</w:t>
      </w:r>
    </w:p>
    <w:p>
      <w:pPr/>
      <w:r>
        <w:rPr>
          <w:rFonts w:ascii="Times" w:hAnsi="Times" w:cs="Times"/>
          <w:sz w:val="24"/>
          <w:sz-cs w:val="24"/>
        </w:rPr>
        <w:t xml:space="preserve">App store submitted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none</w:t>
      </w:r>
    </w:p>
    <w:p>
      <w:pPr/>
      <w:r>
        <w:rPr>
          <w:rFonts w:ascii="Times" w:hAnsi="Times" w:cs="Times"/>
          <w:sz w:val="24"/>
          <w:sz-cs w:val="24"/>
        </w:rPr>
        <w:t xml:space="preserve">2031-04-21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</w:t>
      </w:r>
    </w:p>
    <w:p>
      <w:pPr/>
      <w:r>
        <w:rPr>
          <w:rFonts w:ascii="Times" w:hAnsi="Times" w:cs="Times"/>
          <w:sz w:val="24"/>
          <w:sz-cs w:val="24"/>
        </w:rPr>
        <w:t xml:space="preserve">Final promo push begins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low</w:t>
      </w:r>
    </w:p>
    <w:p>
      <w:pPr/>
      <w:r>
        <w:rPr>
          <w:rFonts w:ascii="Times" w:hAnsi="Times" w:cs="Times"/>
          <w:sz w:val="24"/>
          <w:sz-cs w:val="24"/>
        </w:rPr>
        <w:t xml:space="preserve">2031-04-21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media narrat</w:t>
      </w:r>
    </w:p>
    <w:p>
      <w:pPr/>
      <w:r>
        <w:rPr>
          <w:rFonts w:ascii="Times" w:hAnsi="Times" w:cs="Times"/>
          <w:sz w:val="24"/>
          <w:sz-cs w:val="24"/>
        </w:rPr>
        <w:t xml:space="preserve">Execute pre-launch promo campaign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2031-05-05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product plat</w:t>
      </w:r>
    </w:p>
    <w:p>
      <w:pPr/>
      <w:r>
        <w:rPr>
          <w:rFonts w:ascii="Times" w:hAnsi="Times" w:cs="Times"/>
          <w:sz w:val="24"/>
          <w:sz-cs w:val="24"/>
        </w:rPr>
        <w:t xml:space="preserve">Pre-launch waitlist activation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high</w:t>
      </w:r>
    </w:p>
    <w:p>
      <w:pPr/>
      <w:r>
        <w:rPr>
          <w:rFonts w:ascii="Times" w:hAnsi="Times" w:cs="Times"/>
          <w:sz w:val="24"/>
          <w:sz-cs w:val="24"/>
        </w:rPr>
        <w:t xml:space="preserve">2031-05-12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</w:t>
      </w:r>
    </w:p>
    <w:p>
      <w:pPr/>
      <w:r>
        <w:rPr>
          <w:rFonts w:ascii="Times" w:hAnsi="Times" w:cs="Times"/>
          <w:sz w:val="24"/>
          <w:sz-cs w:val="24"/>
        </w:rPr>
        <w:t xml:space="preserve">Release-week campaign activated</w:t>
      </w:r>
    </w:p>
    <w:p>
      <w:pPr/>
      <w:r>
        <w:rPr>
          <w:rFonts w:ascii="Times" w:hAnsi="Times" w:cs="Times"/>
          <w:sz w:val="24"/>
          <w:sz-cs w:val="24"/>
        </w:rPr>
        <w:t xml:space="preserve">checkpoint</w:t>
      </w:r>
    </w:p>
    <w:p>
      <w:pPr/>
      <w:r>
        <w:rPr>
          <w:rFonts w:ascii="Times" w:hAnsi="Times" w:cs="Times"/>
          <w:sz w:val="24"/>
          <w:sz-cs w:val="24"/>
        </w:rPr>
        <w:t xml:space="preserve">low</w:t>
      </w:r>
    </w:p>
    <w:p>
      <w:pPr/>
      <w:r>
        <w:rPr>
          <w:rFonts w:ascii="Times" w:hAnsi="Times" w:cs="Times"/>
          <w:sz w:val="24"/>
          <w:sz-cs w:val="24"/>
        </w:rPr>
        <w:t xml:space="preserve">2031-05-19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product plat</w:t>
      </w:r>
    </w:p>
    <w:p>
      <w:pPr/>
      <w:r>
        <w:rPr>
          <w:rFonts w:ascii="Times" w:hAnsi="Times" w:cs="Times"/>
          <w:sz w:val="24"/>
          <w:sz-cs w:val="24"/>
        </w:rPr>
        <w:t xml:space="preserve">Launch Operation Endgame product platform</w:t>
      </w:r>
    </w:p>
    <w:p>
      <w:pPr/>
      <w:r>
        <w:rPr>
          <w:rFonts w:ascii="Times" w:hAnsi="Times" w:cs="Times"/>
          <w:sz w:val="24"/>
          <w:sz-cs w:val="24"/>
        </w:rPr>
        <w:t xml:space="preserve">anchor</w:t>
      </w:r>
    </w:p>
    <w:p>
      <w:pPr/>
      <w:r>
        <w:rPr>
          <w:rFonts w:ascii="Times" w:hAnsi="Times" w:cs="Times"/>
          <w:sz w:val="24"/>
          <w:sz-cs w:val="24"/>
        </w:rPr>
        <w:t xml:space="preserve">none</w:t>
      </w:r>
    </w:p>
    <w:p>
      <w:pPr/>
      <w:r>
        <w:rPr>
          <w:rFonts w:ascii="Times" w:hAnsi="Times" w:cs="Times"/>
          <w:sz w:val="24"/>
          <w:sz-cs w:val="24"/>
        </w:rPr>
        <w:t xml:space="preserve">2031-05-19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</w:t>
      </w:r>
    </w:p>
    <w:p>
      <w:pPr/>
      <w:r>
        <w:rPr>
          <w:rFonts w:ascii="Times" w:hAnsi="Times" w:cs="Times"/>
          <w:sz w:val="24"/>
          <w:sz-cs w:val="24"/>
        </w:rPr>
        <w:t xml:space="preserve">Release Operation Endgame album release engine</w:t>
      </w:r>
    </w:p>
    <w:p>
      <w:pPr/>
      <w:r>
        <w:rPr>
          <w:rFonts w:ascii="Times" w:hAnsi="Times" w:cs="Times"/>
          <w:sz w:val="24"/>
          <w:sz-cs w:val="24"/>
        </w:rPr>
        <w:t xml:space="preserve">anchor</w:t>
      </w:r>
    </w:p>
    <w:p>
      <w:pPr/>
      <w:r>
        <w:rPr>
          <w:rFonts w:ascii="Times" w:hAnsi="Times" w:cs="Times"/>
          <w:sz w:val="24"/>
          <w:sz-cs w:val="24"/>
        </w:rPr>
        <w:t xml:space="preserve">none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4. Full-horizon schedule — strategic shape</w:t>
      </w:r>
    </w:p>
    <w:p>
      <w:pPr/>
      <w:r>
        <w:rPr>
          <w:rFonts w:ascii="Times" w:hAnsi="Times" w:cs="Times"/>
          <w:sz w:val="24"/>
          <w:sz-cs w:val="24"/>
        </w:rPr>
        <w:t xml:space="preserve">1072 blocks materialize the full 5-year horizon, totaling 1369 hours of planned work. Below: how those blocks distribute by phase, year, quarter, lane, and type.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4.1 By 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Block count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Share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319</w:t>
      </w:r>
    </w:p>
    <w:p>
      <w:pPr/>
      <w:r>
        <w:rPr>
          <w:rFonts w:ascii="Times" w:hAnsi="Times" w:cs="Times"/>
          <w:sz w:val="24"/>
          <w:sz-cs w:val="24"/>
        </w:rPr>
        <w:t xml:space="preserve">30%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490</w:t>
      </w:r>
    </w:p>
    <w:p>
      <w:pPr/>
      <w:r>
        <w:rPr>
          <w:rFonts w:ascii="Times" w:hAnsi="Times" w:cs="Times"/>
          <w:sz w:val="24"/>
          <w:sz-cs w:val="24"/>
        </w:rPr>
        <w:t xml:space="preserve">46%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263</w:t>
      </w:r>
    </w:p>
    <w:p>
      <w:pPr/>
      <w:r>
        <w:rPr>
          <w:rFonts w:ascii="Times" w:hAnsi="Times" w:cs="Times"/>
          <w:sz w:val="24"/>
          <w:sz-cs w:val="24"/>
        </w:rPr>
        <w:t xml:space="preserve">25%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4.2 By year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Year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Block count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Approx hours</w:t>
      </w:r>
    </w:p>
    <w:p>
      <w:pPr/>
      <w:r>
        <w:rPr>
          <w:rFonts w:ascii="Times" w:hAnsi="Times" w:cs="Times"/>
          <w:sz w:val="24"/>
          <w:sz-cs w:val="24"/>
        </w:rPr>
        <w:t xml:space="preserve">2026</w:t>
      </w:r>
    </w:p>
    <w:p>
      <w:pPr/>
      <w:r>
        <w:rPr>
          <w:rFonts w:ascii="Times" w:hAnsi="Times" w:cs="Times"/>
          <w:sz w:val="24"/>
          <w:sz-cs w:val="24"/>
        </w:rPr>
        <w:t xml:space="preserve">219</w:t>
      </w:r>
    </w:p>
    <w:p>
      <w:pPr/>
      <w:r>
        <w:rPr>
          <w:rFonts w:ascii="Times" w:hAnsi="Times" w:cs="Times"/>
          <w:sz w:val="24"/>
          <w:sz-cs w:val="24"/>
        </w:rPr>
        <w:t xml:space="preserve">279</w:t>
      </w:r>
    </w:p>
    <w:p>
      <w:pPr/>
      <w:r>
        <w:rPr>
          <w:rFonts w:ascii="Times" w:hAnsi="Times" w:cs="Times"/>
          <w:sz w:val="24"/>
          <w:sz-cs w:val="24"/>
        </w:rPr>
        <w:t xml:space="preserve">2027</w:t>
      </w:r>
    </w:p>
    <w:p>
      <w:pPr/>
      <w:r>
        <w:rPr>
          <w:rFonts w:ascii="Times" w:hAnsi="Times" w:cs="Times"/>
          <w:sz w:val="24"/>
          <w:sz-cs w:val="24"/>
        </w:rPr>
        <w:t xml:space="preserve">231</w:t>
      </w:r>
    </w:p>
    <w:p>
      <w:pPr/>
      <w:r>
        <w:rPr>
          <w:rFonts w:ascii="Times" w:hAnsi="Times" w:cs="Times"/>
          <w:sz w:val="24"/>
          <w:sz-cs w:val="24"/>
        </w:rPr>
        <w:t xml:space="preserve">290</w:t>
      </w:r>
    </w:p>
    <w:p>
      <w:pPr/>
      <w:r>
        <w:rPr>
          <w:rFonts w:ascii="Times" w:hAnsi="Times" w:cs="Times"/>
          <w:sz w:val="24"/>
          <w:sz-cs w:val="24"/>
        </w:rPr>
        <w:t xml:space="preserve">2028</w:t>
      </w:r>
    </w:p>
    <w:p>
      <w:pPr/>
      <w:r>
        <w:rPr>
          <w:rFonts w:ascii="Times" w:hAnsi="Times" w:cs="Times"/>
          <w:sz w:val="24"/>
          <w:sz-cs w:val="24"/>
        </w:rPr>
        <w:t xml:space="preserve">166</w:t>
      </w:r>
    </w:p>
    <w:p>
      <w:pPr/>
      <w:r>
        <w:rPr>
          <w:rFonts w:ascii="Times" w:hAnsi="Times" w:cs="Times"/>
          <w:sz w:val="24"/>
          <w:sz-cs w:val="24"/>
        </w:rPr>
        <w:t xml:space="preserve">208</w:t>
      </w:r>
    </w:p>
    <w:p>
      <w:pPr/>
      <w:r>
        <w:rPr>
          <w:rFonts w:ascii="Times" w:hAnsi="Times" w:cs="Times"/>
          <w:sz w:val="24"/>
          <w:sz-cs w:val="24"/>
        </w:rPr>
        <w:t xml:space="preserve">2029</w:t>
      </w:r>
    </w:p>
    <w:p>
      <w:pPr/>
      <w:r>
        <w:rPr>
          <w:rFonts w:ascii="Times" w:hAnsi="Times" w:cs="Times"/>
          <w:sz w:val="24"/>
          <w:sz-cs w:val="24"/>
        </w:rPr>
        <w:t xml:space="preserve">168</w:t>
      </w:r>
    </w:p>
    <w:p>
      <w:pPr/>
      <w:r>
        <w:rPr>
          <w:rFonts w:ascii="Times" w:hAnsi="Times" w:cs="Times"/>
          <w:sz w:val="24"/>
          <w:sz-cs w:val="24"/>
        </w:rPr>
        <w:t xml:space="preserve">211</w:t>
      </w:r>
    </w:p>
    <w:p>
      <w:pPr/>
      <w:r>
        <w:rPr>
          <w:rFonts w:ascii="Times" w:hAnsi="Times" w:cs="Times"/>
          <w:sz w:val="24"/>
          <w:sz-cs w:val="24"/>
        </w:rPr>
        <w:t xml:space="preserve">2030</w:t>
      </w:r>
    </w:p>
    <w:p>
      <w:pPr/>
      <w:r>
        <w:rPr>
          <w:rFonts w:ascii="Times" w:hAnsi="Times" w:cs="Times"/>
          <w:sz w:val="24"/>
          <w:sz-cs w:val="24"/>
        </w:rPr>
        <w:t xml:space="preserve">192</w:t>
      </w:r>
    </w:p>
    <w:p>
      <w:pPr/>
      <w:r>
        <w:rPr>
          <w:rFonts w:ascii="Times" w:hAnsi="Times" w:cs="Times"/>
          <w:sz w:val="24"/>
          <w:sz-cs w:val="24"/>
        </w:rPr>
        <w:t xml:space="preserve">253</w:t>
      </w:r>
    </w:p>
    <w:p>
      <w:pPr/>
      <w:r>
        <w:rPr>
          <w:rFonts w:ascii="Times" w:hAnsi="Times" w:cs="Times"/>
          <w:sz w:val="24"/>
          <w:sz-cs w:val="24"/>
        </w:rPr>
        <w:t xml:space="preserve">2031</w:t>
      </w:r>
    </w:p>
    <w:p>
      <w:pPr/>
      <w:r>
        <w:rPr>
          <w:rFonts w:ascii="Times" w:hAnsi="Times" w:cs="Times"/>
          <w:sz w:val="24"/>
          <w:sz-cs w:val="24"/>
        </w:rPr>
        <w:t xml:space="preserve">96</w:t>
      </w:r>
    </w:p>
    <w:p>
      <w:pPr/>
      <w:r>
        <w:rPr>
          <w:rFonts w:ascii="Times" w:hAnsi="Times" w:cs="Times"/>
          <w:sz w:val="24"/>
          <w:sz-cs w:val="24"/>
        </w:rPr>
        <w:t xml:space="preserve">128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4.3 By quarter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Quarter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Block count</w:t>
      </w:r>
    </w:p>
    <w:p>
      <w:pPr/>
      <w:r>
        <w:rPr>
          <w:rFonts w:ascii="Times" w:hAnsi="Times" w:cs="Times"/>
          <w:sz w:val="24"/>
          <w:sz-cs w:val="24"/>
        </w:rPr>
        <w:t xml:space="preserve">2026-Q2</w:t>
      </w:r>
    </w:p>
    <w:p>
      <w:pPr/>
      <w:r>
        <w:rPr>
          <w:rFonts w:ascii="Times" w:hAnsi="Times" w:cs="Times"/>
          <w:sz w:val="24"/>
          <w:sz-cs w:val="24"/>
        </w:rPr>
        <w:t xml:space="preserve">40</w:t>
      </w:r>
    </w:p>
    <w:p>
      <w:pPr/>
      <w:r>
        <w:rPr>
          <w:rFonts w:ascii="Times" w:hAnsi="Times" w:cs="Times"/>
          <w:sz w:val="24"/>
          <w:sz-cs w:val="24"/>
        </w:rPr>
        <w:t xml:space="preserve">2026-Q3</w:t>
      </w:r>
    </w:p>
    <w:p>
      <w:pPr/>
      <w:r>
        <w:rPr>
          <w:rFonts w:ascii="Times" w:hAnsi="Times" w:cs="Times"/>
          <w:sz w:val="24"/>
          <w:sz-cs w:val="24"/>
        </w:rPr>
        <w:t xml:space="preserve">91</w:t>
      </w:r>
    </w:p>
    <w:p>
      <w:pPr/>
      <w:r>
        <w:rPr>
          <w:rFonts w:ascii="Times" w:hAnsi="Times" w:cs="Times"/>
          <w:sz w:val="24"/>
          <w:sz-cs w:val="24"/>
        </w:rPr>
        <w:t xml:space="preserve">2026-Q4</w:t>
      </w:r>
    </w:p>
    <w:p>
      <w:pPr/>
      <w:r>
        <w:rPr>
          <w:rFonts w:ascii="Times" w:hAnsi="Times" w:cs="Times"/>
          <w:sz w:val="24"/>
          <w:sz-cs w:val="24"/>
        </w:rPr>
        <w:t xml:space="preserve">88</w:t>
      </w:r>
    </w:p>
    <w:p>
      <w:pPr/>
      <w:r>
        <w:rPr>
          <w:rFonts w:ascii="Times" w:hAnsi="Times" w:cs="Times"/>
          <w:sz w:val="24"/>
          <w:sz-cs w:val="24"/>
        </w:rPr>
        <w:t xml:space="preserve">2027-Q1</w:t>
      </w:r>
    </w:p>
    <w:p>
      <w:pPr/>
      <w:r>
        <w:rPr>
          <w:rFonts w:ascii="Times" w:hAnsi="Times" w:cs="Times"/>
          <w:sz w:val="24"/>
          <w:sz-cs w:val="24"/>
        </w:rPr>
        <w:t xml:space="preserve">84</w:t>
      </w:r>
    </w:p>
    <w:p>
      <w:pPr/>
      <w:r>
        <w:rPr>
          <w:rFonts w:ascii="Times" w:hAnsi="Times" w:cs="Times"/>
          <w:sz w:val="24"/>
          <w:sz-cs w:val="24"/>
        </w:rPr>
        <w:t xml:space="preserve">2027-Q2</w:t>
      </w:r>
    </w:p>
    <w:p>
      <w:pPr/>
      <w:r>
        <w:rPr>
          <w:rFonts w:ascii="Times" w:hAnsi="Times" w:cs="Times"/>
          <w:sz w:val="24"/>
          <w:sz-cs w:val="24"/>
        </w:rPr>
        <w:t xml:space="preserve">57</w:t>
      </w:r>
    </w:p>
    <w:p>
      <w:pPr/>
      <w:r>
        <w:rPr>
          <w:rFonts w:ascii="Times" w:hAnsi="Times" w:cs="Times"/>
          <w:sz w:val="24"/>
          <w:sz-cs w:val="24"/>
        </w:rPr>
        <w:t xml:space="preserve">2027-Q3</w:t>
      </w:r>
    </w:p>
    <w:p>
      <w:pPr/>
      <w:r>
        <w:rPr>
          <w:rFonts w:ascii="Times" w:hAnsi="Times" w:cs="Times"/>
          <w:sz w:val="24"/>
          <w:sz-cs w:val="24"/>
        </w:rPr>
        <w:t xml:space="preserve">43</w:t>
      </w:r>
    </w:p>
    <w:p>
      <w:pPr/>
      <w:r>
        <w:rPr>
          <w:rFonts w:ascii="Times" w:hAnsi="Times" w:cs="Times"/>
          <w:sz w:val="24"/>
          <w:sz-cs w:val="24"/>
        </w:rPr>
        <w:t xml:space="preserve">2027-Q4</w:t>
      </w:r>
    </w:p>
    <w:p>
      <w:pPr/>
      <w:r>
        <w:rPr>
          <w:rFonts w:ascii="Times" w:hAnsi="Times" w:cs="Times"/>
          <w:sz w:val="24"/>
          <w:sz-cs w:val="24"/>
        </w:rPr>
        <w:t xml:space="preserve">47</w:t>
      </w:r>
    </w:p>
    <w:p>
      <w:pPr/>
      <w:r>
        <w:rPr>
          <w:rFonts w:ascii="Times" w:hAnsi="Times" w:cs="Times"/>
          <w:sz w:val="24"/>
          <w:sz-cs w:val="24"/>
        </w:rPr>
        <w:t xml:space="preserve">2028-Q1</w:t>
      </w:r>
    </w:p>
    <w:p>
      <w:pPr/>
      <w:r>
        <w:rPr>
          <w:rFonts w:ascii="Times" w:hAnsi="Times" w:cs="Times"/>
          <w:sz w:val="24"/>
          <w:sz-cs w:val="24"/>
        </w:rPr>
        <w:t xml:space="preserve">40</w:t>
      </w:r>
    </w:p>
    <w:p>
      <w:pPr/>
      <w:r>
        <w:rPr>
          <w:rFonts w:ascii="Times" w:hAnsi="Times" w:cs="Times"/>
          <w:sz w:val="24"/>
          <w:sz-cs w:val="24"/>
        </w:rPr>
        <w:t xml:space="preserve">2028-Q2</w:t>
      </w:r>
    </w:p>
    <w:p>
      <w:pPr/>
      <w:r>
        <w:rPr>
          <w:rFonts w:ascii="Times" w:hAnsi="Times" w:cs="Times"/>
          <w:sz w:val="24"/>
          <w:sz-cs w:val="24"/>
        </w:rPr>
        <w:t xml:space="preserve">43</w:t>
      </w:r>
    </w:p>
    <w:p>
      <w:pPr/>
      <w:r>
        <w:rPr>
          <w:rFonts w:ascii="Times" w:hAnsi="Times" w:cs="Times"/>
          <w:sz w:val="24"/>
          <w:sz-cs w:val="24"/>
        </w:rPr>
        <w:t xml:space="preserve">2028-Q3</w:t>
      </w:r>
    </w:p>
    <w:p>
      <w:pPr/>
      <w:r>
        <w:rPr>
          <w:rFonts w:ascii="Times" w:hAnsi="Times" w:cs="Times"/>
          <w:sz w:val="24"/>
          <w:sz-cs w:val="24"/>
        </w:rPr>
        <w:t xml:space="preserve">40</w:t>
      </w:r>
    </w:p>
    <w:p>
      <w:pPr/>
      <w:r>
        <w:rPr>
          <w:rFonts w:ascii="Times" w:hAnsi="Times" w:cs="Times"/>
          <w:sz w:val="24"/>
          <w:sz-cs w:val="24"/>
        </w:rPr>
        <w:t xml:space="preserve">2028-Q4</w:t>
      </w:r>
    </w:p>
    <w:p>
      <w:pPr/>
      <w:r>
        <w:rPr>
          <w:rFonts w:ascii="Times" w:hAnsi="Times" w:cs="Times"/>
          <w:sz w:val="24"/>
          <w:sz-cs w:val="24"/>
        </w:rPr>
        <w:t xml:space="preserve">43</w:t>
      </w:r>
    </w:p>
    <w:p>
      <w:pPr/>
      <w:r>
        <w:rPr>
          <w:rFonts w:ascii="Times" w:hAnsi="Times" w:cs="Times"/>
          <w:sz w:val="24"/>
          <w:sz-cs w:val="24"/>
        </w:rPr>
        <w:t xml:space="preserve">2029-Q1</w:t>
      </w:r>
    </w:p>
    <w:p>
      <w:pPr/>
      <w:r>
        <w:rPr>
          <w:rFonts w:ascii="Times" w:hAnsi="Times" w:cs="Times"/>
          <w:sz w:val="24"/>
          <w:sz-cs w:val="24"/>
        </w:rPr>
        <w:t xml:space="preserve">40</w:t>
      </w:r>
    </w:p>
    <w:p>
      <w:pPr/>
      <w:r>
        <w:rPr>
          <w:rFonts w:ascii="Times" w:hAnsi="Times" w:cs="Times"/>
          <w:sz w:val="24"/>
          <w:sz-cs w:val="24"/>
        </w:rPr>
        <w:t xml:space="preserve">2029-Q2</w:t>
      </w:r>
    </w:p>
    <w:p>
      <w:pPr/>
      <w:r>
        <w:rPr>
          <w:rFonts w:ascii="Times" w:hAnsi="Times" w:cs="Times"/>
          <w:sz w:val="24"/>
          <w:sz-cs w:val="24"/>
        </w:rPr>
        <w:t xml:space="preserve">43</w:t>
      </w:r>
    </w:p>
    <w:p>
      <w:pPr/>
      <w:r>
        <w:rPr>
          <w:rFonts w:ascii="Times" w:hAnsi="Times" w:cs="Times"/>
          <w:sz w:val="24"/>
          <w:sz-cs w:val="24"/>
        </w:rPr>
        <w:t xml:space="preserve">2029-Q3</w:t>
      </w:r>
    </w:p>
    <w:p>
      <w:pPr/>
      <w:r>
        <w:rPr>
          <w:rFonts w:ascii="Times" w:hAnsi="Times" w:cs="Times"/>
          <w:sz w:val="24"/>
          <w:sz-cs w:val="24"/>
        </w:rPr>
        <w:t xml:space="preserve">40</w:t>
      </w:r>
    </w:p>
    <w:p>
      <w:pPr/>
      <w:r>
        <w:rPr>
          <w:rFonts w:ascii="Times" w:hAnsi="Times" w:cs="Times"/>
          <w:sz w:val="24"/>
          <w:sz-cs w:val="24"/>
        </w:rPr>
        <w:t xml:space="preserve">2029-Q4</w:t>
      </w:r>
    </w:p>
    <w:p>
      <w:pPr/>
      <w:r>
        <w:rPr>
          <w:rFonts w:ascii="Times" w:hAnsi="Times" w:cs="Times"/>
          <w:sz w:val="24"/>
          <w:sz-cs w:val="24"/>
        </w:rPr>
        <w:t xml:space="preserve">45</w:t>
      </w:r>
    </w:p>
    <w:p>
      <w:pPr/>
      <w:r>
        <w:rPr>
          <w:rFonts w:ascii="Times" w:hAnsi="Times" w:cs="Times"/>
          <w:sz w:val="24"/>
          <w:sz-cs w:val="24"/>
        </w:rPr>
        <w:t xml:space="preserve">2030-Q1</w:t>
      </w:r>
    </w:p>
    <w:p>
      <w:pPr/>
      <w:r>
        <w:rPr>
          <w:rFonts w:ascii="Times" w:hAnsi="Times" w:cs="Times"/>
          <w:sz w:val="24"/>
          <w:sz-cs w:val="24"/>
        </w:rPr>
        <w:t xml:space="preserve">41</w:t>
      </w:r>
    </w:p>
    <w:p>
      <w:pPr/>
      <w:r>
        <w:rPr>
          <w:rFonts w:ascii="Times" w:hAnsi="Times" w:cs="Times"/>
          <w:sz w:val="24"/>
          <w:sz-cs w:val="24"/>
        </w:rPr>
        <w:t xml:space="preserve">2030-Q2</w:t>
      </w:r>
    </w:p>
    <w:p>
      <w:pPr/>
      <w:r>
        <w:rPr>
          <w:rFonts w:ascii="Times" w:hAnsi="Times" w:cs="Times"/>
          <w:sz w:val="24"/>
          <w:sz-cs w:val="24"/>
        </w:rPr>
        <w:t xml:space="preserve">42</w:t>
      </w:r>
    </w:p>
    <w:p>
      <w:pPr/>
      <w:r>
        <w:rPr>
          <w:rFonts w:ascii="Times" w:hAnsi="Times" w:cs="Times"/>
          <w:sz w:val="24"/>
          <w:sz-cs w:val="24"/>
        </w:rPr>
        <w:t xml:space="preserve">2030-Q3</w:t>
      </w:r>
    </w:p>
    <w:p>
      <w:pPr/>
      <w:r>
        <w:rPr>
          <w:rFonts w:ascii="Times" w:hAnsi="Times" w:cs="Times"/>
          <w:sz w:val="24"/>
          <w:sz-cs w:val="24"/>
        </w:rPr>
        <w:t xml:space="preserve">52</w:t>
      </w:r>
    </w:p>
    <w:p>
      <w:pPr/>
      <w:r>
        <w:rPr>
          <w:rFonts w:ascii="Times" w:hAnsi="Times" w:cs="Times"/>
          <w:sz w:val="24"/>
          <w:sz-cs w:val="24"/>
        </w:rPr>
        <w:t xml:space="preserve">2030-Q4</w:t>
      </w:r>
    </w:p>
    <w:p>
      <w:pPr/>
      <w:r>
        <w:rPr>
          <w:rFonts w:ascii="Times" w:hAnsi="Times" w:cs="Times"/>
          <w:sz w:val="24"/>
          <w:sz-cs w:val="24"/>
        </w:rPr>
        <w:t xml:space="preserve">57</w:t>
      </w:r>
    </w:p>
    <w:p>
      <w:pPr/>
      <w:r>
        <w:rPr>
          <w:rFonts w:ascii="Times" w:hAnsi="Times" w:cs="Times"/>
          <w:sz w:val="24"/>
          <w:sz-cs w:val="24"/>
        </w:rPr>
        <w:t xml:space="preserve">2031-Q1</w:t>
      </w:r>
    </w:p>
    <w:p>
      <w:pPr/>
      <w:r>
        <w:rPr>
          <w:rFonts w:ascii="Times" w:hAnsi="Times" w:cs="Times"/>
          <w:sz w:val="24"/>
          <w:sz-cs w:val="24"/>
        </w:rPr>
        <w:t xml:space="preserve">62</w:t>
      </w:r>
    </w:p>
    <w:p>
      <w:pPr/>
      <w:r>
        <w:rPr>
          <w:rFonts w:ascii="Times" w:hAnsi="Times" w:cs="Times"/>
          <w:sz w:val="24"/>
          <w:sz-cs w:val="24"/>
        </w:rPr>
        <w:t xml:space="preserve">2031-Q2</w:t>
      </w:r>
    </w:p>
    <w:p>
      <w:pPr/>
      <w:r>
        <w:rPr>
          <w:rFonts w:ascii="Times" w:hAnsi="Times" w:cs="Times"/>
          <w:sz w:val="24"/>
          <w:sz-cs w:val="24"/>
        </w:rPr>
        <w:t xml:space="preserve">34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4.4 By lane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Lane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Block count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Share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product platform</w:t>
      </w:r>
    </w:p>
    <w:p>
      <w:pPr/>
      <w:r>
        <w:rPr>
          <w:rFonts w:ascii="Times" w:hAnsi="Times" w:cs="Times"/>
          <w:sz w:val="24"/>
          <w:sz-cs w:val="24"/>
        </w:rPr>
        <w:t xml:space="preserve">177</w:t>
      </w:r>
    </w:p>
    <w:p>
      <w:pPr/>
      <w:r>
        <w:rPr>
          <w:rFonts w:ascii="Times" w:hAnsi="Times" w:cs="Times"/>
          <w:sz w:val="24"/>
          <w:sz-cs w:val="24"/>
        </w:rPr>
        <w:t xml:space="preserve">17%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brand and operations system</w:t>
      </w:r>
    </w:p>
    <w:p>
      <w:pPr/>
      <w:r>
        <w:rPr>
          <w:rFonts w:ascii="Times" w:hAnsi="Times" w:cs="Times"/>
          <w:sz w:val="24"/>
          <w:sz-cs w:val="24"/>
        </w:rPr>
        <w:t xml:space="preserve">155</w:t>
      </w:r>
    </w:p>
    <w:p>
      <w:pPr/>
      <w:r>
        <w:rPr>
          <w:rFonts w:ascii="Times" w:hAnsi="Times" w:cs="Times"/>
          <w:sz w:val="24"/>
          <w:sz-cs w:val="24"/>
        </w:rPr>
        <w:t xml:space="preserve">14%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release engine</w:t>
      </w:r>
    </w:p>
    <w:p>
      <w:pPr/>
      <w:r>
        <w:rPr>
          <w:rFonts w:ascii="Times" w:hAnsi="Times" w:cs="Times"/>
          <w:sz w:val="24"/>
          <w:sz-cs w:val="24"/>
        </w:rPr>
        <w:t xml:space="preserve">155</w:t>
      </w:r>
    </w:p>
    <w:p>
      <w:pPr/>
      <w:r>
        <w:rPr>
          <w:rFonts w:ascii="Times" w:hAnsi="Times" w:cs="Times"/>
          <w:sz w:val="24"/>
          <w:sz-cs w:val="24"/>
        </w:rPr>
        <w:t xml:space="preserve">14%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runway bridge</w:t>
      </w:r>
    </w:p>
    <w:p>
      <w:pPr/>
      <w:r>
        <w:rPr>
          <w:rFonts w:ascii="Times" w:hAnsi="Times" w:cs="Times"/>
          <w:sz w:val="24"/>
          <w:sz-cs w:val="24"/>
        </w:rPr>
        <w:t xml:space="preserve">155</w:t>
      </w:r>
    </w:p>
    <w:p>
      <w:pPr/>
      <w:r>
        <w:rPr>
          <w:rFonts w:ascii="Times" w:hAnsi="Times" w:cs="Times"/>
          <w:sz w:val="24"/>
          <w:sz-cs w:val="24"/>
        </w:rPr>
        <w:t xml:space="preserve">14%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media narrative pipeline</w:t>
      </w:r>
    </w:p>
    <w:p>
      <w:pPr/>
      <w:r>
        <w:rPr>
          <w:rFonts w:ascii="Times" w:hAnsi="Times" w:cs="Times"/>
          <w:sz w:val="24"/>
          <w:sz-cs w:val="24"/>
        </w:rPr>
        <w:t xml:space="preserve">155</w:t>
      </w:r>
    </w:p>
    <w:p>
      <w:pPr/>
      <w:r>
        <w:rPr>
          <w:rFonts w:ascii="Times" w:hAnsi="Times" w:cs="Times"/>
          <w:sz w:val="24"/>
          <w:sz-cs w:val="24"/>
        </w:rPr>
        <w:t xml:space="preserve">14%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institution design</w:t>
      </w:r>
    </w:p>
    <w:p>
      <w:pPr/>
      <w:r>
        <w:rPr>
          <w:rFonts w:ascii="Times" w:hAnsi="Times" w:cs="Times"/>
          <w:sz w:val="24"/>
          <w:sz-cs w:val="24"/>
        </w:rPr>
        <w:t xml:space="preserve">91</w:t>
      </w:r>
    </w:p>
    <w:p>
      <w:pPr/>
      <w:r>
        <w:rPr>
          <w:rFonts w:ascii="Times" w:hAnsi="Times" w:cs="Times"/>
          <w:sz w:val="24"/>
          <w:sz-cs w:val="24"/>
        </w:rPr>
        <w:t xml:space="preserve">8%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civic coalition path</w:t>
      </w:r>
    </w:p>
    <w:p>
      <w:pPr/>
      <w:r>
        <w:rPr>
          <w:rFonts w:ascii="Times" w:hAnsi="Times" w:cs="Times"/>
          <w:sz w:val="24"/>
          <w:sz-cs w:val="24"/>
        </w:rPr>
        <w:t xml:space="preserve">91</w:t>
      </w:r>
    </w:p>
    <w:p>
      <w:pPr/>
      <w:r>
        <w:rPr>
          <w:rFonts w:ascii="Times" w:hAnsi="Times" w:cs="Times"/>
          <w:sz w:val="24"/>
          <w:sz-cs w:val="24"/>
        </w:rPr>
        <w:t xml:space="preserve">8%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capital stack</w:t>
      </w:r>
    </w:p>
    <w:p>
      <w:pPr/>
      <w:r>
        <w:rPr>
          <w:rFonts w:ascii="Times" w:hAnsi="Times" w:cs="Times"/>
          <w:sz w:val="24"/>
          <w:sz-cs w:val="24"/>
        </w:rPr>
        <w:t xml:space="preserve">91</w:t>
      </w:r>
    </w:p>
    <w:p>
      <w:pPr/>
      <w:r>
        <w:rPr>
          <w:rFonts w:ascii="Times" w:hAnsi="Times" w:cs="Times"/>
          <w:sz w:val="24"/>
          <w:sz-cs w:val="24"/>
        </w:rPr>
        <w:t xml:space="preserve">8%</w:t>
      </w:r>
    </w:p>
    <w:p>
      <w:pPr/>
      <w:r>
        <w:rPr>
          <w:rFonts w:ascii="Times" w:hAnsi="Times" w:cs="Times"/>
          <w:sz w:val="24"/>
          <w:sz-cs w:val="24"/>
        </w:rPr>
        <w:t xml:space="preserve">cross_lane_terminal_review</w:t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4.5 By block 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Block count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Share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207</w:t>
      </w:r>
    </w:p>
    <w:p>
      <w:pPr/>
      <w:r>
        <w:rPr>
          <w:rFonts w:ascii="Times" w:hAnsi="Times" w:cs="Times"/>
          <w:sz w:val="24"/>
          <w:sz-cs w:val="24"/>
        </w:rPr>
        <w:t xml:space="preserve">19%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200</w:t>
      </w:r>
    </w:p>
    <w:p>
      <w:pPr/>
      <w:r>
        <w:rPr>
          <w:rFonts w:ascii="Times" w:hAnsi="Times" w:cs="Times"/>
          <w:sz w:val="24"/>
          <w:sz-cs w:val="24"/>
        </w:rPr>
        <w:t xml:space="preserve">19%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196</w:t>
      </w:r>
    </w:p>
    <w:p>
      <w:pPr/>
      <w:r>
        <w:rPr>
          <w:rFonts w:ascii="Times" w:hAnsi="Times" w:cs="Times"/>
          <w:sz w:val="24"/>
          <w:sz-cs w:val="24"/>
        </w:rPr>
        <w:t xml:space="preserve">18%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157</w:t>
      </w:r>
    </w:p>
    <w:p>
      <w:pPr/>
      <w:r>
        <w:rPr>
          <w:rFonts w:ascii="Times" w:hAnsi="Times" w:cs="Times"/>
          <w:sz w:val="24"/>
          <w:sz-cs w:val="24"/>
        </w:rPr>
        <w:t xml:space="preserve">15%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140</w:t>
      </w:r>
    </w:p>
    <w:p>
      <w:pPr/>
      <w:r>
        <w:rPr>
          <w:rFonts w:ascii="Times" w:hAnsi="Times" w:cs="Times"/>
          <w:sz w:val="24"/>
          <w:sz-cs w:val="24"/>
        </w:rPr>
        <w:t xml:space="preserve">13%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109</w:t>
      </w:r>
    </w:p>
    <w:p>
      <w:pPr/>
      <w:r>
        <w:rPr>
          <w:rFonts w:ascii="Times" w:hAnsi="Times" w:cs="Times"/>
          <w:sz w:val="24"/>
          <w:sz-cs w:val="24"/>
        </w:rPr>
        <w:t xml:space="preserve">10%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47</w:t>
      </w:r>
    </w:p>
    <w:p>
      <w:pPr/>
      <w:r>
        <w:rPr>
          <w:rFonts w:ascii="Times" w:hAnsi="Times" w:cs="Times"/>
          <w:sz w:val="24"/>
          <w:sz-cs w:val="24"/>
        </w:rPr>
        <w:t xml:space="preserve">4%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16</w:t>
      </w:r>
    </w:p>
    <w:p>
      <w:pPr/>
      <w:r>
        <w:rPr>
          <w:rFonts w:ascii="Times" w:hAnsi="Times" w:cs="Times"/>
          <w:sz w:val="24"/>
          <w:sz-cs w:val="24"/>
        </w:rPr>
        <w:t xml:space="preserve">1%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5. Year-by-year schedule detail</w:t>
      </w:r>
    </w:p>
    <w:p>
      <w:pPr/>
      <w:r>
        <w:rPr>
          <w:rFonts w:ascii="Times" w:hAnsi="Times" w:cs="Times"/>
          <w:sz w:val="24"/>
          <w:sz-cs w:val="24"/>
        </w:rPr>
        <w:t xml:space="preserve">Every block, grouped by year and lane. Within a lane, sorted by date. Use this section to audit whether the right work is planned at the right time.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2026  —  219 blocks, 279 hours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album release engine  (32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2026-05-20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release asset completion for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2026-05-28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audience-capture proof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2026-06-05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distribution readiness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2026-06-15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post-launch conversion eviden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2026-06-16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release asset completion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2026-06-24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audience-capture proof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2026-07-02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distribution readiness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2026-07-10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post-launch conversion evid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2026-07-20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release asset completion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2026-07-21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audience-capture proof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2026-07-29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distribution readiness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2026-08-06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post-launch conversion 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2026-08-14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release asset completion for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2026-08-24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audience-capture proof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2026-08-25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distribution readiness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2026-09-02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post-launch conversion eviden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2026-09-10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release asset completion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2026-09-18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audience-capture proof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2026-09-28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distribution readiness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2026-09-29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post-launch conversion evid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2026-10-07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release asset completion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2026-10-15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audience-capture proof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2026-10-23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distribution readiness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2026-11-02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post-launch conversion 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2026-11-03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release asset completion for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2026-11-11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audience-capture proof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2026-11-19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distribution readiness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2026-11-27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post-launch conversion eviden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2026-12-07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release asset completion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2026-12-08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audience-capture proof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2026-12-16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distribution readiness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2026-12-24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post-launch conversion evid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brand and operations system  (33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2026-05-19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operator checklist coverage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2026-05-27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handoff rhythm proof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2026-06-04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meeting-control 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2026-06-12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execution risk controls for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2026-06-22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operator checklist cove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2026-06-23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handoff rhythm pro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2026-07-01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meeting-control discipline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2026-07-09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execution risk controls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2026-07-17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operator checklist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2026-07-27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handoff rhythm proof for the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2026-07-28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meeting-control discipl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2026-08-05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execution risk con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2026-08-13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operator checklist coverage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2026-08-21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handoff rhythm proof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2026-08-31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meeting-control 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2026-09-01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execution risk controls for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2026-09-09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operator checklist cove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2026-09-17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handoff rhythm pro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2026-09-25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meeting-control discipline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2026-10-05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execution risk controls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2026-10-06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operator checklist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2026-10-14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handoff rhythm proof for the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2026-10-22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meeting-control discipl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2026-10-30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execution risk con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2026-11-09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operator checklist coverage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2026-11-10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handoff rhythm proof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2026-11-18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meeting-control 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2026-11-26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execution risk controls for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2026-12-04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operator checklist cove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2026-12-14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handoff rhythm pro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2026-12-15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meeting-control discipline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2026-12-23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execution risk controls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2026-12-31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operator checklist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capital stack  (17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2026-05-25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Define capital-readiness criteria for Operation Endgame capital stack in P1 capital/real-estate lane using capital-readiness prerequisites f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2026-06-02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dependency gates before property action for Operation Endgame capital stack in capital/real-estate lane using property-action gate dep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2026-06-17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expansion in Operation Endgame capital stack until proof, capital, and operations clear using financing blocker evidence for the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2026-07-02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Define capital-readiness criteria for Operation Endgame capital stack in P1 capital/real-estate lane using proof-before-expansion controls f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2026-07-17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dependency gates before property action for Operation Endgame capital stack in capital/real-estate lane using capital-readiness prereq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2026-08-03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expansion in Operation Endgame capital stack until proof, capital, and operations clear using property-action gate dependencies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2026-08-11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Define capital-readiness criteria for Operation Endgame capital stack in P1 capital/real-estate lane using financing blocker evidence for th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2026-08-26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dependency gates before property action for Operation Endgame capital stack in capital/real-estate lane using proof-before-expansion 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2026-09-10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expansion in Operation Endgame capital stack until proof, capital, and operations clear using capital-readiness prerequisites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2026-09-25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Define capital-readiness criteria for Operation Endgame capital stack in P1 capital/real-estate lane using property-action gate dependencies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2026-10-12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dependency gates before property action for Operation Endgame capital stack in capital/real-estate lane using financing blocker eviden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2026-10-20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expansion in Operation Endgame capital stack until proof, capital, and operations clear using proof-before-expansion controls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2026-11-04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Define capital-readiness criteria for Operation Endgame capital stack in P1 capital/real-estate lane using capital-readiness prerequisites f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2026-11-19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dependency gates before property action for Operation Endgame capital stack in capital/real-estate lane using property-action gate dep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2026-12-04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expansion in Operation Endgame capital stack until proof, capital, and operations clear using financing blocker evidence for the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2026-12-21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Define capital-readiness criteria for Operation Endgame capital stack in P1 capital/real-estate lane using proof-before-expansion controls f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2026-12-29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dependency gates before property action for Operation Endgame capital stack in capital/real-estate lane using capital-readiness prereq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civic coalition path  (16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2026-05-22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coalition prerequisites for Operation Endgame civic coalition path in civic/district lane using credibility dependency map for the Ma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2026-06-08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district execution in Operation Endgame civic coalition path until proof and capital stack exist using coalition prerequisite pr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2026-06-16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coalition prerequisites for Operation Endgame civic coalition path in civic/district lane using capital-before-district controls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2026-07-01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district execution in Operation Endgame civic coalition path until proof and capital stack exist using public-trust dependencies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2026-07-16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coalition prerequisites for Operation Endgame civic coalition path in civic/district lane using credibility dependency map for the Ju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2026-07-31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district execution in Operation Endgame civic coalition path until proof and capital stack exist using coalition prerequisite pr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2026-08-17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coalition prerequisites for Operation Endgame civic coalition path in civic/district lane using capital-before-district controls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2026-08-25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district execution in Operation Endgame civic coalition path until proof and capital stack exist using public-trust dependencies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2026-09-09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coalition prerequisites for Operation Endgame civic coalition path in civic/district lane using credibility dependency map for the Se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2026-09-24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district execution in Operation Endgame civic coalition path until proof and capital stack exist using coalition prerequisite pr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2026-10-09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coalition prerequisites for Operation Endgame civic coalition path in civic/district lane using capital-before-district controls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2026-10-26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district execution in Operation Endgame civic coalition path until proof and capital stack exist using public-trust dependencies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2026-11-03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coalition prerequisites for Operation Endgame civic coalition path in civic/district lane using credibility dependency map for the No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2026-11-18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district execution in Operation Endgame civic coalition path until proof and capital stack exist using coalition prerequisite pr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2026-12-03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coalition prerequisites for Operation Endgame civic coalition path in civic/district lane using capital-before-district controls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2026-12-18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district execution in Operation Endgame civic coalition path until proof and capital stack exist using public-trust dependencies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institution design  (17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2026-05-20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legal and operating prerequisites for Operation Endgame institution design in institution/education lane using institution model assu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2026-06-04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early execution in Operation Endgame institution design until proof and capital dependencies clear using legal prerequisite proof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2026-06-19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legal and operating prerequisites for Operation Endgame institution design in institution/education lane using proof-before-charter c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2026-07-06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early execution in Operation Endgame institution design until proof and capital dependencies clear using program dependency mapping for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2026-07-14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legal and operating prerequisites for Operation Endgame institution design in institution/education lane using institution model assu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2026-07-29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early execution in Operation Endgame institution design until proof and capital dependencies clear using legal prerequisite proof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2026-08-13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legal and operating prerequisites for Operation Endgame institution design in institution/education lane using proof-before-charter c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2026-08-28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early execution in Operation Endgame institution design until proof and capital dependencies clear using program dependency mapping for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2026-09-14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legal and operating prerequisites for Operation Endgame institution design in institution/education lane using institution model assu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2026-09-22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early execution in Operation Endgame institution design until proof and capital dependencies clear using legal prerequisite proof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2026-10-07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legal and operating prerequisites for Operation Endgame institution design in institution/education lane using proof-before-charter c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2026-10-22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early execution in Operation Endgame institution design until proof and capital dependencies clear using program dependency mapping for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2026-11-06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legal and operating prerequisites for Operation Endgame institution design in institution/education lane using institution model assu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2026-11-23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early execution in Operation Endgame institution design until proof and capital dependencies clear using legal prerequisite proof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2026-12-01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legal and operating prerequisites for Operation Endgame institution design in institution/education lane using proof-before-charter c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2026-12-16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early execution in Operation Endgame institution design until proof and capital dependencies clear using program dependency mapping for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2026-12-31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legal and operating prerequisites for Operation Endgame institution design in institution/education lane using institution model assu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media narrative pipeline  (33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2026-05-22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distribution consistency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2026-06-01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capture-to-conversion bridge 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2026-06-02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anchor-story alignment f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2026-06-10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editorial cadence readine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2026-06-18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distribution consistency proof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2026-06-26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capture-to-conversion br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2026-07-06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anchor-story alignment fo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2026-07-07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editorial cadence readiness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2026-07-15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distribution consistency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2026-07-23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capture-to-conversion bri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2026-07-31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anchor-story alignment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2026-08-10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editorial cadence readin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2026-08-11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distribution consistency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2026-08-19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capture-to-conversion bridge 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2026-08-27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anchor-story alignment f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2026-09-04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editorial cadence readine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2026-09-14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distribution consistency proof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2026-09-15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capture-to-conversion br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2026-09-23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anchor-story alignment fo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2026-10-01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editorial cadence readiness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2026-10-09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distribution consistency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2026-10-19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capture-to-conversion bri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2026-10-20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anchor-story alignment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2026-10-28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editorial cadence readin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2026-11-05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distribution consistency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2026-11-13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capture-to-conversion bridge 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2026-11-23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anchor-story alignment f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2026-11-24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editorial cadence readine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2026-12-02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distribution consistency proof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2026-12-10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capture-to-conversion br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2026-12-18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anchor-story alignment fo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2026-12-28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editorial cadence readiness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2026-12-29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distribution consistency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product platform  (33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2026-05-25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beta onboarding proof for the May 2026 review windo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2026-05-26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launch blocker clearance for the May 2026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2026-06-03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activation instrumentat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2026-06-11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first-user feedback evidence for the Jun 2026 revie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2026-06-19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beta onboarding proof for the Jun 2026 re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2026-06-29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launch blocker clearanc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2026-06-30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activation instrumentation coverage for the Jun 202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2026-07-08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first-user feedback evidence for the Jul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2026-07-16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beta onboarding proof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2026-07-24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launch blocker clearance for the Jul 2026 review wi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2026-08-03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activation instrumentation coverage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2026-08-04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first-user feedback evi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2026-08-12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beta onboarding proof for the Aug 2026 review windo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2026-08-20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launch blocker clearance for the Aug 2026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2026-08-28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activation instrumentat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2026-09-07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first-user feedback evidence for the Sep 2026 revie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2026-09-08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beta onboarding proof for the Sep 2026 re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2026-09-16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launch blocker clearanc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2026-09-24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activation instrumentation coverage for the Sep 202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2026-10-02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first-user feedback evidence for the Oct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2026-10-12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beta onboarding proof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2026-10-13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launch blocker clearance for the Oct 2026 review wi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2026-10-21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activation instrumentation coverage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2026-10-29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first-user feedback evi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2026-11-06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beta onboarding proof for the Nov 2026 review windo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2026-11-16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launch blocker clearance for the Nov 2026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2026-11-17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activation instrumentat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2026-11-25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first-user feedback evidence for the Nov 2026 revie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2026-12-03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beta onboarding proof for the Dec 2026 re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2026-12-11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launch blocker clearanc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2026-12-21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activation instrumentation coverage for the Dec 202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2026-12-22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first-user feedback evidence for the Dec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2026-12-30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beta onboarding proof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runway bridge  (32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2026-05-21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cashflow protection proof for the May 202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2026-05-29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offer bridge viability for the May 2026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2026-06-08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urgent revenue signal for the Ju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2026-06-09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runway protection evidence for the Jun 20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2026-06-17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cashflow protection proof for the Jun 20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2026-06-25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offer bridge viability for the J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2026-07-03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urgent revenue signal for the Jul 2026 re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2026-07-13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runway protection evidence for the Jul 2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2026-07-14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cashflow protection proof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2026-07-22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offer bridge viability for the Jul 2026 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2026-07-30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urgent revenue signal for the Jul 2026 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2026-08-07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runway protection evidence for t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2026-08-17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cashflow protection proof for the Aug 202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2026-08-18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offer bridge viability for the Aug 2026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2026-08-26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urgent revenue signal for the Au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2026-09-03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runway protection evidence for the Sep 20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2026-09-11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cashflow protection proof for the Sep 20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2026-09-21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offer bridge viability for the S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2026-09-22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urgent revenue signal for the Sep 2026 re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2026-09-30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runway protection evidence for the Sep 2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2026-10-08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cashflow protection proof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2026-10-16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offer bridge viability for the Oct 2026 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2026-10-26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urgent revenue signal for the Oct 2026 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2026-10-27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runway protection evidence for t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2026-11-04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cashflow protection proof for the Nov 202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2026-11-12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offer bridge viability for the Nov 2026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2026-11-20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urgent revenue signal for the No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2026-11-30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runway protection evidence for the Nov 20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2026-12-01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cashflow protection proof for the Dec 20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2026-12-09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offer bridge viability for the D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2026-12-17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urgent revenue signal for the Dec 2026 re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2026-12-25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runway protection evidence for the Dec 2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product/software lane  (6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2026-07-01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post-anchor conversion evidence packet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2026-07-29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Validate first-proof cadence and operating-rhythm evidence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2026-08-26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Compare post-launch evidence packet against P1 unlock criteria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2026-09-23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next-cycle commitment scope packet from current execution evidence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2026-10-21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Assess milestone progress packet and schedule-consistency risks for product/software lane before P2 transition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2026-11-18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Reassess P1-to-P2 expansion readiness packet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2027  —  231 blocks, 290 hours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album release engine  (35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2027-01-01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release asset completion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2027-01-11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audience-capture proof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2027-01-12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distribution readiness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2027-01-20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post-launch conversion 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2027-01-28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release asset completion for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2027-02-05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audience-capture proof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2027-02-15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distribution readiness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2027-02-16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post-launch conversion eviden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2027-02-24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release asset completion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2027-03-04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audience-capture proof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2027-03-12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distribution readiness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2027-03-22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post-launch conversion evid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2027-03-23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release asset completion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2027-03-31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milestone</w:t>
      </w:r>
    </w:p>
    <w:p>
      <w:pPr/>
      <w:r>
        <w:rPr>
          <w:rFonts w:ascii="Times" w:hAnsi="Times" w:cs="Times"/>
          <w:sz w:val="24"/>
          <w:sz-cs w:val="24"/>
        </w:rPr>
        <w:t xml:space="preserve">Sequence release asset completion for Operation Endgame album release engine in P1 creative project lane using audience-capture proof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2027-04-08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audience-capture proof after Operation Endgame album release engine anchor in creative project lane using distribution readiness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2027-04-16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post-release conversion loop for Operation Endgame album release engine in P1 creative project lane using post-launch conversion 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2027-04-21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catalog replay evidence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2027-05-06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merch-to-listener conversion pr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2027-05-14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creative spend efficiency data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2027-05-31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repeat release-system evidenc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2027-06-15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catalog replay evidence for the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2027-06-30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merch-to-listener conversion pr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2027-07-15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creative spend efficiency dat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2027-07-23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repeat release-system evidence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2027-08-09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catalog replay evidence for the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2027-08-24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merch-to-listener conversion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2027-09-08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creative spend efficiency data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2027-09-23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repeat release-system evidence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2027-10-01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catalog replay evidence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2027-10-18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merch-to-listener conversion pr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2027-11-02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creative spend efficiency data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2027-11-17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repeat release-system evidenc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2027-12-02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catalog replay evidence for the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2027-12-10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merch-to-listener conversion pr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2027-12-27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creative spend efficiency dat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brand and operations system  (34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2027-01-08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handoff rhythm proof for the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2027-01-18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meeting-control discipl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2027-01-19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execution risk con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2027-01-27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operator checklist coverage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2027-02-04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handoff rhythm proof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2027-02-12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meeting-control 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2027-02-22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execution risk controls for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2027-02-23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operator checklist cove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2027-03-03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handoff rhythm pro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2027-03-11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meeting-control discipline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2027-03-19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execution risk controls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2027-03-29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operator checklist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2027-03-30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operator checklist for Operation Endgame brand and operations system in P1 company/operations lane using handoff rhythm proof for the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2027-04-07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execution risk controls for Operation Endgame brand and operations system in P1 company/operations lane using meeting-control discipl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2027-04-15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meeting and handoff rhythm for Operation Endgame brand and operations system in P1 company/operations lane using execution risk con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2027-04-20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dashboard review 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2027-05-05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delegation bottleneck 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2027-05-20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staffing gate readines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2027-05-28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cross-lane operatin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2027-06-14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dashboard review discipl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2027-06-29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delegation bottleneck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2027-07-14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staffing gate readi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2027-07-29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cross-lane operating cad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2027-08-06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dashboard review disci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2027-08-23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delegation bottlene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2027-09-07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staffing gate readiness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2027-09-22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cross-lane operating c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2027-10-07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dashboard review 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2027-10-15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delegation bottleneck 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2027-11-01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staffing gate readines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2027-11-16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cross-lane operatin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2027-12-01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dashboard review discipl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2027-12-16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delegation bottleneck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2027-12-24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staffing gate readi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capital stack  (16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2027-01-13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expansion in Operation Endgame capital stack until proof, capital, and operations clear using property-action gate dependencies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2027-01-28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Define capital-readiness criteria for Operation Endgame capital stack in P1 capital/real-estate lane using financing blocker evidence for th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2027-02-12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dependency gates before property action for Operation Endgame capital stack in capital/real-estate lane using proof-before-expansion 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2027-03-01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expansion in Operation Endgame capital stack until proof, capital, and operations clear using capital-readiness prerequisites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2027-03-09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Define capital-readiness criteria for Operation Endgame capital stack in P1 capital/real-estate lane using property-action gate dependencies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2027-03-24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dependency gates before property action for Operation Endgame capital stack in capital/real-estate lane using financing blocker eviden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2027-04-08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expansion in Operation Endgame capital stack until proof, capital, and operations clear using proof-before-expansion controls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2027-04-19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acquisition thesis quality for Operation Endgame capital stack in P2 capital/real-estate lane using acquisition thesis evidence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2027-05-18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financing prerequisites for Operation Endgame capital stack in P2 capital/real-estate lane using financing prerequisite quality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2027-06-16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asset-readiness for Operation Endgame capital stack before widening capital commitment using asset-readiness proof for the Jun 2027 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2027-07-15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acquisition thesis quality for Operation Endgame capital stack in P2 capital/real-estate lane using capital stack viability for the J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2027-08-20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financing prerequisites for Operation Endgame capital stack in P2 capital/real-estate lane using acquisition thesis evidence for th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2027-09-13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asset-readiness for Operation Endgame capital stack before widening capital commitment using financing prerequisite quality for the S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2027-10-19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acquisition thesis quality for Operation Endgame capital stack in P2 capital/real-estate lane using asset-readiness proof for the Oct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2027-11-17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financing prerequisites for Operation Endgame capital stack in P2 capital/real-estate lane using capital stack viability for the No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2027-12-16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asset-readiness for Operation Endgame capital stack before widening capital commitment using acquisition thesis evidence for the Dec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civic coalition path  (17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2027-01-04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coalition prerequisites for Operation Endgame civic coalition path in civic/district lane using credibility dependency map for the Ja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2027-01-12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district execution in Operation Endgame civic coalition path until proof and capital stack exist using coalition prerequisite pr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2027-01-27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coalition prerequisites for Operation Endgame civic coalition path in civic/district lane using capital-before-district controls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2027-02-11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district execution in Operation Endgame civic coalition path until proof and capital stack exist using public-trust dependencies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2027-02-26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coalition prerequisites for Operation Endgame civic coalition path in civic/district lane using credibility dependency map for the Fe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2027-03-15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district execution in Operation Endgame civic coalition path until proof and capital stack exist using coalition prerequisite pr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2027-03-23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coalition prerequisites for Operation Endgame civic coalition path in civic/district lane using capital-before-district controls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2027-04-07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direct district execution in Operation Endgame civic coalition path until proof and capital stack exist using public-trust dependencies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2027-04-16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district opportunity criteria for Operation Endgame civic coalition path in P2 civic/district lane using district opportunity criteria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2027-05-17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coalition-readiness for Operation Endgame civic coalition path in P2 civic/district lane using coalition-readiness evidence for the M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2027-06-15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public-interest case for Operation Endgame civic coalition path in P2 civic/district lane using public-interest proof quality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2027-07-21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district opportunity criteria for Operation Endgame civic coalition path in P2 civic/district lane using partner viability controls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2027-08-19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coalition-readiness for Operation Endgame civic coalition path in P2 civic/district lane using district opportunity criteria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2027-09-17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public-interest case for Operation Endgame civic coalition path in P2 civic/district lane using coalition-readiness evidence for th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2027-10-18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district opportunity criteria for Operation Endgame civic coalition path in P2 civic/district lane using public-interest proof quality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2027-11-16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coalition-readiness for Operation Endgame civic coalition path in P2 civic/district lane using partner viability controls for the Nov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2027-12-15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public-interest case for Operation Endgame civic coalition path in P2 civic/district lane using district opportunity criteria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institution design  (16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2027-01-15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early execution in Operation Endgame institution design until proof and capital dependencies clear using legal prerequisite proof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2027-02-01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legal and operating prerequisites for Operation Endgame institution design in institution/education lane using proof-before-charter c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2027-02-09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early execution in Operation Endgame institution design until proof and capital dependencies clear using program dependency mapping for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2027-02-24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legal and operating prerequisites for Operation Endgame institution design in institution/education lane using institution model assu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2027-03-11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early execution in Operation Endgame institution design until proof and capital dependencies clear using legal prerequisite proof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2027-03-26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legal and operating prerequisites for Operation Endgame institution design in institution/education lane using proof-before-charter c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2027-04-12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early execution in Operation Endgame institution design until proof and capital dependencies clear using program dependency mapping for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2027-04-21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curriculum or program viability for Operation Endgame institution design in P2 institution/education lane using program viability evid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2027-05-20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partner-readiness for Operation Endgame institution design in P2 institution/education lane using partner-readiness proof for the May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2027-06-18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operating charter for Operation Endgame institution design in P2 institution/education lane using operating charter quality for the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2027-07-19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curriculum or program viability for Operation Endgame institution design in P2 institution/education lane using curriculum system read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2027-08-17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partner-readiness for Operation Endgame institution design in P2 institution/education lane using program viability evidence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2027-09-15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operating charter for Operation Endgame institution design in P2 institution/education lane using partner-readiness proof for the S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2027-10-14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curriculum or program viability for Operation Endgame institution design in P2 institution/education lane using operating charter qual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2027-11-12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partner-readiness for Operation Endgame institution design in P2 institution/education lane using curriculum system readiness for the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2027-12-13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operating charter for Operation Endgame institution design in P2 institution/education lane using program viability evidence for th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media narrative pipeline  (34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2027-01-06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capture-to-conversion bri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2027-01-14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anchor-story alignment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2027-01-22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editorial cadence readin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2027-02-01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distribution consistency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2027-02-02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capture-to-conversion bridge 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2027-02-10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anchor-story alignment f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2027-02-18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editorial cadence readine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2027-02-26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distribution consistency proof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2027-03-08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capture-to-conversion br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2027-03-09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</w:rPr>
        <w:t xml:space="preserve">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anchor-story alignment fo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2027-03-17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editorial cadence readiness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2027-03-25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distribution consistency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2027-04-02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Plan content pipeline proof sequence for Operation Endgame media narrative pipeline in P1 media/content lane using capture-to-conversion bri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2027-04-12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distribution consistency for Operation Endgame media narrative pipeline in P1 media/content lane using anchor-story alignment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2027-04-13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capture-to-conversion bridge for Operation Endgame media narrative pipeline in P1 media/content lane using editorial cadence readin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2027-04-16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audience growth loop da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2027-05-03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episode completion evidence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2027-05-18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sponsor-readiness proof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2027-06-02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cross-channel conversio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2027-06-17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audience growth loop data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2027-06-25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episode completion evidenc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2027-07-12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sponsor-readiness proof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2027-07-27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cross-channel conversion ev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2027-08-11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audience growth loop data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2027-08-26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episode completion evid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2027-09-03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sponsor-readiness proof for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2027-09-20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cross-channel conversion 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2027-10-05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audience growth loop da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2027-10-20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episode completion evidence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2027-11-04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sponsor-readiness proof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2027-11-12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cross-channel conversio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2027-11-29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audience growth loop data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2027-12-14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episode completion evidenc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2027-12-29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sponsor-readiness proof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product platform  (34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2027-01-07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launch blocker clearance for the Jan 2027 review wi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2027-01-15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activation instrumentation coverage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2027-01-25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first-user feedback evi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2027-01-26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beta onboarding proof for the Jan 2027 review windo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2027-02-03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launch blocker clearance for the Feb 2027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2027-02-11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activation instrumentat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2027-02-19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first-user feedback evidence for the Feb 2027 revie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2027-03-01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beta onboarding proof for the Mar 2027 re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2027-03-02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launch blocker clearanc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2027-03-10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activation instrumentation coverage for the Mar 202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2027-03-18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first-user feedback evidence for the Mar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2027-03-26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beta onboarding proof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2027-04-05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onboarding path for Operation Endgame app launch in product/software lane using launch blocker clearance for the Apr 2027 review wi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2027-04-06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Ship beta evidence review for Operation Endgame product platform in P1 product/software lane using activation instrumentation coverage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2027-04-14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Prepare post-anchor conversion instrumentation for Operation Endgame product platform in product/software lane using first-user feedback evi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2027-04-19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first-coho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2027-05-04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activation-to-retention eviden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2027-05-19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release instrumentation quality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2027-06-03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support-fr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2027-06-11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conversion threshold proof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2027-06-28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repeat usage evidence for the Jun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2027-07-13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first-coho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2027-07-28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activation-to-retention eviden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2027-08-12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release instrumentation quality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2027-08-20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support-fr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2027-09-06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conversion threshold proof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2027-09-21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repeat usage evidence for the Sep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2027-10-06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first-coho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2027-10-21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activation-to-retention eviden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2027-10-29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release instrumentation quality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2027-11-15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support-fr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2027-11-30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conversion threshold proof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2027-12-15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repeat usage evidence for the Dec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2027-12-30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first-coho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runway bridge  (35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2027-01-04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cashflow protection proof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2027-01-05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offer bridge viability for the Jan 2027 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2027-01-13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urgent revenue signal for the Jan 2027 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2027-01-21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runway protection evidence for t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2027-01-29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cashflow protection proof for the Jan 202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2027-02-08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offer bridge viability for the Feb 2027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2027-02-09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urgent revenue signal for the Fe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2027-02-17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runway protection evidence for the Feb 20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2027-02-25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cashflow protection proof for the Feb 20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2027-03-05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offer bridge viability for the M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2027-03-15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urgent revenue signal for the Mar 2027 re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2027-03-16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runway protection evidence for the Mar 2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2027-03-24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cashflow protection proof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2027-04-01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immediate revenue path for Operation Endgame runway bridge in P1 income stream lane using offer bridge viability for the Apr 2027 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2027-04-09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cashflow protection steps for Operation Endgame runway bridge in P1 income stream lane using urgent revenue signal for the Apr 2027 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2027-04-19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service-to-recurring offer bridge for Operation Endgame runway bridge in P1 income stream lane using runway protection evidence for t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2027-04-22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margin-readiness evidence for the Apr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2027-04-30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repeatable close-rate proof for the Apr 2027 revi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2027-05-17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conversion quality threshold for the May 2027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2027-06-01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offer-system durability for the Jun 2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2027-06-16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margin-readiness evidence for the Jun 2027 review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2027-07-01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repeatable close-rate proof for the Jul 2027 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2027-07-09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conversion quality threshold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2027-07-26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offer-system durability for the Jul 2027 review w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2027-08-10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margin-readiness evidence for the Aug 2027 rev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2027-08-25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repeatable close-rate proof for the A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2027-09-09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conversion quality threshold for the Sep 2027 rev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2027-09-17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offer-system durability for the Sep 2027 revie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2027-10-04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margin-readiness evidence for the Oct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2027-10-19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repeatable close-rate proof for the Oct 2027 revi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2027-11-03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conversion quality threshold for the Nov 2027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2027-11-18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offer-system durability for the Nov 2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2027-11-26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margin-readiness evidence for the Nov 2027 review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2027-12-13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repeatable close-rate proof for the Dec 2027 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2027-12-28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conversion quality threshold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product/software lane  (10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2027-03-25</w:t>
      </w:r>
    </w:p>
    <w:p>
      <w:pPr/>
      <w:r>
        <w:rPr>
          <w:rFonts w:ascii="Times" w:hAnsi="Times" w:cs="Times"/>
          <w:sz w:val="24"/>
          <w:sz-cs w:val="24"/>
        </w:rPr>
        <w:t xml:space="preserve">P1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Reassess P1-to-P2 expansion readiness packet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2027-05-01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post-launch conversion path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2027-05-29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Review operating cadence quality and schedule consistency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2027-06-26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Compare revenue architecture options against first proof data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2027-07-24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Audit conversion repeatability and operating rhythm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2027-08-21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P2 expansion readiness for product/software lane before widening commitment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2027-09-18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stable operating cadence and review schedule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2027-10-16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Gate product/software lane expansion until conversion evidence supports increased commitment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2027-11-13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Review lane-priority evidence and dependency clearance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2027-12-11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Validate post-launch conversion path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2028  —  166 blocks, 208 hours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album release engine  (26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2028-01-11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repeat release-system evidence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2028-01-26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catalog replay evidence for the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2028-02-10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merch-to-listener conversion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2028-02-18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creative spend efficiency data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2028-03-06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repeat release-system evidence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2028-03-21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catalog replay evidence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2028-04-05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merch-to-listener conversion pr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2028-04-20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creative spend efficiency data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2028-04-28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repeat release-system evidenc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2028-05-15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catalog replay evidence for the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2028-05-30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merch-to-listener conversion pr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2028-06-14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creative spend efficiency dat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2028-06-29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repeat release-system evidence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2028-07-07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catalog replay evidence for the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2028-07-24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merch-to-listener conversion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2028-08-08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creative spend efficiency data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2028-08-23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repeat release-system evidence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2028-09-07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catalog replay evidence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2028-09-15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merch-to-listener conversion pr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2028-10-02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creative spend efficiency data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2028-10-17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repeat release-system evidenc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2028-11-01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catalog replay evidence for the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2028-11-16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merch-to-listener conversion pr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2028-11-24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creative spend efficiency dat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2028-12-11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repeat release-system evidence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2028-12-26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catalog replay evidence for the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brand and operations system  (26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2028-01-10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cross-lane operating cad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2028-01-25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dashboard review disci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2028-02-09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delegation bottlene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2028-02-24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staffing gate readiness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2028-03-03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cross-lane operating c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2028-03-20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dashboard review 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2028-04-04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delegation bottleneck 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2028-04-19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staffing gate readines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2028-05-04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cross-lane operatin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2028-05-12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dashboard review discipl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2028-05-29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delegation bottleneck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2028-06-13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staffing gate readi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2028-06-28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cross-lane operating cad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2028-07-13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dashboard review disci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2028-07-21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delegation bottlene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2028-08-07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staffing gate readiness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2028-08-22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cross-lane operating c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2028-09-06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dashboard review 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2028-09-21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delegation bottleneck 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2028-09-29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staffing gate readines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2028-10-16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cross-lane operatin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2028-10-31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dashboard review discipl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2028-11-15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delegation bottleneck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2028-11-30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staffing gate readi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2028-12-08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cross-lane operating cad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2028-12-25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dashboard review disci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capital stack  (12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2028-01-14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acquisition thesis quality for Operation Endgame capital stack in P2 capital/real-estate lane using financing prerequisite quality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2028-02-14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financing prerequisites for Operation Endgame capital stack in P2 capital/real-estate lane using asset-readiness proof for the Feb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2028-03-14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asset-readiness for Operation Endgame capital stack before widening capital commitment using capital stack viability for the Mar 2028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2028-04-12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acquisition thesis quality for Operation Endgame capital stack in P2 capital/real-estate lane using acquisition thesis evidence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2028-05-11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financing prerequisites for Operation Endgame capital stack in P2 capital/real-estate lane using financing prerequisite quality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2028-06-09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asset-readiness for Operation Endgame capital stack before widening capital commitment using asset-readiness proof for the Jun 2028 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2028-07-10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acquisition thesis quality for Operation Endgame capital stack in P2 capital/real-estate lane using capital stack viability for the J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2028-08-08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financing prerequisites for Operation Endgame capital stack in P2 capital/real-estate lane using acquisition thesis evidence for th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2028-09-13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asset-readiness for Operation Endgame capital stack before widening capital commitment using financing prerequisite quality for the S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2028-10-12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acquisition thesis quality for Operation Endgame capital stack in P2 capital/real-estate lane using asset-readiness proof for the Oct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2028-11-10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financing prerequisites for Operation Endgame capital stack in P2 capital/real-estate lane using capital stack viability for the No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2028-12-11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asset-readiness for Operation Endgame capital stack before widening capital commitment using acquisition thesis evidence for the Dec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civic coalition path  (12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2028-01-13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district opportunity criteria for Operation Endgame civic coalition path in P2 civic/district lane using coalition-readiness evidence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2028-02-11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coalition-readiness for Operation Endgame civic coalition path in P2 civic/district lane using public-interest proof quality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2028-03-13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public-interest case for Operation Endgame civic coalition path in P2 civic/district lane using partner viability controls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2028-04-11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district opportunity criteria for Operation Endgame civic coalition path in P2 civic/district lane using district opportunity criteria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2028-05-10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coalition-readiness for Operation Endgame civic coalition path in P2 civic/district lane using coalition-readiness evidence for the M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2028-06-15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public-interest case for Operation Endgame civic coalition path in P2 civic/district lane using public-interest proof quality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2028-07-14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district opportunity criteria for Operation Endgame civic coalition path in P2 civic/district lane using partner viability controls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2028-08-14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coalition-readiness for Operation Endgame civic coalition path in P2 civic/district lane using district opportunity criteria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2028-09-12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public-interest case for Operation Endgame civic coalition path in P2 civic/district lane using coalition-readiness evidence for th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2028-10-11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district opportunity criteria for Operation Endgame civic coalition path in P2 civic/district lane using public-interest proof quality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2028-11-09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coalition-readiness for Operation Endgame civic coalition path in P2 civic/district lane using partner viability controls for the Nov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2028-12-08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public-interest case for Operation Endgame civic coalition path in P2 civic/district lane using district opportunity criteria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institution design  (12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2028-01-11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curriculum or program viability for Operation Endgame institution design in P2 institution/education lane using partner-readiness proo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2028-02-16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partner-readiness for Operation Endgame institution design in P2 institution/education lane using operating charter quality for the F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2028-03-16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operating charter for Operation Endgame institution design in P2 institution/education lane using curriculum system readiness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2028-04-14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curriculum or program viability for Operation Endgame institution design in P2 institution/education lane using program viability evid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2028-05-15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partner-readiness for Operation Endgame institution design in P2 institution/education lane using partner-readiness proof for the May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2028-06-13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operating charter for Operation Endgame institution design in P2 institution/education lane using operating charter quality for the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2028-07-12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curriculum or program viability for Operation Endgame institution design in P2 institution/education lane using curriculum system read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2028-08-10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partner-readiness for Operation Endgame institution design in P2 institution/education lane using program viability evidence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2028-09-08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operating charter for Operation Endgame institution design in P2 institution/education lane using partner-readiness proof for the S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2028-10-09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curriculum or program viability for Operation Endgame institution design in P2 institution/education lane using operating charter qual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2028-11-07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partner-readiness for Operation Endgame institution design in P2 institution/education lane using curriculum system readiness for the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2028-12-06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operating charter for Operation Endgame institution design in P2 institution/education lane using program viability evidence for th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media narrative pipeline  (26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2028-01-13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cross-channel conversion ev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2028-01-21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audience growth loop data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2028-02-07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episode completion evid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2028-02-22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sponsor-readiness proof for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2028-03-08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cross-channel conversion 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2028-03-23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audience growth loop da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2028-03-31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episode completion evidence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2028-04-17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sponsor-readiness proof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2028-05-02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cross-channel conversio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2028-05-17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audience growth loop data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2028-06-01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episode completion evidenc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2028-06-09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sponsor-readiness proof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2028-06-26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cross-channel conversion ev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2028-07-11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audience growth loop data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2028-07-26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episode completion evid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2028-08-10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sponsor-readiness proof for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2028-08-18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cross-channel conversion 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2028-09-04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audience growth loop da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2028-09-19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episode completion evidence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2028-10-04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sponsor-readiness proof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2028-10-19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cross-channel conversio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2028-10-27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audience growth loop data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2028-11-13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episode completion evidenc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2028-11-28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sponsor-readiness proof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2028-12-13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cross-channel conversion ev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2028-12-28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audience growth loop data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product platform  (26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2028-01-07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activation-to-retention eviden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2028-01-24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release instrumentation quality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2028-02-08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support-fr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2028-02-23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conversion threshold proof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2028-03-09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repeat usage evidence for the Mar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2028-03-17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first-coho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2028-04-03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activation-to-retention eviden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2028-04-18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release instrumentation quality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2028-05-03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support-fr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2028-05-18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conversion threshold proof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2028-05-26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repeat usage evidence for the May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2028-06-12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first-coho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2028-06-27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activation-to-retention eviden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2028-07-12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release instrumentation quality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2028-07-27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support-fr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2028-08-04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conversion threshold proof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2028-08-21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repeat usage evidence for the Aug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2028-09-05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first-coho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2028-09-20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activation-to-retention eviden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2028-10-05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release instrumentation quality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2028-10-13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support-fr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2028-10-30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conversion threshold proof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2028-11-14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repeat usage evidence for the Nov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2028-11-29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first-coho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2028-12-14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activation-to-retention eviden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2028-12-22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release instrumentation quality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runway bridge  (26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2028-01-12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offer-system durability for the Jan 2028 review w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2028-01-27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margin-readiness evidence for the Jan 2028 rev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2028-02-04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repeatable close-rate proof for the F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2028-02-21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conversion quality threshold for the Feb 2028 rev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2028-03-07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offer-system durability for the Mar 2028 revie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2028-03-22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margin-readiness evidence for the Mar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2028-04-06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repeatable close-rate proof for the Apr 2028 revi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2028-04-14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conversion quality threshold for the Apr 2028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2028-05-01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offer-system durability for the May 2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2028-05-16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margin-readiness evidence for the May 2028 review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2028-05-31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repeatable close-rate proof for the May 2028 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2028-06-15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conversion quality threshold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2028-06-23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offer-system durability for the Jun 2028 review w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2028-07-10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margin-readiness evidence for the Jul 2028 rev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2028-07-25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repeatable close-rate proof for the J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2028-08-09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conversion quality threshold for the Aug 2028 rev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2028-08-24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offer-system durability for the Aug 2028 revie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2028-09-01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margin-readiness evidence for the Sep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2028-09-18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repeatable close-rate proof for the Sep 2028 revi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2028-10-03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conversion quality threshold for the Oct 2028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2028-10-18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offer-system durability for the Oct 2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2028-11-02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margin-readiness evidence for the Nov 2028 review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2028-11-10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repeatable close-rate proof for the Nov 2028 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2028-11-27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conversion quality threshold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2028-12-12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offer-system durability for the Dec 2028 review w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2028-12-27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margin-readiness evidence for the Dec 2028 rev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2029  —  168 blocks, 211 hours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album release engine  (26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2029-01-10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merch-to-listener conversion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2029-01-25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creative spend efficiency data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2029-02-02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repeat release-system evidence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2029-02-19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catalog replay evidence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2029-03-06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merch-to-listener conversion pr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2029-03-21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creative spend efficiency data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2029-04-05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repeat release-system evidenc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2029-04-13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catalog replay evidence for the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2029-04-30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merch-to-listener conversion pr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2029-05-15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creative spend efficiency dat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2029-05-30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repeat release-system evidence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2029-06-14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catalog replay evidence for the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2029-06-22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merch-to-listener conversion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2029-07-09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creative spend efficiency data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2029-07-24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repeat release-system evidence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2029-08-08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catalog replay evidence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2029-08-23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merch-to-listener conversion pr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2029-08-31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creative spend efficiency data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2029-09-17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repeat release-system evidenc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2029-10-02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catalog replay evidence for the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2029-10-17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merch-to-listener conversion pr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2029-11-01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creative spend efficiency dat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2029-11-09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repeat release-system evidence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2029-11-26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catalog replay evidence for the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2029-12-11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merch-to-listener conversion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2029-12-26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creative spend efficiency data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brand and operations system  (26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2029-01-09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delegation bottlene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2029-01-24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staffing gate readiness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2029-02-08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cross-lane operating c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2029-02-16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dashboard review 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2029-03-05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delegation bottleneck 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2029-03-20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staffing gate readines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2029-04-04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cross-lane operatin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2029-04-19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dashboard review discipl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2029-04-27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delegation bottleneck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2029-05-14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staffing gate readi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2029-05-29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cross-lane operating cad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2029-06-13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dashboard review disci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2029-06-28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delegation bottlene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2029-07-06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staffing gate readiness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2029-07-23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cross-lane operating c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2029-08-07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dashboard review 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2029-08-22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delegation bottleneck 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2029-09-06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staffing gate readines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2029-09-14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cross-lane operatin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2029-10-01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dashboard review discipl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2029-10-16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delegation bottleneck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2029-10-31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staffing gate readi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2029-11-15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cross-lane operating cad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2029-11-23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dashboard review disci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2029-12-10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delegation bottlene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2029-12-25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staffing gate readiness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capital stack  (12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2029-01-09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acquisition thesis quality for Operation Endgame capital stack in P2 capital/real-estate lane using financing prerequisite quality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2029-02-07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financing prerequisites for Operation Endgame capital stack in P2 capital/real-estate lane using asset-readiness proof for the Feb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2029-03-08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asset-readiness for Operation Endgame capital stack before widening capital commitment using capital stack viability for the Mar 2029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2029-04-06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acquisition thesis quality for Operation Endgame capital stack in P2 capital/real-estate lane using acquisition thesis evidence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2029-05-07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financing prerequisites for Operation Endgame capital stack in P2 capital/real-estate lane using financing prerequisite quality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2029-06-05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asset-readiness for Operation Endgame capital stack before widening capital commitment using asset-readiness proof for the Jun 2029 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2029-07-04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acquisition thesis quality for Operation Endgame capital stack in P2 capital/real-estate lane using capital stack viability for the J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2029-08-09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financing prerequisites for Operation Endgame capital stack in P2 capital/real-estate lane using acquisition thesis evidence for th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2029-09-07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asset-readiness for Operation Endgame capital stack before widening capital commitment using financing prerequisite quality for the S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2029-10-08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acquisition thesis quality for Operation Endgame capital stack in P2 capital/real-estate lane using asset-readiness proof for the Oct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2029-11-06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financing prerequisites for Operation Endgame capital stack in P2 capital/real-estate lane using capital stack viability for the No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2029-12-05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asset-readiness for Operation Endgame capital stack before widening capital commitment using acquisition thesis evidence for the Dec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civic coalition path  (12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2029-01-08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district opportunity criteria for Operation Endgame civic coalition path in P2 civic/district lane using coalition-readiness evidence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2029-02-06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coalition-readiness for Operation Endgame civic coalition path in P2 civic/district lane using public-interest proof quality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2029-03-07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public-interest case for Operation Endgame civic coalition path in P2 civic/district lane using partner viability controls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2029-04-05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district opportunity criteria for Operation Endgame civic coalition path in P2 civic/district lane using district opportunity criteria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2029-05-11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coalition-readiness for Operation Endgame civic coalition path in P2 civic/district lane using coalition-readiness evidence for the M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2029-06-04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public-interest case for Operation Endgame civic coalition path in P2 civic/district lane using public-interest proof quality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2029-07-10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district opportunity criteria for Operation Endgame civic coalition path in P2 civic/district lane using partner viability controls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2029-08-08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coalition-readiness for Operation Endgame civic coalition path in P2 civic/district lane using district opportunity criteria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2029-09-06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public-interest case for Operation Endgame civic coalition path in P2 civic/district lane using coalition-readiness evidence for th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2029-10-05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district opportunity criteria for Operation Endgame civic coalition path in P2 civic/district lane using public-interest proof quality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2029-11-05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coalition-readiness for Operation Endgame civic coalition path in P2 civic/district lane using partner viability controls for the Nov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2029-12-04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public-interest case for Operation Endgame civic coalition path in P2 civic/district lane using district opportunity criteria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institution design  (13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2029-01-11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curriculum or program viability for Operation Endgame institution design in P2 institution/education lane using partner-readiness proo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2029-02-09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partner-readiness for Operation Endgame institution design in P2 institution/education lane using operating charter quality for the F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2029-03-12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operating charter for Operation Endgame institution design in P2 institution/education lane using curriculum system readiness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2029-04-10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curriculum or program viability for Operation Endgame institution design in P2 institution/education lane using program viability evid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2029-05-09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partner-readiness for Operation Endgame institution design in P2 institution/education lane using partner-readiness proof for the May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2029-06-07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operating charter for Operation Endgame institution design in P2 institution/education lane using operating charter quality for the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2029-07-06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curriculum or program viability for Operation Endgame institution design in P2 institution/education lane using curriculum system read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2029-08-06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partner-readiness for Operation Endgame institution design in P2 institution/education lane using program viability evidence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2029-09-04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operating charter for Operation Endgame institution design in P2 institution/education lane using partner-readiness proof for the S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2029-10-03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curriculum or program viability for Operation Endgame institution design in P2 institution/education lane using operating charter qual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2029-11-01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partner-readiness for Operation Endgame institution design in P2 institution/education lane using curriculum system readiness for the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2029-12-07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operating charter for Operation Endgame institution design in P2 institution/education lane using program viability evidence for th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2029-12-31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curriculum or program viability for Operation Endgame institution design in P2 institution/education lane using partner-readiness proo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media narrative pipeline  (26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2029-01-05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episode completion evid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2029-01-22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sponsor-readiness proof for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2029-02-06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cross-channel conversion 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2029-02-21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audience growth loop da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2029-03-08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episode completion evidence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2029-03-16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sponsor-readiness proof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2029-04-02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cross-channel conversio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2029-04-17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audience growth loop data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2029-05-02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episode completion evidenc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2029-05-17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sponsor-readiness proof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2029-05-25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cross-channel conversion ev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2029-06-11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audience growth loop data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2029-06-26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episode completion evid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2029-07-11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sponsor-readiness proof for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2029-07-26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cross-channel conversion 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2029-08-03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audience growth loop da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2029-08-20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episode completion evidence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2029-09-04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sponsor-readiness proof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2029-09-19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cross-channel conversio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2029-10-04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audience growth loop data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2029-10-12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episode completion evidenc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2029-10-29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sponsor-readiness proof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2029-11-13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cross-channel conversion ev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2029-11-28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audience growth loop data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2029-12-13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episode completion evid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2029-12-21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sponsor-readiness proof for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product platform  (26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2029-01-08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support-fr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2029-01-23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conversion threshold proof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2029-02-07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repeat usage evidence for the Feb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2029-02-22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first-coho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2029-03-02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activation-to-retention eviden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2029-03-19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release instrumentation quality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2029-04-03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</w:t>
      </w:r>
      <w:r>
        <w:rPr>
          <w:rFonts w:ascii="Times" w:hAnsi="Times" w:cs="Times"/>
          <w:sz w:val="24"/>
          <w:sz-cs w:val="24"/>
        </w:rPr>
        <w:t xml:space="preserve">oftware onboarding evidence against P2 conversion-readiness criteria for Operation Endgame product platform using support-fr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2029-04-18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conversion threshold proof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2029-05-03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repeat usage evidence for the May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2029-05-11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first-coho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2029-05-28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activation-to-retention eviden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2029-06-12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release instrumentation quality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2029-06-27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support-fr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2029-07-12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conversion threshold proof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2029-07-20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repeat usage evidence for the Jul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2029-08-06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first-coho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2029-08-21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activation-to-retention eviden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2029-09-05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release instrumentation quality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2029-09-20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support-fr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2029-09-28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conversion threshold proof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2029-10-15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repeat usage evidence for the Oct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2029-10-30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first-coho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2029-11-14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activation-to-retention eviden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2029-11-29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release instrumentation quality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2029-12-07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support-fr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2029-12-24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conversion threshold proof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runway bridge  (26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2029-01-11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repeatable close-rate proof for the J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2029-01-19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conversion quality threshold for the Jan 2029 rev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2029-02-05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offer-system durability for the Feb 2029 revie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2029-02-20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margin-readiness evidence for the Feb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2029-03-07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repeatable close-rate proof for the Mar 2029 revi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2029-03-22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conversion quality threshold for the Mar 2029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2029-03-30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offer-system durability for the Mar 2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2029-04-16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margin-readiness evidence for the Apr 2029 review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2029-05-01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repeatable close-rate proof for the May 2029 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2029-05-16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conversion quality threshold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2029-05-31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offer-system durability for the May 2029 review w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2029-06-08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margin-readiness evidence for the Jun 2029 rev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2029-06-25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repeatable close-rate proof for the J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2029-07-10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conversion quality threshold for the Jul 2029 rev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2029-07-25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offer-system durability for the Jul 2029 revie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2029-08-09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margin-readiness evidence for the Aug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2029-08-17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repeatable close-rate proof for the Aug 2029 revi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2029-09-03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conversion quality threshold for the Sep 2029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2029-09-18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offer-system durability for the Sep 2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2029-10-03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margin-readiness evidence for the Oct 2029 review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2029-10-18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repeatable close-rate proof for the Oct 2029 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2029-10-26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conversion quality threshold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2029-11-12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offer-system durability for the Nov 2029 review w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2029-11-27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margin-readiness evidence for the Nov 2029 rev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2029-12-12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repeatable close-rate proof for the D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2029-12-27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conversion quality threshold for the Dec 2029 rev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product/software lane  (1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2029-12-25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Assess P2 expansion readiness for product/software lane before widening commitment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2030  —  192 blocks, 253 hours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album release engine  (24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2030-01-10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repeat release-system evidence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2030-01-18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catalog conversion cadence for Operation Endgame album release engine in P2 creative project lane using catalog replay evidence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2030-02-04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operating-system handoff for Operation Endgame album release engine in P2 creative project lane using merch-to-listener conversion pr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2030-02-19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additional creative spend for Operation Endgame album release engine until proof quality improves using creative spend efficiency data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2030-03-06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Review long-tail audience monetization readiness for Operation Endgame album release engine in P3 creative project lane using long-tail mone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2030-03-28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creative-proof package for Operation Endgame album release engine against success standard using catalog resilience eviden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2030-04-19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catalog conversion durability for Operation Endgame album release engine in P3 creative project lane using terminal creative package q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2030-05-06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creative and IP proof for institutional leverage for Operation Endgame album release engine using delegated release-system evidence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2030-05-28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release-to-demand evidence for Operation Endgame album release engine before terminal review using long-tail monetization proof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2030-06-12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Confirm post-release operating cadence for Operation Endgame album release engine in P3 creative project lane using catalog resilience evide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2030-06-27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Review long-tail audience monetization readiness for Operation Endgame album release engine in P3 creative project lane using terminal creat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2030-07-05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creative-proof package for Operation Endgame album release engine against success standard using delegated release-system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2030-07-22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catalog conversion durability for Operation Endgame album release engine in P3 creative project lane using long-tail monetization proo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2030-08-06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creative and IP proof for institutional leverage for Operation Endgame album release engine using catalog resilience evidence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2030-08-21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release-to-demand evidence for Operation Endgame album release engine before terminal review using terminal creative package quali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2030-09-05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Confirm post-release operating cadence for Operation Endgame album release engine in P3 creative project lane using delegated release-system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2030-09-13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Review long-tail audience monetization readiness for Operation Endgame album release engine in P3 creative project lane using long-tail mone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2030-09-30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creative-proof package for Operation Endgame album release engine against success standard using catalog resilience eviden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2030-10-15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catalog conversion durability for Operation Endgame album release engine in P3 creative project lane using terminal creative package q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2030-10-30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creative and IP proof for institutional leverage for Operation Endgame album release engine using delegated release-system evidence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2030-11-14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release-to-demand evidence for Operation Endgame album release engine before terminal review using long-tail monetization proof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2030-11-22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Confirm post-release operating cadence for Operation Endgame album release engine in P3 creative project lane using catalog resilience evide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2030-12-09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Review long-tail audience monetization readiness for Operation Endgame album release engine in P3 creative project lane using terminal creat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2030-12-17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creative-proof package for Operation Endgame album release engine against success standard using delegated release-system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brand and operations system  (25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2030-01-09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cross-lane operating c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2030-01-24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operating-system bottlenecks for Operation Endgame brand and operations system in P2 company/operations lane using dashboard review di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2030-02-01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staffing or contractor expansion for Operation Endgame brand and operations system until proof is stable using delegation bottleneck 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2030-02-18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dashboard review cadence for Operation Endgame brand and operations system in P2 company/operations lane using staffing gate readines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2030-03-05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delegation readiness for Operation Endgame brand and operations system in P3 company/operations lane using delegation readiness evide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2030-03-27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operating-system evidence for Operation Endgame brand and operations system against success standard using systemization 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2030-04-18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operator capacity for Operation Endgame brand and operations system in P3 company/operations lane using scale-governance control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2030-05-10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SOP and control proof for Operation Endgame brand and operations system before terminal review using terminal operating-system evide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2030-05-27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handoff risks for Operation Endgame brand and operations system across the operating system using delegation readiness evidence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2030-06-11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Confirm review cadence durability for Operation Endgame brand and operations system in P3 company/operations lane using systemization durabi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2030-06-26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delegation readiness for Operation Endgame brand and operations system in P3 company/operations lane using scale-governance controls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2030-07-11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operating-system evidence for Operation Endgame brand and operations system against success standard using terminal operat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2030-07-19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operator capacity for Operation Endgame brand and operations system in P3 company/operations lane using delegation readiness evi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2030-08-05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SOP and control proof for Operation Endgame brand and operations system before terminal review using systemization durability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2030-08-20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handoff risks for Operation Endgame brand and operations system across the operating system using scale-governance controls for th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2030-09-04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Confirm review cadence durability for Operation Endgame brand and operations system in P3 company/operations lane using terminal operating-s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2030-09-19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delegation readiness for Operation Endgame brand and operations system in P3 company/operations lane using delegation readiness evide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2030-09-27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operating-system evidence for Operation Endgame brand and operations system against success standard using systemization 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2030-10-14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operator capacity for Operation Endgame brand and operations system in P3 company/operations lane using scale-governance control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2030-10-29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SOP and control proof for Operation Endgame brand and operations system before terminal review using terminal operating-system evide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2030-11-13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handoff risks for Operation Endgame brand and operations system across the operating system using delegation readiness evidence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2030-11-28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Confirm review cadence durability for Operation Endgame brand and operations system in P3 company/operations lane using systemization durabi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2030-12-06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delegation readiness for Operation Endgame brand and operations system in P3 company/operations lane using scale-governance controls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2030-12-16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operating-system evidence for Operation Endgame brand and operations system against success standard using terminal operat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2030-12-31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operator capacity for Operation Endgame brand and operations system in P3 company/operations lane using delegation readiness evi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capital stack  (23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2030-01-03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acquisition thesis quality for Operation Endgame capital stack in P2 capital/real-estate lane using financing prerequisite quality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2030-02-01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Validate financing prerequisites for Operation Endgame capital stack in P2 capital/real-estate lane using asset-readiness proof for the Feb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2030-03-11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scale-entry gates for Operation Endgame capital stack in P3 capital/real-estate lane using scale-entry gate evidence for the Q1 2030 s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2030-03-26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capital-readiness evidence for Operation Endgame capital stack against success standard using terminal capital-readiness p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2030-04-17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Stress-test financing prerequisites for Operation Endgame capital stack in P3 capital/real-estate lane using asset expansion controls for th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2030-05-09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Package acquisition and capital proof for Operation Endgame capital stack before terminal review using risk-managed financing path for the Q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2030-05-24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risk controls for Operation Endgame capital stack across the capital path using scale-entry gate evidence for the Q2 2030 scale re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2030-06-10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capital deployment readiness for Operation Endgame capital stack in P3 capital/real-estate lane using terminal capital-readiness pro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2030-06-25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scale-entry gates for Operation Endgame capital stack in P3 capital/real-estate lane using asset expansion controls for the Q2 2030 sc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2030-07-10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capital-readiness evidence for Operation Endgame capital stack against success standard using risk-managed financing path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2030-07-25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Stress-test financing prerequisites for Operation Endgame capital stack in P3 capital/real-estate lane using scale-entry gate evidence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2030-08-02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Package acquisition and capital proof for Operation Endgame capital stack before terminal review using terminal capital-readiness proof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2030-08-19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risk controls for Operation Endgame capital stack across the capital path using asset expansion controls for the Q3 2030 scale rev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2030-09-03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capital deployment readiness for Operation Endgame capital stack in P3 capital/real-estate lane using risk-managed financing path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2030-09-18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scale-entry gates for Operation Endgame capital stack in P3 capital/real-estate lane using scale-entry gate evidence for the Q3 2030 s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2030-10-03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capital-readiness evidence for Operation Endgame capital stack against success standard using terminal capital-readiness p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2030-10-11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Stress-test financing prerequisites for Operation Endgame capital stack in P3 capital/real-estate lane using asset expansion controls for th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2030-10-28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Package acquisition and capital proof for Operation Endgame capital stack before terminal review using risk-managed financing path for the Q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2030-11-12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risk controls for Operation Endgame capital stack across the capital path using scale-entry gate evidence for the Q4 2030 scale re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2030-11-27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capital deployment readiness for Operation Endgame capital stack in P3 capital/real-estate lane using terminal capital-readiness pro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2030-12-05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scale-entry gates for Operation Endgame capital stack in P3 capital/real-estate lane using asset expansion controls for the Q4 2030 sc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2030-12-20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capital-readiness evidence for Operation Endgame capital stack against success standard using risk-managed financing path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2030-12-30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Stress-test financing prerequisites for Operation Endgame capital stack in P3 capital/real-estate lane using scale-entry gate evidence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civic coalition path  (22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2030-01-02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district opportunity criteria for Operation Endgame civic coalition path in P2 civic/district lane using coalition-readiness evidence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2030-01-31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coalition-readiness for Operation Endgame civic coalition path in P2 civic/district lane using public-interest proof quality for the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2030-03-08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civic scale-readiness for Operation Endgame civic coalition path in P3 civic/district lane using civic scale-readiness for the Q1 203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2030-03-25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civic evidence for Operation Endgame civic coalition path against success standard using terminal coalition evidence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2030-04-16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coalition durability for Operation Endgame civic coalition path in P3 civic/district lane using delegated district governance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2030-05-08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Package public-interest proof for Operation Endgame civic coalition path before terminal review using public-partnership durability for the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2030-05-30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partner and risk gates for Operation Endgame civic coalition path across the civic path using civic scale-readiness for the Q2 203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2030-06-07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civic execution readiness for Operation Endgame civic coalition path in P3 civic/district lane using terminal coalition evidence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2030-06-24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civic scale-readiness for Operation Endgame civic coalition path in P3 civic/district lane using delegated district governance for th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2030-07-09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civic evidence for Operation Endgame civic coalition path against success standard using public-partnership durability for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2030-07-24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coalition durability for Operation Endgame civic coalition path in P3 civic/district lane using civic scale-readiness for the Q3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2030-08-08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Package public-interest proof for Operation Endgame civic coalition path before terminal review using terminal coalition evidence for the Q3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2030-08-16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partner and risk gates for Operation Endgame civic coalition path across the civic path using delegated district governance for th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2030-09-02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civic execution readiness for Operation Endgame civic coalition path in P3 civic/district lane using public-partnership durability f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2030-09-17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civic scale-readiness for Operation Endgame civic coalition path in P3 civic/district lane using civic scale-readiness for the Q3 203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2030-10-02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civic evidence for Operation Endgame civic coalition path against success standard using terminal coalition evidence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2030-10-17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coalition durability for Operation Endgame civic coalition path in P3 civic/district lane using delegated district governance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2030-10-25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Package public-interest proof for Operation Endgame civic coalition path before terminal review using public-partnership durability for the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2030-11-11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partner and risk gates for Operation Endgame civic coalition path across the civic path using civic scale-readiness for the Q4 203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2030-11-26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civic execution readiness for Operation Endgame civic coalition path in P3 civic/district lane using terminal coalition evidence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2030-12-04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civic scale-readiness for Operation Endgame civic coalition path in P3 civic/district lane using delegated district governance for th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2030-12-19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civic evidence for Operation Endgame civic coalition path against success standard using public-partnership durability for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institution design  (21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2030-02-05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partner-readiness for Operation Endgame institution design in P2 institution/education lane using operating charter quality for the F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2030-03-06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institutional scale-readiness for Operation Endgame institution design in P3 institution/education lane using institutional scale-rea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2030-03-28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institutional evidence for Operation Endgame institution design against outcome target using delegated program governance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2030-04-19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program and partner viability for Operation Endgame institution design in P3 institution/education lane using terminal instituti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2030-05-06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Package operating charter proof for Operation Endgame institution design before terminal review using charter durability controls for the Q2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2030-05-28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compliance and legitimacy risks for Operation Endgame institution design across P3 using institutional scale-readiness for the Q2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2030-06-12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institution launch readiness for Operation Endgame institution design in P3 institution/education lane using delegated program gover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2030-06-27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institutional scale-readiness for Operation Endgame institution design in P3 institution/education lane using terminal institutional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2030-07-05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institutional evidence for Operation Endgame institution design against outcome target using charter durability controls f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2030-07-22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program and partner viability for Operation Endgame institution design in P3 institution/education lane using institutional scal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2030-08-06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Package operating charter proof for Operation Endgame institution design before terminal review using delegated program governance for the Q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2030-08-21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compliance and legitimacy risks for Operation Endgame institution design across P3 using terminal institutional evidence for the Q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2030-09-05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institution launch readiness for Operation Endgame institution design in P3 institution/education lane using charter durability cont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2030-09-13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institutional scale-readiness for Operation Endgame institution design in P3 institution/education lane using institutional scale-rea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2030-09-30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institutional evidence for Operation Endgame institution design against outcome target using delegated program governance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2030-10-15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program and partner viability for Operation Endgame institution design in P3 institution/education lane using terminal instituti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2030-10-30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Package operating charter proof for Operation Endgame institution design before terminal review using charter durability controls for the Q4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2030-11-14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compliance and legitimacy risks for Operation Endgame institution design across P3 using institutional scale-readiness for the Q4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2030-11-22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institution launch readiness for Operation Endgame institution design in P3 institution/education lane using delegated program gover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2030-12-09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institutional scale-readiness for Operation Endgame institution design in P3 institution/education lane using terminal institutional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2030-12-17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institutional evidence for Operation Endgame institution design against outcome target using charter durability controls f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media narrative pipeline  (24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2030-01-07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cross-channel conversion 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2030-01-22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repeatable audience growth loop for Operation Endgame media narrative pipeline in P2 media/content lane using audience growth loop da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2030-02-06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editorial operating cadence for Operation Endgame media narrative pipeline in P2 media/content lane using episode completion evidence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2030-02-21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sponsor or partner readiness for Operation Endgame media narrative pipeline in P2 media/content lane using sponsor-readiness proof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2030-03-08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scale distribution resilience for Operation Endgame media narrative pipeline in P3 media/content lane using scale distribution resilie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2030-03-25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media-proof package for Operation Endgame media narrative pipeline against outcome target using delegated editorial contro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2030-04-16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Stress-test audience-to-demand conversion for Operation Endgame media narrative pipeline in P3 media/content lane using terminal audience 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2030-05-08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narrative channel proof for Operation Endgame media narrative pipeline before terminal review using partner-system durability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2030-05-30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sponsor and partner readiness for Operation Endgame media narrative pipeline in P3 media/content lane using scale distribution res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2030-06-07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editorial operating continuity for Operation Endgame media narrative pipeline through horizon close using delegated editorial contro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2030-06-24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scale distribution resilience for Operation Endgame media narrative pipeline in P3 media/content lane using terminal audience evidence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2030-07-09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media-proof package for Operation Endgame media narrative pipeline against outcome target using partner-system durability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2030-07-24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Stress-test audience-to-demand conversion for Operation Endgame media narrative pipeline in P3 media/content lane using scale distribution 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2030-08-08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narrative channel proof for Operation Endgame media narrative pipeline before terminal review using delegated editorial controls for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2030-08-16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sponsor and partner readiness for Operation Endgame media narrative pipeline in P3 media/content lane using terminal audience evid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2030-09-02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editorial operating continuity for Operation Endgame media narrative pipeline through horizon close using partner-system durability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2030-09-17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scale distribution resilience for Operation Endgame media narrative pipeline in P3 media/content lane using scale distribution resilie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2030-10-02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media-proof package for Operation Endgame media narrative pipeline against outcome target using delegated editorial contro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2030-10-17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Stress-test audience-to-demand conversion for Operation Endgame media narrative pipeline in P3 media/content lane using terminal audience 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2030-10-25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narrative channel proof for Operation Endgame media narrative pipeline before terminal review using partner-system durability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2030-11-11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sponsor and partner readiness for Operation Endgame media narrative pipeline in P3 media/content lane using scale distribution res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2030-11-26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editorial operating continuity for Operation Endgame media narrative pipeline through horizon close using delegated editorial contro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2030-12-04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scale distribution resilience for Operation Endgame media narrative pipeline in P3 media/content lane using terminal audience evidence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2030-12-19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media-proof package for Operation Endgame media narrative pipeline against outcome target using partner-system durability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product platform  (25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2030-01-08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repeat usage evidence for the Jan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2030-01-23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product/software onboarding evidence against P2 conversion-readiness criteria for Operation Endgame product platform using first-coho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2030-02-07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activation-to-retention funnel for Operation Endgame product platform in P2 product/software lane using activation-to-retention eviden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2030-02-15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repeatable release cadence for Operation Endgame product platform in P2 product/software lane using release instrumentation quality f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2030-03-11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scale-readiness controls for Operation Endgame product platform in P3 product/software lane using delegation control coverage for the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2030-03-26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product evidence for Operation Endgame product platform against success standard using scale-entry risk controls for the Q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2030-04-17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retention and conversion durability for Operation Endgame product platform in P3 product/software lane using terminal product 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2030-05-09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product proof for capital and institution review for Operation Endgame product platform using operating-system resilience proof for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2030-05-24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unresolved product blockers for Operation Endgame product platform before horizon close using delegation control coverage for the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2030-06-10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operating handoff readiness for Operation Endgame product platform in P3 product/software lane using scale-entry risk controls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2030-06-25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automation and delegation coverage for Operation Endgame product platform to sustain scale without key-person dependency using termin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2030-07-10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Build repeatable operating dashboard for Operation Endgame product platform tracking scale signals and owner accountability using operating-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2030-07-25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scale-readiness controls for Operation Endgame product platform in P3 product/software lane using delegation control coverage for the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2030-08-02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product evidence for Operation Endgame product platform against success standard using scale-entry risk controls for the Q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2030-08-19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retention and conversion durability for Operation Endgame product platform in P3 product/software lane using terminal product 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2030-09-03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product proof for capital and institution review for Operation Endgame product platform using operating-system resilience proof for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2030-09-18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unresolved product blockers for Operation Endgame product platform before horizon close using delegation control coverage for the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2030-10-03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operating handoff readiness for Operation Endgame product platform in P3 product/software lane using scale-entry risk controls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2030-10-11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automation and delegation coverage for Operation Endgame product platform to sustain scale without key-person dependency using termin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2030-10-28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Build repeatable operating dashboard for Operation Endgame product platform tracking scale signals and owner accountability using operating-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2030-11-12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scale-readiness controls for Operation Endgame product platform in P3 product/software lane using delegation control coverage for the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2030-11-27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product evidence for Operation Endgame product platform against success standard using scale-entry risk controls for the Q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2030-12-05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retention and conversion durability for Operation Endgame product platform in P3 product/software lane using terminal product 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2030-12-20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product proof for capital and institution review for Operation Endgame product platform using operating-system resilience proof for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2030-12-30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unresolved product blockers for Operation Endgame product platform before horizon close using delegation control coverage for the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runway bridge  (24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2030-01-04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offer-system durability for the Jan 2030 revie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2030-01-21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repeatable conversion signals for Operation Endgame runway bridge in P2 income stream lane using margin-readiness evidence for the Jan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2030-02-05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margin-readiness for Operation Endgame runway bridge in P2 income stream lane using repeatable close-rate proof for the Feb 2030 revi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2030-02-20</w:t>
      </w:r>
    </w:p>
    <w:p>
      <w:pPr/>
      <w:r>
        <w:rPr>
          <w:rFonts w:ascii="Times" w:hAnsi="Times" w:cs="Times"/>
          <w:sz w:val="24"/>
          <w:sz-cs w:val="24"/>
        </w:rPr>
        <w:t xml:space="preserve">P2</w:t>
      </w:r>
    </w:p>
    <w:p>
      <w:pPr/>
      <w:r>
        <w:rPr>
          <w:rFonts w:ascii="Times" w:hAnsi="Times" w:cs="Times"/>
          <w:sz w:val="24"/>
          <w:sz-cs w:val="24"/>
        </w:rPr>
        <w:t xml:space="preserve">gate</w:t>
      </w:r>
    </w:p>
    <w:p>
      <w:pPr/>
      <w:r>
        <w:rPr>
          <w:rFonts w:ascii="Times" w:hAnsi="Times" w:cs="Times"/>
          <w:sz w:val="24"/>
          <w:sz-cs w:val="24"/>
        </w:rPr>
        <w:t xml:space="preserve">Gate expansion of Operation Endgame runway bridge until revenue quality clears criteria using conversion quality threshold for the Feb 2030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2030-03-07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scale economics for Operation Endgame runway bridge in P3 income stream lane using scale economics evidence for the Q1 2030 scale rev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2030-03-29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revenue evidence for Operation Endgame runway bridge against outcome target using delegated revenue controls for the Q1 20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2030-04-15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margin durability for Operation Endgame runway bridge in P3 income stream lane using terminal monetization package for the Q2 20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2030-05-07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recurring revenue proof for Operation Endgame runway bridge before terminal review using recurring revenue resilience for the Q2 203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2030-05-29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cashflow risk for Operation Endgame runway bridge across the scale window using scale economics evidence for the Q2 2030 scale rev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2030-06-13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Confirm repeatable conversion system for Operation Endgame runway bridge in P3 income stream lane using delegated revenue controls for the Q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2030-06-21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margin protection and revenue diversification plan for Operation Endgame runway bridge in P3 income stream lane using terminal moneti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2030-07-08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scale economics for Operation Endgame runway bridge in P3 income stream lane using recurring revenue resilience for the Q3 2030 scale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2030-07-23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revenue evidence for Operation Endgame runway bridge against outcome target using scale economics evidence for the Q3 2030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2030-08-07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margin durability for Operation Endgame runway bridge in P3 income stream lane using delegated revenue controls for the Q3 2030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2030-08-22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recurring revenue proof for Operation Endgame runway bridge before terminal review using terminal monetization package for the Q3 20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2030-08-30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cashflow risk for Operation Endgame runway bridge across the scale window using recurring revenue resilience for the Q3 2030 scale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2030-09-16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Confirm repeatable conversion system for Operation Endgame runway bridge in P3 income stream lane using scale economics evidence for the Q3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2030-10-01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margin protection and revenue diversification plan for Operation Endgame runway bridge in P3 income stream lane using delegated reven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2030-10-16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scale economics for Operation Endgame runway bridge in P3 income stream lane using terminal monetization package for the Q4 2030 scal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2030-10-31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revenue evidence for Operation Endgame runway bridge against outcome target using recurring revenue resilience for the Q4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2030-11-08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margin durability for Operation Endgame runway bridge in P3 income stream lane using scale economics evidence for the Q4 2030 sc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2030-11-25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recurring revenue proof for Operation Endgame runway bridge before terminal review using delegated revenue controls for the Q4 2030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2030-12-10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cashflow risk for Operation Endgame runway bridge across the scale window using terminal monetization package for the Q4 2030 scal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2030-12-18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Confirm repeatable conversion system for Operation Endgame runway bridge in P3 income stream lane using recurring revenue resilience for the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product/software lane  (4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2030-04-01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scale-readiness evidence packet against validated P2 proof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2030-06-30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Audit validated pathway and operating-system health evidence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2030-09-28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Assess capital and partnership gate-clearance packet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2030-12-27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Compare trajectory evidence packet against outcome target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2031  —  96 blocks, 128 hours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album release engine  (12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2031-01-01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catalog conversion durability for Operation Endgame album release engine in P3 creative project lane using long-tail monetization proo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2031-01-09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creative and IP proof for institutional leverage for Operation Endgame album release engine using catalog resilience evidence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2031-01-24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release-to-demand evidence for Operation Endgame album release engine before terminal review using terminal creative package quali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2031-02-03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Confirm post-release operating cadence for Operation Endgame album release engine in P3 creative project lane using delegated release-system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2031-02-18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Review long-tail audience monetization readiness for Operation Endgame album release engine in P3 creative project lane using long-tail mone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2031-02-26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creative-proof package for Operation Endgame album release engine against success standard using catalog resilience eviden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2031-03-13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catalog conversion durability for Operation Endgame album release engine in P3 creative project lane using terminal creative package q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2031-03-28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creative and IP proof for institutional leverage for Operation Endgame album release engine using delegated release-system evidence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2031-04-07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release-to-demand evidence for Operation Endgame album release engine before terminal review using long-tail monetization proof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2031-04-15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Confirm post-release operating cadence for Operation Endgame album release engine in P3 creative project lane using catalog resilience evide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2031-04-30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Review long-tail audience monetization readiness for Operation Endgame album release engine in P3 creative project lane using terminal creat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2031-05-15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creative-proof package for Operation Endgame album release engine against success standard using delegated release-system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brand and operations system  (11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2031-01-15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SOP and control proof for Operation Endgame brand and operations system before terminal review using systemization durability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2031-01-23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handoff risks for Operation Endgame brand and operations system across the operating system using scale-governance controls for th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2031-02-07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Confirm review cadence durability for Operation Endgame brand and operations system in P3 company/operations lane using terminal operating-s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2031-02-17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delegation readiness for Operation Endgame brand and operations system in P3 company/operations lane using delegation readiness evide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2031-03-04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operating-system evidence for Operation Endgame brand and operations system against success standard using systemization 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2031-03-12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operator capacity for Operation Endgame brand and operations system in P3 company/operations lane using scale-governance control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2031-03-27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SOP and control proof for Operation Endgame brand and operations system before terminal review using terminal operating-system evide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2031-04-04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handoff risks for Operation Endgame brand and operations system across the operating system using delegation readiness evidence fo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2031-04-21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Confirm review cadence durability for Operation Endgame brand and operations system in P3 company/operations lane using systemization durabi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2031-04-29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Assess delegation readiness for Operation Endgame brand and operations system in P3 company/operations lane using scale-governance controls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2031-05-14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operating-system evidence for Operation Endgame brand and operations system against success standard using terminal operat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capital stack  (11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2031-01-14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Package acquisition and capital proof for Operation Endgame capital stack before terminal review using terminal capital-readiness proof for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2031-01-22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risk controls for Operation Endgame capital stack across the capital path using asset expansion controls for the Q1 2031 scale rev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2031-02-06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capital deployment readiness for Operation Endgame capital stack in P3 capital/real-estate lane using risk-managed financing path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2031-02-14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scale-entry gates for Operation Endgame capital stack in P3 capital/real-estate lane using scale-entry gate evidence for the Q1 2031 s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2031-03-03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capital-readiness evidence for Operation Endgame capital stack against success standard using terminal capital-readiness p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2031-03-11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Stress-test financing prerequisites for Operation Endgame capital stack in P3 capital/real-estate lane using asset expansion controls for th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2031-03-26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Package acquisition and capital proof for Operation Endgame capital stack before terminal review using risk-managed financing path for the Q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2031-04-03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risk controls for Operation Endgame capital stack across the capital path using scale-entry gate evidence for the Q2 2031 scale re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2031-04-18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capital deployment readiness for Operation Endgame capital stack in P3 capital/real-estate lane using terminal capital-readiness pro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2031-04-28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scale-entry gates for Operation Endgame capital stack in P3 capital/real-estate lane using asset expansion controls for the Q2 2031 sc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2031-05-13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capital-readiness evidence for Operation Endgame capital stack against success standard using risk-managed financing path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civic coalition path  (12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2031-01-03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coalition durability for Operation Endgame civic coalition path in P3 civic/district lane using civic scale-readiness for the Q1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2031-01-13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Package public-interest proof for Operation Endgame civic coalition path before terminal review using terminal coalition evidence for the Q1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2031-01-21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partner and risk gates for Operation Endgame civic coalition path across the civic path using delegated district governance for th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2031-02-05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civic execution readiness for Operation Endgame civic coalition path in P3 civic/district lane using public-partnership durability f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2031-02-20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civic scale-readiness for Operation Endgame civic coalition path in P3 civic/district lane using civic scale-readiness for the Q1 203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2031-02-28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civic evidence for Operation Endgame civic coalition path against success standard using terminal coalition evidence for 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2031-03-10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coalition durability for Operation Endgame civic coalition path in P3 civic/district lane using delegated district governance fo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2031-03-25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Package public-interest proof for Operation Endgame civic coalition path before terminal review using public-partnership durability for the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2031-04-09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partner and risk gates for Operation Endgame civic coalition path across the civic path using civic scale-readiness for the Q2 203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2031-04-17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civic execution readiness for Operation Endgame civic coalition path in P3 civic/district lane using terminal coalition evidence for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2031-05-02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civic scale-readiness for Operation Endgame civic coalition path in P3 civic/district lane using delegated district governance for th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2031-05-12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civic evidence for Operation Endgame civic coalition path against success standard using public-partnership durability for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institution design  (12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2031-01-01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program and partner viability for Operation Endgame institution design in P3 institution/education lane using institutional scal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2031-01-09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Package operating charter proof for Operation Endgame institution design before terminal review using delegated program governance for the Q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2031-01-24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compliance and legitimacy risks for Operation Endgame institution design across P3 using terminal institutional evidence for the Q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2031-02-03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institution launch readiness for Operation Endgame institution design in P3 institution/education lane using charter durability cont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2031-02-18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institutional scale-readiness for Operation Endgame institution design in P3 institution/education lane using institutional scale-rea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2031-02-26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institutional evidence for Operation Endgame institution design against outcome target using delegated program governance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2031-03-13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program and partner viability for Operation Endgame institution design in P3 institution/education lane using terminal instituti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2031-03-28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Package operating charter proof for Operation Endgame institution design before terminal review using charter durability controls for the Q1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2031-04-07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compliance and legitimacy risks for Operation Endgame institution design across P3 using institutional scale-readiness for the Q2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2031-04-15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institution launch readiness for Operation Endgame institution design in P3 institution/education lane using delegated program gover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2031-04-30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institutional scale-readiness for Operation Endgame institution design in P3 institution/education lane using terminal institutional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2031-05-15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institutional evidence for Operation Endgame institution design against outcome target using charter durability controls f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media narrative pipeline  (12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2031-01-03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Stress-test audience-to-demand conversion for Operation Endgame media narrative pipeline in P3 media/content lane using scale distribution r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2031-01-13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narrative channel proof for Operation Endgame media narrative pipeline before terminal review using delegated editorial controls for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2031-01-21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sponsor and partner readiness for Operation Endgame media narrative pipeline in P3 media/content lane using terminal audience evid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2031-02-05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editorial operating continuity for Operation Endgame media narrative pipeline through horizon close using partner-system durability 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2031-02-20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scale distribution resilience for Operation Endgame media narrative pipeline in P3 media/content lane using scale distribution resilie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2031-02-28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media-proof package for Operation Endgame media narrative pipeline against outcome target using delegated editorial contro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2031-03-10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Stress-test audience-to-demand conversion for Operation Endgame media narrative pipeline in P3 media/content lane using terminal audience 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2031-03-25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narrative channel proof for Operation Endgame media narrative pipeline before terminal review using partner-system durability for th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2031-04-09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sponsor and partner readiness for Operation Endgame media narrative pipeline in P3 media/content lane using scale distribution res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2031-04-17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editorial operating continuity for Operation Endgame media narrative pipeline through horizon close using delegated editorial contro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2031-05-02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Audit scale distribution resilience for Operation Endgame media narrative pipeline in P3 media/content lane using terminal audience evidence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2031-05-12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media-proof package for Operation Endgame media narrative pipeline against outcome target using partner-system durability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product platform  (11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2031-01-14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operating handoff readiness for Operation Endgame product platform in P3 product/software lane using scale-entry risk controls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2031-01-22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automation and delegation coverage for Operation Endgame product platform to sustain scale without key-person dependency using termin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2031-02-06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Build repeatable operating dashboard for Operation Endgame product platform tracking scale signals and owner accountability using operating-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2031-02-14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scale-readiness controls for Operation Endgame product platform in P3 product/software lane using delegation control coverage for the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2031-03-03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product evidence for Operation Endgame product platform against success standard using scale-entry risk controls for the Q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2031-03-11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retention and conversion durability for Operation Endgame product platform in P3 product/software lane using terminal product ev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2031-03-26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product proof for capital and institution review for Operation Endgame product platform using operating-system resilience proof for 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2031-04-03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unresolved product blockers for Operation Endgame product platform before horizon close using delegation control coverage for the 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2031-04-18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readiness</w:t>
      </w:r>
    </w:p>
    <w:p>
      <w:pPr/>
      <w:r>
        <w:rPr>
          <w:rFonts w:ascii="Times" w:hAnsi="Times" w:cs="Times"/>
          <w:sz w:val="24"/>
          <w:sz-cs w:val="24"/>
        </w:rPr>
        <w:t xml:space="preserve">Confirm operating handoff readiness for Operation Endgame product platform in P3 product/software lane using scale-entry risk controls for t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2031-04-28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automation and delegation coverage for Operation Endgame product platform to sustain scale without key-person dependency using termin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2031-05-13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Build repeatable operating dashboard for Operation Endgame product platform tracking scale signals and owner accountability using operating-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Operation Endgame runway bridge  (12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2031-01-02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margin protection and revenue diversification plan for Operation Endgame runway bridge in P3 income stream lane using scale economics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2031-01-10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scale economics for Operation Endgame runway bridge in P3 income stream lane using delegated revenue controls for the Q1 2031 scale 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2031-01-27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revenue evidence for Operation Endgame runway bridge against outcome target using terminal monetization package for the Q1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2031-02-04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margin durability for Operation Endgame runway bridge in P3 income stream lane using recurring revenue resilience for the Q1 203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2031-02-19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recurring revenue proof for Operation Endgame runway bridge before terminal review using scale economics evidence for the Q1 2031 sc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2031-02-27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Reconcile cashflow risk for Operation Endgame runway bridge across the scale window using delegated revenue controls for the Q1 2031 scale r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2031-03-14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validation</w:t>
      </w:r>
    </w:p>
    <w:p>
      <w:pPr/>
      <w:r>
        <w:rPr>
          <w:rFonts w:ascii="Times" w:hAnsi="Times" w:cs="Times"/>
          <w:sz w:val="24"/>
          <w:sz-cs w:val="24"/>
        </w:rPr>
        <w:t xml:space="preserve">Confirm repeatable conversion system for Operation Endgame runway bridge in P3 income stream lane using terminal monetization package for th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2031-03-24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Define margin protection and revenue diversification plan for Operation Endgame runway bridge in P3 income stream lane using recurring reven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2031-04-08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review</w:t>
      </w:r>
    </w:p>
    <w:p>
      <w:pPr/>
      <w:r>
        <w:rPr>
          <w:rFonts w:ascii="Times" w:hAnsi="Times" w:cs="Times"/>
          <w:sz w:val="24"/>
          <w:sz-cs w:val="24"/>
        </w:rPr>
        <w:t xml:space="preserve">Review scale economics for Operation Endgame runway bridge in P3 income stream lane using scale economics evidence for the Q2 2031 scale rev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2031-04-16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Validate terminal revenue evidence for Operation Endgame runway bridge against outcome target using delegated revenue controls for the Q2 20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2031-05-01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Stress-test margin durability for Operation Endgame runway bridge in P3 income stream lane using terminal monetization package for the Q2 20</w:t>
      </w:r>
    </w:p>
    <w:p>
      <w:pPr/>
      <w:r>
        <w:rPr>
          <w:rFonts w:ascii="Times" w:hAnsi="Times" w:cs="Times"/>
          <w:sz w:val="24"/>
          <w:sz-cs w:val="24"/>
        </w:rPr>
        <w:t xml:space="preserve">75</w:t>
      </w:r>
    </w:p>
    <w:p>
      <w:pPr/>
      <w:r>
        <w:rPr>
          <w:rFonts w:ascii="Times" w:hAnsi="Times" w:cs="Times"/>
          <w:sz w:val="24"/>
          <w:sz-cs w:val="24"/>
        </w:rPr>
        <w:t xml:space="preserve">2031-05-09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Package recurring revenue proof for Operation Endgame runway bridge before terminal review using recurring revenue resilience for the Q2 203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cross-lane terminal review  (2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2031-04-19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Assess terminal-readiness evidence for the cross-lane Operation Endgame review against the success standard and outcome target</w:t>
      </w:r>
    </w:p>
    <w:p>
      <w:pPr/>
      <w:r>
        <w:rPr>
          <w:rFonts w:ascii="Times" w:hAnsi="Times" w:cs="Times"/>
          <w:sz w:val="24"/>
          <w:sz-cs w:val="24"/>
        </w:rPr>
        <w:t xml:space="preserve">90</w:t>
      </w:r>
    </w:p>
    <w:p>
      <w:pPr/>
      <w:r>
        <w:rPr>
          <w:rFonts w:ascii="Times" w:hAnsi="Times" w:cs="Times"/>
          <w:sz w:val="24"/>
          <w:sz-cs w:val="24"/>
        </w:rPr>
        <w:t xml:space="preserve">2031-05-19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terminal-readiness</w:t>
      </w:r>
    </w:p>
    <w:p>
      <w:pPr/>
      <w:r>
        <w:rPr>
          <w:rFonts w:ascii="Times" w:hAnsi="Times" w:cs="Times"/>
          <w:sz w:val="24"/>
          <w:sz-cs w:val="24"/>
        </w:rPr>
        <w:t xml:space="preserve">Assess terminal-readiness evidence for the cross-lane Operation Endgame review against the success standard and outcome target in Q2 2031</w:t>
      </w:r>
    </w:p>
    <w:p>
      <w:pPr/>
      <w:r>
        <w:rPr>
          <w:rFonts w:ascii="Times" w:hAnsi="Times" w:cs="Times"/>
          <w:sz w:val="24"/>
          <w:sz-cs w:val="24"/>
        </w:rPr>
        <w:t xml:space="preserve">120</w:t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product/software lane  (1 blocks)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Phase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Type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4"/>
          <w:sz-cs w:val="24"/>
        </w:rPr>
        <w:t xml:space="preserve">2031-03-27</w:t>
      </w:r>
    </w:p>
    <w:p>
      <w:pPr/>
      <w:r>
        <w:rPr>
          <w:rFonts w:ascii="Times" w:hAnsi="Times" w:cs="Times"/>
          <w:sz w:val="24"/>
          <w:sz-cs w:val="24"/>
        </w:rPr>
        <w:t xml:space="preserve">P3</w:t>
      </w:r>
    </w:p>
    <w:p>
      <w:pPr/>
      <w:r>
        <w:rPr>
          <w:rFonts w:ascii="Times" w:hAnsi="Times" w:cs="Times"/>
          <w:sz w:val="24"/>
          <w:sz-cs w:val="24"/>
        </w:rPr>
        <w:t xml:space="preserve">audit</w:t>
      </w:r>
    </w:p>
    <w:p>
      <w:pPr/>
      <w:r>
        <w:rPr>
          <w:rFonts w:ascii="Times" w:hAnsi="Times" w:cs="Times"/>
          <w:sz w:val="24"/>
          <w:sz-cs w:val="24"/>
        </w:rPr>
        <w:t xml:space="preserve">Review institutionalization and delegation readiness packet for product/software lane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6. Active cycle — executable now</w:t>
      </w:r>
    </w:p>
    <w:p>
      <w:pPr/>
      <w:r>
        <w:rPr>
          <w:rFonts w:ascii="Times" w:hAnsi="Times" w:cs="Times"/>
          <w:sz w:val="24"/>
          <w:sz-cs w:val="24"/>
        </w:rPr>
        <w:t xml:space="preserve">The active cycle materializes 24 blocks into the executable layer. These are the blocks that drive the current Today/Week/Month views.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Start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Min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Lane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Title</w:t>
      </w:r>
    </w:p>
    <w:p>
      <w:pPr/>
      <w:r>
        <w:rPr>
          <w:rFonts w:ascii="Times" w:hAnsi="Times" w:cs="Times"/>
          <w:sz w:val="24"/>
          <w:sz-cs w:val="24"/>
        </w:rPr>
        <w:t xml:space="preserve">2026-05-01T14:00:00.000Z</w:t>
      </w:r>
    </w:p>
    <w:p>
      <w:pPr/>
      <w:r>
        <w:rPr>
          <w:rFonts w:ascii="Times" w:hAnsi="Times" w:cs="Times"/>
          <w:sz w:val="24"/>
          <w:sz-cs w:val="24"/>
        </w:rPr>
        <w:t xml:space="preserve">45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Confirm Operation Endgame hard anchors</w:t>
      </w:r>
    </w:p>
    <w:p>
      <w:pPr/>
      <w:r>
        <w:rPr>
          <w:rFonts w:ascii="Times" w:hAnsi="Times" w:cs="Times"/>
          <w:sz w:val="24"/>
          <w:sz-cs w:val="24"/>
        </w:rPr>
        <w:t xml:space="preserve">2026-05-04T14:00:00.000Z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</w:t>
      </w:r>
    </w:p>
    <w:p>
      <w:pPr/>
      <w:r>
        <w:rPr>
          <w:rFonts w:ascii="Times" w:hAnsi="Times" w:cs="Times"/>
          <w:sz w:val="24"/>
          <w:sz-cs w:val="24"/>
        </w:rPr>
        <w:t xml:space="preserve">Inventory existing album/app/podcast assets</w:t>
      </w:r>
    </w:p>
    <w:p>
      <w:pPr/>
      <w:r>
        <w:rPr>
          <w:rFonts w:ascii="Times" w:hAnsi="Times" w:cs="Times"/>
          <w:sz w:val="24"/>
          <w:sz-cs w:val="24"/>
        </w:rPr>
        <w:t xml:space="preserve">2026-05-05T14:00:00.000Z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product plat</w:t>
      </w:r>
    </w:p>
    <w:p>
      <w:pPr/>
      <w:r>
        <w:rPr>
          <w:rFonts w:ascii="Times" w:hAnsi="Times" w:cs="Times"/>
          <w:sz w:val="24"/>
          <w:sz-cs w:val="24"/>
        </w:rPr>
        <w:t xml:space="preserve">Define first app launch readiness gate</w:t>
      </w:r>
    </w:p>
    <w:p>
      <w:pPr/>
      <w:r>
        <w:rPr>
          <w:rFonts w:ascii="Times" w:hAnsi="Times" w:cs="Times"/>
          <w:sz w:val="24"/>
          <w:sz-cs w:val="24"/>
        </w:rPr>
        <w:t xml:space="preserve">2026-05-06T14:00:00.000Z</w:t>
      </w:r>
    </w:p>
    <w:p>
      <w:pPr/>
      <w:r>
        <w:rPr>
          <w:rFonts w:ascii="Times" w:hAnsi="Times" w:cs="Times"/>
          <w:sz w:val="24"/>
          <w:sz-cs w:val="24"/>
        </w:rPr>
        <w:t xml:space="preserve">45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Review first-cycle milestone sequence</w:t>
      </w:r>
    </w:p>
    <w:p>
      <w:pPr/>
      <w:r>
        <w:rPr>
          <w:rFonts w:ascii="Times" w:hAnsi="Times" w:cs="Times"/>
          <w:sz w:val="24"/>
          <w:sz-cs w:val="24"/>
        </w:rPr>
        <w:t xml:space="preserve">2026-05-07T14:00:00.000Z</w:t>
      </w:r>
    </w:p>
    <w:p>
      <w:pPr/>
      <w:r>
        <w:rPr>
          <w:rFonts w:ascii="Times" w:hAnsi="Times" w:cs="Times"/>
          <w:sz w:val="24"/>
          <w:sz-cs w:val="24"/>
        </w:rPr>
        <w:t xml:space="preserve">45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runway bridg</w:t>
      </w:r>
    </w:p>
    <w:p>
      <w:pPr/>
      <w:r>
        <w:rPr>
          <w:rFonts w:ascii="Times" w:hAnsi="Times" w:cs="Times"/>
          <w:sz w:val="24"/>
          <w:sz-cs w:val="24"/>
        </w:rPr>
        <w:t xml:space="preserve">Identify job-search/income calendar burden</w:t>
      </w:r>
    </w:p>
    <w:p>
      <w:pPr/>
      <w:r>
        <w:rPr>
          <w:rFonts w:ascii="Times" w:hAnsi="Times" w:cs="Times"/>
          <w:sz w:val="24"/>
          <w:sz-cs w:val="24"/>
        </w:rPr>
        <w:t xml:space="preserve">2026-05-08T14:00:00.000Z</w:t>
      </w:r>
    </w:p>
    <w:p>
      <w:pPr/>
      <w:r>
        <w:rPr>
          <w:rFonts w:ascii="Times" w:hAnsi="Times" w:cs="Times"/>
          <w:sz w:val="24"/>
          <w:sz-cs w:val="24"/>
        </w:rPr>
        <w:t xml:space="preserve">30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Define timing-slip non-negotiables</w:t>
      </w:r>
    </w:p>
    <w:p>
      <w:pPr/>
      <w:r>
        <w:rPr>
          <w:rFonts w:ascii="Times" w:hAnsi="Times" w:cs="Times"/>
          <w:sz w:val="24"/>
          <w:sz-cs w:val="24"/>
        </w:rPr>
        <w:t xml:space="preserve">2026-05-11T14:00:00.000Z</w:t>
      </w:r>
    </w:p>
    <w:p>
      <w:pPr/>
      <w:r>
        <w:rPr>
          <w:rFonts w:ascii="Times" w:hAnsi="Times" w:cs="Times"/>
          <w:sz w:val="24"/>
          <w:sz-cs w:val="24"/>
        </w:rPr>
        <w:t xml:space="preserve">30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Document hard-anchor requirements</w:t>
      </w:r>
    </w:p>
    <w:p>
      <w:pPr/>
      <w:r>
        <w:rPr>
          <w:rFonts w:ascii="Times" w:hAnsi="Times" w:cs="Times"/>
          <w:sz w:val="24"/>
          <w:sz-cs w:val="24"/>
        </w:rPr>
        <w:t xml:space="preserve">2026-06-09T14:00:00.000Z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brand and op</w:t>
      </w:r>
    </w:p>
    <w:p>
      <w:pPr/>
      <w:r>
        <w:rPr>
          <w:rFonts w:ascii="Times" w:hAnsi="Times" w:cs="Times"/>
          <w:sz w:val="24"/>
          <w:sz-cs w:val="24"/>
        </w:rPr>
        <w:t xml:space="preserve">Repositioning complete</w:t>
      </w:r>
    </w:p>
    <w:p>
      <w:pPr/>
      <w:r>
        <w:rPr>
          <w:rFonts w:ascii="Times" w:hAnsi="Times" w:cs="Times"/>
          <w:sz w:val="24"/>
          <w:sz-cs w:val="24"/>
        </w:rPr>
        <w:t xml:space="preserve">2026-06-08T14:00:00.000Z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capital stac</w:t>
      </w:r>
    </w:p>
    <w:p>
      <w:pPr/>
      <w:r>
        <w:rPr>
          <w:rFonts w:ascii="Times" w:hAnsi="Times" w:cs="Times"/>
          <w:sz w:val="24"/>
          <w:sz-cs w:val="24"/>
        </w:rPr>
        <w:t xml:space="preserve">Capital path defined</w:t>
      </w:r>
    </w:p>
    <w:p>
      <w:pPr/>
      <w:r>
        <w:rPr>
          <w:rFonts w:ascii="Times" w:hAnsi="Times" w:cs="Times"/>
          <w:sz w:val="24"/>
          <w:sz-cs w:val="24"/>
        </w:rPr>
        <w:t xml:space="preserve">2026-05-12T14:00:00.000Z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product plat</w:t>
      </w:r>
    </w:p>
    <w:p>
      <w:pPr/>
      <w:r>
        <w:rPr>
          <w:rFonts w:ascii="Times" w:hAnsi="Times" w:cs="Times"/>
          <w:sz w:val="24"/>
          <w:sz-cs w:val="24"/>
        </w:rPr>
        <w:t xml:space="preserve">Complete Operation Endgame product platform development sprint — feature, fix, or integration</w:t>
      </w:r>
    </w:p>
    <w:p>
      <w:pPr/>
      <w:r>
        <w:rPr>
          <w:rFonts w:ascii="Times" w:hAnsi="Times" w:cs="Times"/>
          <w:sz w:val="24"/>
          <w:sz-cs w:val="24"/>
        </w:rPr>
        <w:t xml:space="preserve">2026-05-13T14:00:00.000Z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</w:t>
      </w:r>
    </w:p>
    <w:p>
      <w:pPr/>
      <w:r>
        <w:rPr>
          <w:rFonts w:ascii="Times" w:hAnsi="Times" w:cs="Times"/>
          <w:sz w:val="24"/>
          <w:sz-cs w:val="24"/>
        </w:rPr>
        <w:t xml:space="preserve">Complete recording session and advance Operation Endgame album release engine toward release</w:t>
      </w:r>
    </w:p>
    <w:p>
      <w:pPr/>
      <w:r>
        <w:rPr>
          <w:rFonts w:ascii="Times" w:hAnsi="Times" w:cs="Times"/>
          <w:sz w:val="24"/>
          <w:sz-cs w:val="24"/>
        </w:rPr>
        <w:t xml:space="preserve">2026-05-14T14:00:00.000Z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media narrat</w:t>
      </w:r>
    </w:p>
    <w:p>
      <w:pPr/>
      <w:r>
        <w:rPr>
          <w:rFonts w:ascii="Times" w:hAnsi="Times" w:cs="Times"/>
          <w:sz w:val="24"/>
          <w:sz-cs w:val="24"/>
        </w:rPr>
        <w:t xml:space="preserve">Record next Operation Endgame media narrative pipeline episode</w:t>
      </w:r>
    </w:p>
    <w:p>
      <w:pPr/>
      <w:r>
        <w:rPr>
          <w:rFonts w:ascii="Times" w:hAnsi="Times" w:cs="Times"/>
          <w:sz w:val="24"/>
          <w:sz-cs w:val="24"/>
        </w:rPr>
        <w:t xml:space="preserve">2026-05-15T14:00:00.000Z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brand and op</w:t>
      </w:r>
    </w:p>
    <w:p>
      <w:pPr/>
      <w:r>
        <w:rPr>
          <w:rFonts w:ascii="Times" w:hAnsi="Times" w:cs="Times"/>
          <w:sz w:val="24"/>
          <w:sz-cs w:val="24"/>
        </w:rPr>
        <w:t xml:space="preserve">Advance Operation Endgame brand and operations system partnerships and positioning — outreach and relationship progress</w:t>
      </w:r>
    </w:p>
    <w:p>
      <w:pPr/>
      <w:r>
        <w:rPr>
          <w:rFonts w:ascii="Times" w:hAnsi="Times" w:cs="Times"/>
          <w:sz w:val="24"/>
          <w:sz-cs w:val="24"/>
        </w:rPr>
        <w:t xml:space="preserve">2026-05-18T14:00:00.000Z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runway bridg</w:t>
      </w:r>
    </w:p>
    <w:p>
      <w:pPr/>
      <w:r>
        <w:rPr>
          <w:rFonts w:ascii="Times" w:hAnsi="Times" w:cs="Times"/>
          <w:sz w:val="24"/>
          <w:sz-cs w:val="24"/>
        </w:rPr>
        <w:t xml:space="preserve">Advance Operation Endgame runway bridge revenue pipeline — outreach, follow-ups, and deal progress</w:t>
      </w:r>
    </w:p>
    <w:p>
      <w:pPr/>
      <w:r>
        <w:rPr>
          <w:rFonts w:ascii="Times" w:hAnsi="Times" w:cs="Times"/>
          <w:sz w:val="24"/>
          <w:sz-cs w:val="24"/>
        </w:rPr>
        <w:t xml:space="preserve">2026-05-22T14:00:00.000Z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product plat</w:t>
      </w:r>
    </w:p>
    <w:p>
      <w:pPr/>
      <w:r>
        <w:rPr>
          <w:rFonts w:ascii="Times" w:hAnsi="Times" w:cs="Times"/>
          <w:sz w:val="24"/>
          <w:sz-cs w:val="24"/>
        </w:rPr>
        <w:t xml:space="preserve">Test and validate Operation Endgame product platform user flow, onboarding, and checkout path</w:t>
      </w:r>
    </w:p>
    <w:p>
      <w:pPr/>
      <w:r>
        <w:rPr>
          <w:rFonts w:ascii="Times" w:hAnsi="Times" w:cs="Times"/>
          <w:sz w:val="24"/>
          <w:sz-cs w:val="24"/>
        </w:rPr>
        <w:t xml:space="preserve">2026-05-21T14:00:00.000Z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</w:t>
      </w:r>
    </w:p>
    <w:p>
      <w:pPr/>
      <w:r>
        <w:rPr>
          <w:rFonts w:ascii="Times" w:hAnsi="Times" w:cs="Times"/>
          <w:sz w:val="24"/>
          <w:sz-cs w:val="24"/>
        </w:rPr>
        <w:t xml:space="preserve">Review and finalize Operation Endgame album release engine mastering, mix, and artwork assets</w:t>
      </w:r>
    </w:p>
    <w:p>
      <w:pPr/>
      <w:r>
        <w:rPr>
          <w:rFonts w:ascii="Times" w:hAnsi="Times" w:cs="Times"/>
          <w:sz w:val="24"/>
          <w:sz-cs w:val="24"/>
        </w:rPr>
        <w:t xml:space="preserve">2026-05-20T14:00:00.000Z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media narrat</w:t>
      </w:r>
    </w:p>
    <w:p>
      <w:pPr/>
      <w:r>
        <w:rPr>
          <w:rFonts w:ascii="Times" w:hAnsi="Times" w:cs="Times"/>
          <w:sz w:val="24"/>
          <w:sz-cs w:val="24"/>
        </w:rPr>
        <w:t xml:space="preserve">Edit and publish latest Operation Endgame media narrative pipeline episode</w:t>
      </w:r>
    </w:p>
    <w:p>
      <w:pPr/>
      <w:r>
        <w:rPr>
          <w:rFonts w:ascii="Times" w:hAnsi="Times" w:cs="Times"/>
          <w:sz w:val="24"/>
          <w:sz-cs w:val="24"/>
        </w:rPr>
        <w:t xml:space="preserve">2026-05-19T14:00:00.000Z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brand and op</w:t>
      </w:r>
    </w:p>
    <w:p>
      <w:pPr/>
      <w:r>
        <w:rPr>
          <w:rFonts w:ascii="Times" w:hAnsi="Times" w:cs="Times"/>
          <w:sz w:val="24"/>
          <w:sz-cs w:val="24"/>
        </w:rPr>
        <w:t xml:space="preserve">Review Operation Endgame brand and operations system market presence and identify next visibility action</w:t>
      </w:r>
    </w:p>
    <w:p>
      <w:pPr/>
      <w:r>
        <w:rPr>
          <w:rFonts w:ascii="Times" w:hAnsi="Times" w:cs="Times"/>
          <w:sz w:val="24"/>
          <w:sz-cs w:val="24"/>
        </w:rPr>
        <w:t xml:space="preserve">2026-05-25T14:00:00.000Z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runway bridg</w:t>
      </w:r>
    </w:p>
    <w:p>
      <w:pPr/>
      <w:r>
        <w:rPr>
          <w:rFonts w:ascii="Times" w:hAnsi="Times" w:cs="Times"/>
          <w:sz w:val="24"/>
          <w:sz-cs w:val="24"/>
        </w:rPr>
        <w:t xml:space="preserve">Review and update Operation Endgame runway bridge offer definition and pricing</w:t>
      </w:r>
    </w:p>
    <w:p>
      <w:pPr/>
      <w:r>
        <w:rPr>
          <w:rFonts w:ascii="Times" w:hAnsi="Times" w:cs="Times"/>
          <w:sz w:val="24"/>
          <w:sz-cs w:val="24"/>
        </w:rPr>
        <w:t xml:space="preserve">2026-06-05T14:00:00.000Z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product plat</w:t>
      </w:r>
    </w:p>
    <w:p>
      <w:pPr/>
      <w:r>
        <w:rPr>
          <w:rFonts w:ascii="Times" w:hAnsi="Times" w:cs="Times"/>
          <w:sz w:val="24"/>
          <w:sz-cs w:val="24"/>
        </w:rPr>
        <w:t xml:space="preserve">Review Operation Endgame product platform beta feedback and prioritize next development cycle</w:t>
      </w:r>
    </w:p>
    <w:p>
      <w:pPr/>
      <w:r>
        <w:rPr>
          <w:rFonts w:ascii="Times" w:hAnsi="Times" w:cs="Times"/>
          <w:sz w:val="24"/>
          <w:sz-cs w:val="24"/>
        </w:rPr>
        <w:t xml:space="preserve">2026-06-04T14:00:00.000Z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album releas</w:t>
      </w:r>
    </w:p>
    <w:p>
      <w:pPr/>
      <w:r>
        <w:rPr>
          <w:rFonts w:ascii="Times" w:hAnsi="Times" w:cs="Times"/>
          <w:sz w:val="24"/>
          <w:sz-cs w:val="24"/>
        </w:rPr>
        <w:t xml:space="preserve">Advance Operation Endgame album release engine distribution setup, pre-save campaign, and promotion</w:t>
      </w:r>
    </w:p>
    <w:p>
      <w:pPr/>
      <w:r>
        <w:rPr>
          <w:rFonts w:ascii="Times" w:hAnsi="Times" w:cs="Times"/>
          <w:sz w:val="24"/>
          <w:sz-cs w:val="24"/>
        </w:rPr>
        <w:t xml:space="preserve">2026-06-03T14:00:00.000Z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media narrat</w:t>
      </w:r>
    </w:p>
    <w:p>
      <w:pPr/>
      <w:r>
        <w:rPr>
          <w:rFonts w:ascii="Times" w:hAnsi="Times" w:cs="Times"/>
          <w:sz w:val="24"/>
          <w:sz-cs w:val="24"/>
        </w:rPr>
        <w:t xml:space="preserve">Plan next Operation Endgame media narrative pipeline content: outline topics and production structure</w:t>
      </w:r>
    </w:p>
    <w:p>
      <w:pPr/>
      <w:r>
        <w:rPr>
          <w:rFonts w:ascii="Times" w:hAnsi="Times" w:cs="Times"/>
          <w:sz w:val="24"/>
          <w:sz-cs w:val="24"/>
        </w:rPr>
        <w:t xml:space="preserve">2026-06-02T14:00:00.000Z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brand and op</w:t>
      </w:r>
    </w:p>
    <w:p>
      <w:pPr/>
      <w:r>
        <w:rPr>
          <w:rFonts w:ascii="Times" w:hAnsi="Times" w:cs="Times"/>
          <w:sz w:val="24"/>
          <w:sz-cs w:val="24"/>
        </w:rPr>
        <w:t xml:space="preserve">Advance Operation Endgame brand and operations system partnerships and positioning — outreach and relationship progress</w:t>
      </w:r>
    </w:p>
    <w:p>
      <w:pPr/>
      <w:r>
        <w:rPr>
          <w:rFonts w:ascii="Times" w:hAnsi="Times" w:cs="Times"/>
          <w:sz w:val="24"/>
          <w:sz-cs w:val="24"/>
        </w:rPr>
        <w:t xml:space="preserve">2026-06-01T14:00:00.000Z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Operation Endgame runway bridg</w:t>
      </w:r>
    </w:p>
    <w:p>
      <w:pPr/>
      <w:r>
        <w:rPr>
          <w:rFonts w:ascii="Times" w:hAnsi="Times" w:cs="Times"/>
          <w:sz w:val="24"/>
          <w:sz-cs w:val="24"/>
        </w:rPr>
        <w:t xml:space="preserve">Evaluate Operation Endgame runway bridge income progress and identify next high-leverage action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7. Cycle execution log (30-day rolling)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Planned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Completed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Rate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Drift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Streak</w:t>
      </w:r>
    </w:p>
    <w:p>
      <w:pPr/>
      <w:r>
        <w:rPr>
          <w:rFonts w:ascii="Times" w:hAnsi="Times" w:cs="Times"/>
          <w:sz w:val="24"/>
          <w:sz-cs w:val="24"/>
        </w:rPr>
        <w:t xml:space="preserve">2026-05-01</w:t>
      </w:r>
    </w:p>
    <w:p>
      <w:pPr/>
      <w:r>
        <w:rPr>
          <w:rFonts w:ascii="Times" w:hAnsi="Times" w:cs="Times"/>
          <w:sz w:val="24"/>
          <w:sz-cs w:val="24"/>
        </w:rPr>
        <w:t xml:space="preserve">45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2026-05-02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2026-05-03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2026-05-04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2026-05-05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2026-05-06</w:t>
      </w:r>
    </w:p>
    <w:p>
      <w:pPr/>
      <w:r>
        <w:rPr>
          <w:rFonts w:ascii="Times" w:hAnsi="Times" w:cs="Times"/>
          <w:sz w:val="24"/>
          <w:sz-cs w:val="24"/>
        </w:rPr>
        <w:t xml:space="preserve">45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2026-05-07</w:t>
      </w:r>
    </w:p>
    <w:p>
      <w:pPr/>
      <w:r>
        <w:rPr>
          <w:rFonts w:ascii="Times" w:hAnsi="Times" w:cs="Times"/>
          <w:sz w:val="24"/>
          <w:sz-cs w:val="24"/>
        </w:rPr>
        <w:t xml:space="preserve">45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2026-05-08</w:t>
      </w:r>
    </w:p>
    <w:p>
      <w:pPr/>
      <w:r>
        <w:rPr>
          <w:rFonts w:ascii="Times" w:hAnsi="Times" w:cs="Times"/>
          <w:sz w:val="24"/>
          <w:sz-cs w:val="24"/>
        </w:rPr>
        <w:t xml:space="preserve">30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2026-05-09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2026-05-10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2026-05-11</w:t>
      </w:r>
    </w:p>
    <w:p>
      <w:pPr/>
      <w:r>
        <w:rPr>
          <w:rFonts w:ascii="Times" w:hAnsi="Times" w:cs="Times"/>
          <w:sz w:val="24"/>
          <w:sz-cs w:val="24"/>
        </w:rPr>
        <w:t xml:space="preserve">30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2026-05-12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2026-05-13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2026-05-14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2026-05-15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2026-05-16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2026-05-17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2026-05-18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2026-05-19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2026-05-20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2026-05-21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2026-05-22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2026-05-23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2026-05-24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2026-05-25</w:t>
      </w:r>
    </w:p>
    <w:p>
      <w:pPr/>
      <w:r>
        <w:rPr>
          <w:rFonts w:ascii="Times" w:hAnsi="Times" w:cs="Times"/>
          <w:sz w:val="24"/>
          <w:sz-cs w:val="24"/>
        </w:rPr>
        <w:t xml:space="preserve">60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2026-05-26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2026-05-27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2026-05-28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2026-05-29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>2026-05-30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</w:t>
      </w:r>
    </w:p>
    <w:p>
      <w:pPr/>
      <w:r>
        <w:rPr>
          <w:rFonts w:ascii="Times" w:hAnsi="Times" w:cs="Times"/>
          <w:sz w:val="24"/>
          <w:sz-cs w:val="24"/>
        </w:rPr>
        <w:t xml:space="preserve">0%</w:t>
      </w:r>
    </w:p>
    <w:p>
      <w:pPr/>
      <w:r>
        <w:rPr>
          <w:rFonts w:ascii="Times" w:hAnsi="Times" w:cs="Times"/>
          <w:sz w:val="24"/>
          <w:sz-cs w:val="24"/>
        </w:rPr>
        <w:t xml:space="preserve">off-track</w:t>
      </w:r>
    </w:p>
    <w:p>
      <w:pPr/>
      <w:r>
        <w:rPr>
          <w:rFonts w:ascii="Times" w:hAnsi="Times" w:cs="Times"/>
          <w:sz w:val="24"/>
          <w:sz-cs w:val="24"/>
        </w:rPr>
        <w:t xml:space="preserve">miss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color w:val="1F2A44"/>
        </w:rPr>
        <w:t xml:space="preserve">8. Evaluation worksheet</w:t>
      </w:r>
    </w:p>
    <w:p>
      <w:pPr/>
      <w:r>
        <w:rPr>
          <w:rFonts w:ascii="Times" w:hAnsi="Times" w:cs="Times"/>
          <w:sz w:val="24"/>
          <w:sz-cs w:val="24"/>
        </w:rPr>
        <w:t xml:space="preserve">Now you can see the full 5-year plan. Use this section to record your assessment. Each prompt is followed by space for notes.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Does the 5-year shape match the real plan?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>1072 blocks across 2026-05-19 </w:t>
      </w:r>
      <w:r>
        <w:rPr>
          <w:rFonts w:ascii="Symbol" w:hAnsi="Symbol" w:cs="Symbol"/>
          <w:sz w:val="18"/>
          <w:sz-cs w:val="18"/>
          <w:color w:val="555555"/>
        </w:rPr>
        <w:t xml:space="preserve">→</w:t>
      </w:r>
      <w:r>
        <w:rPr>
          <w:rFonts w:ascii="Times" w:hAnsi="Times" w:cs="Times"/>
          <w:sz w:val="18"/>
          <w:sz-cs w:val="18"/>
          <w:i/>
          <w:color w:val="555555"/>
        </w:rPr>
        <w:t xml:space="preserve"> 2031-05-19. Is the work distribution by year/phase/lane right? Hollow years? Wrong-end-loaded?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Is the outcome target / success standard captured?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>Section 1 shows what Jericho holds as the outcome target. Is this what you actually want?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Are the 8 lanes the right shape?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>Section 4.4 shows blocks-per-lane. Any lane drastically under- or over-resourced relative to its strategic weight?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Phase distribution (P1/P2/P3) — right shape?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>Section 4.1. Is the P1=foundation / P2=operate / P3=terminal weight correct for a 5-year horizon?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Block-type mix — right shape?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>Section 4.5. action/review/audit/validation/readiness/gate — is the proportion right, or is the plan too review-heavy / too action-heavy?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Year-by-year (Section 5) — what's missing or wrong?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>Walk through each year. Flag any block that's mis-titled, mis-timed, or that should not exist. Flag missing work.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Active cycle (Section 6) — is THIS the right first 30 days?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>24 blocks form the first executable cycle. Are these the right next moves given everything above?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What's the biggest gap exposed by this view?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>Free-form. What's the single most important thing to fix next?</w:t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sectPr>
      <w:pgSz w:w="12240" w:h="15840"/>
      <w:pgMar w:top="907" w:right="1020" w:bottom="907" w:left="10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CocoaOOXMLWriter/2487.7</generator>
</meta>
</file>