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F59E0B"/>
          <w:sz w:val="72"/>
          <w:szCs w:val="72"/>
        </w:rPr>
        <w:t xml:space="preserve">KCU COACH DASHBOARD</w:t>
      </w:r>
    </w:p>
    <w:p>
      <w:pPr>
        <w:spacing w:before="200" w:after="400"/>
        <w:jc w:val="center"/>
      </w:pPr>
      <w:r>
        <w:rPr>
          <w:rFonts w:ascii="Arial" w:cs="Arial" w:eastAsia="Arial" w:hAnsi="Arial"/>
          <w:color w:val="A3A3A3"/>
          <w:sz w:val="28"/>
          <w:szCs w:val="28"/>
        </w:rPr>
        <w:t xml:space="preserve">Comprehensive UX, Navigation &amp; Mobile Responsiveness Audit</w:t>
      </w:r>
    </w:p>
    <w:p>
      <w:pPr>
        <w:spacing w:before="200" w:after="800"/>
        <w:jc w:val="center"/>
      </w:pPr>
      <w:r>
        <w:rPr>
          <w:rFonts w:ascii="Arial" w:cs="Arial" w:eastAsia="Arial" w:hAnsi="Arial"/>
          <w:color w:val="525252"/>
          <w:sz w:val="24"/>
          <w:szCs w:val="24"/>
        </w:rPr>
        <w:t xml:space="preserve">Premium Animation, Transition &amp; Polish Proposal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525252"/>
              </w:rPr>
              <w:t xml:space="preserve">━━━━━━━━━━━━━━━━━━━━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9E0B"/>
                <w:sz w:val="36"/>
                <w:szCs w:val="36"/>
              </w:rPr>
              <w:t xml:space="preserve">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color w:val="525252"/>
              </w:rPr>
              <w:t xml:space="preserve">━━━━━━━━━━━━━━━━━━━━</w:t>
            </w:r>
          </w:p>
        </w:tc>
      </w:tr>
    </w:tbl>
    <w:p>
      <w:pPr>
        <w:spacing w:after="600"/>
      </w:pP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single" w:color="F59E0B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525252"/>
                <w:sz w:val="18"/>
                <w:szCs w:val="18"/>
              </w:rPr>
              <w:t xml:space="preserve">Prepared For:</w:t>
            </w:r>
          </w:p>
          <w:p>
            <w:r>
              <w:rPr>
                <w:rFonts w:ascii="Arial" w:cs="Arial" w:eastAsia="Arial" w:hAnsi="Arial"/>
                <w:b/>
                <w:bCs/>
                <w:color w:val="F5F5F5"/>
                <w:sz w:val="22"/>
                <w:szCs w:val="22"/>
              </w:rPr>
              <w:t xml:space="preserve">Kay Capitals University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525252"/>
                <w:sz w:val="18"/>
                <w:szCs w:val="18"/>
              </w:rPr>
              <w:t xml:space="preserve">Document Date:</w:t>
            </w:r>
          </w:p>
          <w:p>
            <w:r>
              <w:rPr>
                <w:rFonts w:ascii="Arial" w:cs="Arial" w:eastAsia="Arial" w:hAnsi="Arial"/>
                <w:b/>
                <w:bCs/>
                <w:color w:val="F5F5F5"/>
                <w:sz w:val="22"/>
                <w:szCs w:val="22"/>
              </w:rPr>
              <w:t xml:space="preserve">January 18, 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single" w:color="F59E0B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525252"/>
                <w:sz w:val="18"/>
                <w:szCs w:val="18"/>
              </w:rPr>
              <w:t xml:space="preserve">Audit Perspective:</w:t>
            </w:r>
          </w:p>
          <w:p>
            <w:r>
              <w:rPr>
                <w:rFonts w:ascii="Arial" w:cs="Arial" w:eastAsia="Arial" w:hAnsi="Arial"/>
                <w:b/>
                <w:bCs/>
                <w:color w:val="F5F5F5"/>
                <w:sz w:val="20"/>
                <w:szCs w:val="20"/>
              </w:rPr>
              <w:t xml:space="preserve">Sr. Mobile Designer + Sr. Web Engineer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525252"/>
                <w:sz w:val="18"/>
                <w:szCs w:val="18"/>
              </w:rPr>
              <w:t xml:space="preserve">Platform:</w:t>
            </w:r>
          </w:p>
          <w:p>
            <w:r>
              <w:rPr>
                <w:rFonts w:ascii="Arial" w:cs="Arial" w:eastAsia="Arial" w:hAnsi="Arial"/>
                <w:b/>
                <w:bCs/>
                <w:color w:val="F5F5F5"/>
                <w:sz w:val="20"/>
                <w:szCs w:val="20"/>
              </w:rPr>
              <w:t xml:space="preserve">Next.js 14 + React 18</w:t>
            </w:r>
          </w:p>
        </w:tc>
      </w:tr>
    </w:tbl>
    <w:p>
      <w:pPr>
        <w:spacing w:after="800"/>
      </w:pPr>
    </w:p>
    <w:p>
      <w:pPr>
        <w:shd w:fill="141414" w:val="clear"/>
        <w:spacing w:before="200" w:after="200"/>
        <w:jc w:val="center"/>
      </w:pPr>
      <w:r>
        <w:rPr>
          <w:rFonts w:ascii="Arial" w:cs="Arial" w:eastAsia="Arial" w:hAnsi="Arial"/>
          <w:i/>
          <w:iCs/>
          <w:color w:val="A3A3A3"/>
          <w:sz w:val="24"/>
          <w:szCs w:val="24"/>
        </w:rPr>
        <w:t xml:space="preserve">"Elevating KCU Coach from functional to </w:t>
      </w:r>
      <w:r>
        <w:rPr>
          <w:rFonts w:ascii="Arial" w:cs="Arial" w:eastAsia="Arial" w:hAnsi="Arial"/>
          <w:b/>
          <w:bCs/>
          <w:i/>
          <w:iCs/>
          <w:color w:val="F59E0B"/>
          <w:sz w:val="24"/>
          <w:szCs w:val="24"/>
        </w:rPr>
        <w:t xml:space="preserve">premium</w:t>
      </w:r>
      <w:r>
        <w:rPr>
          <w:rFonts w:ascii="Arial" w:cs="Arial" w:eastAsia="Arial" w:hAnsi="Arial"/>
          <w:i/>
          <w:iCs/>
          <w:color w:val="A3A3A3"/>
          <w:sz w:val="24"/>
          <w:szCs w:val="24"/>
        </w:rPr>
        <w:t xml:space="preserve"> — a trading platform that feels as sophisticated as the strategies it teaches."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color w:val="A3A3A3"/>
        </w:rPr>
        <w:t xml:space="preserve">This comprehensive audit evaluates the KCU Coach Dashboard across </w:t>
      </w:r>
      <w:r>
        <w:rPr>
          <w:b/>
          <w:bCs/>
          <w:color w:val="F5F5F5"/>
        </w:rPr>
        <w:t xml:space="preserve">24 pages, 12 core UI components, 40+ API endpoints, </w:t>
      </w:r>
      <w:r>
        <w:rPr>
          <w:color w:val="A3A3A3"/>
        </w:rPr>
        <w:t xml:space="preserve">and </w:t>
      </w:r>
      <w:r>
        <w:rPr>
          <w:b/>
          <w:bCs/>
          <w:color w:val="F5F5F5"/>
        </w:rPr>
        <w:t xml:space="preserve">4 chart integrations</w:t>
      </w:r>
      <w:r>
        <w:rPr>
          <w:color w:val="A3A3A3"/>
        </w:rPr>
        <w:t xml:space="preserve">. The platform demonstrates strong foundational architecture with Next.js 14, TypeScript, and Framer Motion, but requires strategic enhancements to achieve a premium "bougie" trading experience.</w:t>
      </w:r>
    </w:p>
    <w:p>
      <w:pPr>
        <w:pStyle w:val="Heading3"/>
      </w:pPr>
      <w:r>
        <w:t xml:space="preserve">Current State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0D0D"/>
                <w:sz w:val="20"/>
                <w:szCs w:val="20"/>
              </w:rPr>
              <w:t xml:space="preserve">SCORE</w:t>
            </w:r>
          </w:p>
        </w:tc>
        <w:tc>
          <w:tcPr>
            <w:tcW w:type="dxa" w:w="40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KEY FINDING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20"/>
                <w:szCs w:val="20"/>
              </w:rPr>
              <w:t xml:space="preserve">User Experience (UX)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55E"/>
                <w:sz w:val="20"/>
                <w:szCs w:val="20"/>
              </w:rPr>
              <w:t xml:space="preserve">6.5/10</w:t>
            </w:r>
          </w:p>
        </w:tc>
        <w:tc>
          <w:tcPr>
            <w:tcW w:type="dxa" w:w="40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20"/>
                <w:szCs w:val="20"/>
              </w:rPr>
              <w:t xml:space="preserve">Solid patterns, inconsistent application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20"/>
                <w:szCs w:val="20"/>
              </w:rPr>
              <w:t xml:space="preserve">Navigation Flow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55E"/>
                <w:sz w:val="20"/>
                <w:szCs w:val="20"/>
              </w:rPr>
              <w:t xml:space="preserve">7/10</w:t>
            </w:r>
          </w:p>
        </w:tc>
        <w:tc>
          <w:tcPr>
            <w:tcW w:type="dxa" w:w="40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20"/>
                <w:szCs w:val="20"/>
              </w:rPr>
              <w:t xml:space="preserve">Clear hierarchy, missing back navigation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 xml:space="preserve">5.5/10</w:t>
            </w:r>
          </w:p>
        </w:tc>
        <w:tc>
          <w:tcPr>
            <w:tcW w:type="dxa" w:w="40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20"/>
                <w:szCs w:val="20"/>
              </w:rPr>
              <w:t xml:space="preserve">Gap at tablet breakpoints (md:)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20"/>
                <w:szCs w:val="20"/>
              </w:rPr>
              <w:t xml:space="preserve">Animation &amp; Transitions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 xml:space="preserve">5/10</w:t>
            </w:r>
          </w:p>
        </w:tc>
        <w:tc>
          <w:tcPr>
            <w:tcW w:type="dxa" w:w="40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20"/>
                <w:szCs w:val="20"/>
              </w:rPr>
              <w:t xml:space="preserve">Framer Motion present, underutilized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20"/>
                <w:szCs w:val="20"/>
              </w:rPr>
              <w:t xml:space="preserve">Visual Polish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t xml:space="preserve">6/10</w:t>
            </w:r>
          </w:p>
        </w:tc>
        <w:tc>
          <w:tcPr>
            <w:tcW w:type="dxa" w:w="40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20"/>
                <w:szCs w:val="20"/>
              </w:rPr>
              <w:t xml:space="preserve">Design system exists, needs refinement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20"/>
                <w:szCs w:val="20"/>
              </w:rPr>
              <w:t xml:space="preserve">Accessibility (a11y)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 xml:space="preserve">4/10</w:t>
            </w:r>
          </w:p>
        </w:tc>
        <w:tc>
          <w:tcPr>
            <w:tcW w:type="dxa" w:w="40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20"/>
                <w:szCs w:val="20"/>
              </w:rPr>
              <w:t xml:space="preserve">Critical gaps in ARIA and keyboard nav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20"/>
                <w:szCs w:val="20"/>
              </w:rPr>
              <w:t xml:space="preserve">Loading/Error States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 xml:space="preserve">5/10</w:t>
            </w:r>
          </w:p>
        </w:tc>
        <w:tc>
          <w:tcPr>
            <w:tcW w:type="dxa" w:w="40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20"/>
                <w:szCs w:val="20"/>
              </w:rPr>
              <w:t xml:space="preserve">Inconsistent patterns across pages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20"/>
                <w:szCs w:val="20"/>
              </w:rPr>
              <w:t xml:space="preserve">Premium Feel ("Bougie")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 xml:space="preserve">4/10</w:t>
            </w:r>
          </w:p>
        </w:tc>
        <w:tc>
          <w:tcPr>
            <w:tcW w:type="dxa" w:w="40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20"/>
                <w:szCs w:val="20"/>
              </w:rPr>
              <w:t xml:space="preserve">Functional, not luxurious</w:t>
            </w:r>
          </w:p>
        </w:tc>
      </w:tr>
      <w:tr>
        <w:tc>
          <w:tcPr>
            <w:tcW w:type="dxa" w:w="3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OVERALL PLATFORM</w:t>
            </w:r>
          </w:p>
        </w:tc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0D0D"/>
                <w:sz w:val="22"/>
                <w:szCs w:val="22"/>
              </w:rPr>
              <w:t xml:space="preserve">5.4/10</w:t>
            </w:r>
          </w:p>
        </w:tc>
        <w:tc>
          <w:tcPr>
            <w:tcW w:type="dxa" w:w="40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Strong foundation, needs premium layer</w:t>
            </w:r>
          </w:p>
        </w:tc>
      </w:tr>
    </w:tbl>
    <w:p>
      <w:pPr>
        <w:pStyle w:val="Heading3"/>
        <w:spacing w:before="400"/>
      </w:pPr>
      <w:r>
        <w:t xml:space="preserve">Proposed Transformation</w:t>
      </w:r>
    </w:p>
    <w:p>
      <w:r>
        <w:rPr>
          <w:color w:val="A3A3A3"/>
        </w:rPr>
        <w:t xml:space="preserve">Target Score: </w:t>
      </w:r>
      <w:r>
        <w:rPr>
          <w:b/>
          <w:bCs/>
          <w:color w:val="F59E0B"/>
          <w:sz w:val="28"/>
          <w:szCs w:val="28"/>
        </w:rPr>
        <w:t xml:space="preserve">9.0/10</w:t>
      </w:r>
      <w:r>
        <w:rPr>
          <w:color w:val="A3A3A3"/>
        </w:rPr>
        <w:t xml:space="preserve"> — A platform that looks and feels like a $10,000/year premium trading education service.</w:t>
      </w:r>
    </w:p>
    <w:p>
      <w:r>
        <w:br w:type="page"/>
      </w:r>
    </w:p>
    <w:p>
      <w:pPr>
        <w:pStyle w:val="Heading1"/>
      </w:pPr>
      <w:r>
        <w:t xml:space="preserve">1. CURRENT ARCHITECTURE OVERVIEW</w:t>
      </w:r>
    </w:p>
    <w:p>
      <w:pPr>
        <w:pStyle w:val="Heading2"/>
      </w:pPr>
      <w:r>
        <w:t xml:space="preserve">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20"/>
                <w:szCs w:val="20"/>
              </w:rPr>
              <w:t xml:space="preserve">Framework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F5F5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9E0B"/>
                <w:sz w:val="20"/>
                <w:szCs w:val="20"/>
              </w:rPr>
              <w:t xml:space="preserve">14.2.35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20"/>
                <w:szCs w:val="20"/>
              </w:rPr>
              <w:t xml:space="preserve">UI Library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F5F5"/>
                <w:sz w:val="20"/>
                <w:szCs w:val="20"/>
              </w:rPr>
              <w:t xml:space="preserve">React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9E0B"/>
                <w:sz w:val="20"/>
                <w:szCs w:val="20"/>
              </w:rPr>
              <w:t xml:space="preserve">18.3.1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20"/>
                <w:szCs w:val="20"/>
              </w:rPr>
              <w:t xml:space="preserve">Language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F5F5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9E0B"/>
                <w:sz w:val="20"/>
                <w:szCs w:val="20"/>
              </w:rPr>
              <w:t xml:space="preserve">5.5.4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20"/>
                <w:szCs w:val="20"/>
              </w:rPr>
              <w:t xml:space="preserve">Styling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F5F5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9E0B"/>
                <w:sz w:val="20"/>
                <w:szCs w:val="20"/>
              </w:rPr>
              <w:t xml:space="preserve">3.4.10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20"/>
                <w:szCs w:val="20"/>
              </w:rPr>
              <w:t xml:space="preserve">Animation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F5F5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9E0B"/>
                <w:sz w:val="20"/>
                <w:szCs w:val="20"/>
              </w:rPr>
              <w:t xml:space="preserve">11.5.4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20"/>
                <w:szCs w:val="20"/>
              </w:rPr>
              <w:t xml:space="preserve">Charts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F5F5"/>
                <w:sz w:val="20"/>
                <w:szCs w:val="20"/>
              </w:rPr>
              <w:t xml:space="preserve">TradingView + Chart.js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9E0B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20"/>
                <w:szCs w:val="20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F5F5"/>
                <w:sz w:val="20"/>
                <w:szCs w:val="20"/>
              </w:rPr>
              <w:t xml:space="preserve">Supabase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9E0B"/>
                <w:sz w:val="20"/>
                <w:szCs w:val="20"/>
              </w:rPr>
              <w:t xml:space="preserve">2.45.4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20"/>
                <w:szCs w:val="20"/>
              </w:rPr>
              <w:t xml:space="preserve">AI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F5F5"/>
                <w:sz w:val="20"/>
                <w:szCs w:val="20"/>
              </w:rPr>
              <w:t xml:space="preserve">Anthropic Claude + OpenAI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9E0B"/>
                <w:sz w:val="20"/>
                <w:szCs w:val="20"/>
              </w:rPr>
              <w:t xml:space="preserve">0.27.3</w:t>
            </w:r>
          </w:p>
        </w:tc>
      </w:tr>
    </w:tbl>
    <w:p>
      <w:pPr>
        <w:pStyle w:val="Heading2"/>
      </w:pPr>
      <w:r>
        <w:t xml:space="preserve">Page Inventory (24 Total)</w:t>
      </w:r>
    </w:p>
    <w:p>
      <w:pPr>
        <w:pStyle w:val="Heading3"/>
      </w:pPr>
      <w:r>
        <w:t xml:space="preserve">Dashboard Routes (14 pages)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59E0B"/>
        </w:rPr>
        <w:t xml:space="preserve">/overview</w:t>
      </w:r>
      <w:r>
        <w:rPr>
          <w:color w:val="A3A3A3"/>
        </w:rPr>
        <w:t xml:space="preserve"> — Main dashboard with stats, achievements, leaderboard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59E0B"/>
        </w:rPr>
        <w:t xml:space="preserve">/companion</w:t>
      </w:r>
      <w:r>
        <w:rPr>
          <w:color w:val="A3A3A3"/>
        </w:rPr>
        <w:t xml:space="preserve"> — Real-time trading companion with watchlist &amp; setup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59E0B"/>
        </w:rPr>
        <w:t xml:space="preserve">/practice</w:t>
      </w:r>
      <w:r>
        <w:rPr>
          <w:color w:val="A3A3A3"/>
        </w:rPr>
        <w:t xml:space="preserve"> — Practice scenarios &amp; trade simulations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59E0B"/>
        </w:rPr>
        <w:t xml:space="preserve">/coach</w:t>
      </w:r>
      <w:r>
        <w:rPr>
          <w:color w:val="A3A3A3"/>
        </w:rPr>
        <w:t xml:space="preserve"> — Dedicated AI coach chat interface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59E0B"/>
        </w:rPr>
        <w:t xml:space="preserve">/learning</w:t>
      </w:r>
      <w:r>
        <w:rPr>
          <w:color w:val="A3A3A3"/>
        </w:rPr>
        <w:t xml:space="preserve"> — Learning modules &amp; curriculum with nested routes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59E0B"/>
        </w:rPr>
        <w:t xml:space="preserve">/progress</w:t>
      </w:r>
      <w:r>
        <w:rPr>
          <w:color w:val="A3A3A3"/>
        </w:rPr>
        <w:t xml:space="preserve"> — Learning progress tracking &amp; quiz history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59E0B"/>
        </w:rPr>
        <w:t xml:space="preserve">/journal</w:t>
      </w:r>
      <w:r>
        <w:rPr>
          <w:color w:val="A3A3A3"/>
        </w:rPr>
        <w:t xml:space="preserve"> — Trade journal entry &amp;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59E0B"/>
        </w:rPr>
        <w:t xml:space="preserve">/achievements, /leaderboard, /win-cards, /alerts</w:t>
      </w:r>
      <w:r>
        <w:rPr>
          <w:color w:val="A3A3A3"/>
        </w:rPr>
        <w:t xml:space="preserve"> — Gamification &amp; social features</w:t>
      </w:r>
    </w:p>
    <w:p>
      <w:pPr>
        <w:pStyle w:val="Heading3"/>
      </w:pPr>
      <w:r>
        <w:t xml:space="preserve">Admin Routes (5 pages)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/admin/users, /admin/analytics, /admin/card-builder, /admin/knowledge, /admin/settings</w:t>
      </w:r>
    </w:p>
    <w:p>
      <w:pPr>
        <w:pStyle w:val="Heading2"/>
      </w:pPr>
      <w:r>
        <w:t xml:space="preserve">Component Library (12 Core Components)</w:t>
      </w:r>
    </w:p>
    <w:p>
      <w:r>
        <w:rPr>
          <w:color w:val="A3A3A3"/>
        </w:rPr>
        <w:t xml:space="preserve">Button, Card, Badge, Progress, Stat, Input, Avatar, Table, Select, Textarea, Skeleton, Tabs</w:t>
      </w:r>
    </w:p>
    <w:p>
      <w:r>
        <w:br w:type="page"/>
      </w:r>
    </w:p>
    <w:p>
      <w:pPr>
        <w:pStyle w:val="Heading1"/>
      </w:pPr>
      <w:r>
        <w:t xml:space="preserve">2. USER EXPERIENCE AUDIT FINDINGS</w:t>
      </w:r>
    </w:p>
    <w:p>
      <w:pPr>
        <w:pStyle w:val="Heading2"/>
      </w:pPr>
      <w:r>
        <w:t xml:space="preserve">2.1 Critical Issues (Must Fix)</w:t>
      </w:r>
    </w:p>
    <w:p>
      <w:pPr>
        <w:shd w:fill="2D1B1B" w:val="clear"/>
        <w:spacing w:before="200" w:after="100"/>
      </w:pPr>
      <w:r>
        <w:rPr>
          <w:color w:val="EF4444"/>
          <w:sz w:val="24"/>
          <w:szCs w:val="24"/>
        </w:rPr>
        <w:t xml:space="preserve">⚠ </w:t>
      </w:r>
      <w:r>
        <w:rPr>
          <w:b/>
          <w:bCs/>
          <w:color w:val="EF4444"/>
          <w:sz w:val="24"/>
          <w:szCs w:val="24"/>
        </w:rPr>
        <w:t xml:space="preserve">ISSUE #1: Inconsistent Loading States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A3A3A3"/>
        </w:rPr>
        <w:t xml:space="preserve">Location: </w:t>
      </w:r>
      <w:r>
        <w:rPr>
          <w:color w:val="A3A3A3"/>
        </w:rPr>
        <w:t xml:space="preserve">Every page uses different loading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A3A3A3"/>
        </w:rPr>
        <w:t xml:space="preserve">Impact: </w:t>
      </w:r>
      <w:r>
        <w:rPr>
          <w:color w:val="A3A3A3"/>
        </w:rPr>
        <w:t xml:space="preserve">Disjointed user experience, unpredictable UI behavior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A3A3A3"/>
        </w:rPr>
        <w:t xml:space="preserve">Files Affected: </w:t>
      </w:r>
      <w:r>
        <w:rPr>
          <w:color w:val="525252"/>
          <w:sz w:val="18"/>
          <w:szCs w:val="18"/>
        </w:rPr>
        <w:t xml:space="preserve">/overview/page.tsx:136, /practice/page.tsx:214, /learning/page.tsx:106, /journal/page.tsx:132</w:t>
      </w:r>
    </w:p>
    <w:p>
      <w:pPr>
        <w:shd w:fill="2D1B1B" w:val="clear"/>
        <w:spacing w:before="300" w:after="100"/>
      </w:pPr>
      <w:r>
        <w:rPr>
          <w:color w:val="EF4444"/>
          <w:sz w:val="24"/>
          <w:szCs w:val="24"/>
        </w:rPr>
        <w:t xml:space="preserve">⚠ </w:t>
      </w:r>
      <w:r>
        <w:rPr>
          <w:b/>
          <w:bCs/>
          <w:color w:val="EF4444"/>
          <w:sz w:val="24"/>
          <w:szCs w:val="24"/>
        </w:rPr>
        <w:t xml:space="preserve">ISSUE #2: Silent Error Handling in Learning Module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A3A3A3"/>
        </w:rPr>
        <w:t xml:space="preserve">Location: </w:t>
      </w:r>
      <w:r>
        <w:rPr>
          <w:color w:val="A3A3A3"/>
        </w:rPr>
        <w:t xml:space="preserve">/learning/page.tsx:85-88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A3A3A3"/>
        </w:rPr>
        <w:t xml:space="preserve">Impact: </w:t>
      </w:r>
      <w:r>
        <w:rPr>
          <w:color w:val="A3A3A3"/>
        </w:rPr>
        <w:t xml:space="preserve">Users see empty state without knowing data failed to load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A3A3A3"/>
        </w:rPr>
        <w:t xml:space="preserve">Code: </w:t>
      </w:r>
      <w:r>
        <w:rPr>
          <w:i/>
          <w:iCs/>
          <w:color w:val="525252"/>
        </w:rPr>
        <w:t xml:space="preserve">"Don't show error, just use empty progress" - silently fails</w:t>
      </w:r>
    </w:p>
    <w:p>
      <w:pPr>
        <w:shd w:fill="2D1B1B" w:val="clear"/>
        <w:spacing w:before="300" w:after="100"/>
      </w:pPr>
      <w:r>
        <w:rPr>
          <w:color w:val="EF4444"/>
          <w:sz w:val="24"/>
          <w:szCs w:val="24"/>
        </w:rPr>
        <w:t xml:space="preserve">⚠ </w:t>
      </w:r>
      <w:r>
        <w:rPr>
          <w:b/>
          <w:bCs/>
          <w:color w:val="EF4444"/>
          <w:sz w:val="24"/>
          <w:szCs w:val="24"/>
        </w:rPr>
        <w:t xml:space="preserve">ISSUE #3: Non-Functional "View Setups" Button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A3A3A3"/>
        </w:rPr>
        <w:t xml:space="preserve">Location: </w:t>
      </w:r>
      <w:r>
        <w:rPr>
          <w:color w:val="A3A3A3"/>
        </w:rPr>
        <w:t xml:space="preserve">/companion/page.tsx:304-307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A3A3A3"/>
        </w:rPr>
        <w:t xml:space="preserve">Impact: </w:t>
      </w:r>
      <w:r>
        <w:rPr>
          <w:color w:val="A3A3A3"/>
        </w:rPr>
        <w:t xml:space="preserve">Button has no href or onClick handler - completely broken</w:t>
      </w:r>
    </w:p>
    <w:p>
      <w:pPr>
        <w:shd w:fill="2D1B1B" w:val="clear"/>
        <w:spacing w:before="300" w:after="100"/>
      </w:pPr>
      <w:r>
        <w:rPr>
          <w:color w:val="EF4444"/>
          <w:sz w:val="24"/>
          <w:szCs w:val="24"/>
        </w:rPr>
        <w:t xml:space="preserve">⚠ </w:t>
      </w:r>
      <w:r>
        <w:rPr>
          <w:b/>
          <w:bCs/>
          <w:color w:val="EF4444"/>
          <w:sz w:val="24"/>
          <w:szCs w:val="24"/>
        </w:rPr>
        <w:t xml:space="preserve">ISSUE #4: Accessibility Violations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A3A3A3"/>
        </w:rPr>
        <w:t xml:space="preserve">Problem: </w:t>
      </w:r>
      <w:r>
        <w:rPr>
          <w:color w:val="A3A3A3"/>
        </w:rPr>
        <w:t xml:space="preserve">Clickable &lt;div&gt; elements without keyboard support</w:t>
      </w:r>
    </w:p>
    <w:p>
      <w:pPr>
        <w:pStyle w:val="ListParagraph"/>
        <w:numPr>
          <w:ilvl w:val="1"/>
          <w:numId w:val="2"/>
        </w:numPr>
      </w:pPr>
      <w:r>
        <w:rPr>
          <w:color w:val="525252"/>
          <w:sz w:val="18"/>
          <w:szCs w:val="18"/>
        </w:rPr>
        <w:t xml:space="preserve">/companion/page.tsx:467 - WatchlistItem uses onClick without role="button"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A3A3A3"/>
        </w:rPr>
        <w:t xml:space="preserve">Problem: </w:t>
      </w:r>
      <w:r>
        <w:rPr>
          <w:color w:val="A3A3A3"/>
        </w:rPr>
        <w:t xml:space="preserve">Missing ARIA labels on icon buttons</w:t>
      </w:r>
    </w:p>
    <w:p>
      <w:pPr>
        <w:pStyle w:val="ListParagraph"/>
        <w:numPr>
          <w:ilvl w:val="1"/>
          <w:numId w:val="2"/>
        </w:numPr>
      </w:pPr>
      <w:r>
        <w:rPr>
          <w:color w:val="525252"/>
          <w:sz w:val="18"/>
          <w:szCs w:val="18"/>
        </w:rPr>
        <w:t xml:space="preserve">/header.tsx:70 (Search), :84 (Bell), /alerts/page.tsx:184-189 (Volume)</w:t>
      </w:r>
    </w:p>
    <w:p>
      <w:pPr>
        <w:pStyle w:val="Heading2"/>
      </w:pPr>
      <w:r>
        <w:t xml:space="preserve">2.2 High Priority Issues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Missing md: breakpoint (tablet gap)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252"/>
                <w:sz w:val="16"/>
                <w:szCs w:val="16"/>
              </w:rPr>
              <w:t xml:space="preserve">/companion/page.tsx:313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18"/>
                <w:szCs w:val="18"/>
              </w:rPr>
              <w:t xml:space="preserve">Add md:grid-cols-2 to grid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Placeholder chart in Practice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252"/>
                <w:sz w:val="16"/>
                <w:szCs w:val="16"/>
              </w:rPr>
              <w:t xml:space="preserve">/practice/page.tsx:350-359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18"/>
                <w:szCs w:val="18"/>
              </w:rPr>
              <w:t xml:space="preserve">Integrate real charting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Modal close button too small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252"/>
                <w:sz w:val="16"/>
                <w:szCs w:val="16"/>
              </w:rPr>
              <w:t xml:space="preserve">/journal/page.tsx:249-254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18"/>
                <w:szCs w:val="18"/>
              </w:rPr>
              <w:t xml:space="preserve">Add padding &amp; hover state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No back navigation in lessons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252"/>
                <w:sz w:val="16"/>
                <w:szCs w:val="16"/>
              </w:rPr>
              <w:t xml:space="preserve">/learning/[module]/[lesson]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18"/>
                <w:szCs w:val="18"/>
              </w:rPr>
              <w:t xml:space="preserve">Add breadcrumb/back button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TradingView no error fallback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252"/>
                <w:sz w:val="16"/>
                <w:szCs w:val="16"/>
              </w:rPr>
              <w:t xml:space="preserve">/charts/trading-view-widget.tsx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18"/>
                <w:szCs w:val="18"/>
              </w:rPr>
              <w:t xml:space="preserve">Add loading &amp; error states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Card initial animation shift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252"/>
                <w:sz w:val="16"/>
                <w:szCs w:val="16"/>
              </w:rPr>
              <w:t xml:space="preserve">/ui/card.tsx:36-38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18"/>
                <w:szCs w:val="18"/>
              </w:rPr>
              <w:t xml:space="preserve">Use opacity only, not y offset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No skeleton loading states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252"/>
                <w:sz w:val="16"/>
                <w:szCs w:val="16"/>
              </w:rPr>
              <w:t xml:space="preserve">All pages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18"/>
                <w:szCs w:val="18"/>
              </w:rPr>
              <w:t xml:space="preserve">Implement skeleton components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pulse-dot class undefined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252"/>
                <w:sz w:val="16"/>
                <w:szCs w:val="16"/>
              </w:rPr>
              <w:t xml:space="preserve">/alerts/page.tsx:275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18"/>
                <w:szCs w:val="18"/>
              </w:rPr>
              <w:t xml:space="preserve">Add to Tailwind config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MOBILE RESPONSIVENESS AUDIT</w:t>
      </w:r>
    </w:p>
    <w:p>
      <w:pPr>
        <w:pStyle w:val="Heading2"/>
      </w:pPr>
      <w:r>
        <w:t xml:space="preserve">Current Breakpoint Strategy</w:t>
      </w:r>
    </w:p>
    <w:p>
      <w:r>
        <w:rPr>
          <w:color w:val="A3A3A3"/>
        </w:rPr>
        <w:t xml:space="preserve">The platform uses Tailwind's standard breakpoints but with significant gaps in the tablet range: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PREFIX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MIN-WIDTH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USAGE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  <w:sz w:val="20"/>
                <w:szCs w:val="20"/>
              </w:rPr>
              <w:t xml:space="preserve">(none)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20"/>
                <w:szCs w:val="20"/>
              </w:rPr>
              <w:t xml:space="preserve">0px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20"/>
                <w:szCs w:val="20"/>
              </w:rPr>
              <w:t xml:space="preserve">Mobile default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C55E"/>
                <w:sz w:val="20"/>
                <w:szCs w:val="20"/>
              </w:rPr>
              <w:t xml:space="preserve">✅ Well utilized</w:t>
            </w:r>
          </w:p>
        </w:tc>
      </w:tr>
      <w:tr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  <w:sz w:val="20"/>
                <w:szCs w:val="20"/>
              </w:rPr>
              <w:t xml:space="preserve">sm: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20"/>
                <w:szCs w:val="20"/>
              </w:rPr>
              <w:t xml:space="preserve">640px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20"/>
                <w:szCs w:val="20"/>
              </w:rPr>
              <w:t xml:space="preserve">Large phones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9E0B"/>
                <w:sz w:val="20"/>
                <w:szCs w:val="20"/>
              </w:rPr>
              <w:t xml:space="preserve">⚠ Underutilized</w:t>
            </w:r>
          </w:p>
        </w:tc>
      </w:tr>
      <w:tr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  <w:sz w:val="20"/>
                <w:szCs w:val="20"/>
              </w:rPr>
              <w:t xml:space="preserve">md: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20"/>
                <w:szCs w:val="20"/>
              </w:rPr>
              <w:t xml:space="preserve">768px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20"/>
                <w:szCs w:val="20"/>
              </w:rPr>
              <w:t xml:space="preserve">Tablets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EF4444"/>
                <w:sz w:val="20"/>
                <w:szCs w:val="20"/>
              </w:rPr>
              <w:t xml:space="preserve">❌ Often skipped</w:t>
            </w:r>
          </w:p>
        </w:tc>
      </w:tr>
      <w:tr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  <w:sz w:val="20"/>
                <w:szCs w:val="20"/>
              </w:rPr>
              <w:t xml:space="preserve">lg: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20"/>
                <w:szCs w:val="20"/>
              </w:rPr>
              <w:t xml:space="preserve">1024px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20"/>
                <w:szCs w:val="20"/>
              </w:rPr>
              <w:t xml:space="preserve">Desktop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C55E"/>
                <w:sz w:val="20"/>
                <w:szCs w:val="20"/>
              </w:rPr>
              <w:t xml:space="preserve">✅ Well utilized</w:t>
            </w:r>
          </w:p>
        </w:tc>
      </w:tr>
      <w:tr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  <w:sz w:val="20"/>
                <w:szCs w:val="20"/>
              </w:rPr>
              <w:t xml:space="preserve">xl: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20"/>
                <w:szCs w:val="20"/>
              </w:rPr>
              <w:t xml:space="preserve">1280px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20"/>
                <w:szCs w:val="20"/>
              </w:rPr>
              <w:t xml:space="preserve">Large desktop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9E0B"/>
                <w:sz w:val="20"/>
                <w:szCs w:val="20"/>
              </w:rPr>
              <w:t xml:space="preserve">⚠ Rarely used</w:t>
            </w:r>
          </w:p>
        </w:tc>
      </w:tr>
    </w:tbl>
    <w:p>
      <w:pPr>
        <w:pStyle w:val="Heading2"/>
      </w:pPr>
      <w:r>
        <w:t xml:space="preserve">Page-by-Page Mobile Issues</w:t>
      </w:r>
    </w:p>
    <w:p>
      <w:pPr>
        <w:pStyle w:val="Heading3"/>
      </w:pPr>
      <w:r>
        <w:t xml:space="preserve">/companion - Trading Companion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Grid jumps from 1 column directly to 3 columns (no md:grid-cols-2)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Header flex layout doesn't wrap on tablets - gets cramped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Key Levels panel uses grid-cols-4 which overflows on small tablets</w:t>
      </w:r>
    </w:p>
    <w:p>
      <w:pPr>
        <w:pStyle w:val="Heading3"/>
      </w:pPr>
      <w:r>
        <w:t xml:space="preserve">/journal - Trade Journal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Modal form max-w-lg (512px) may exceed viewport on very small screens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Table doesn't have horizontal scroll wrapper on mobile</w:t>
      </w:r>
    </w:p>
    <w:p>
      <w:pPr>
        <w:pStyle w:val="Heading3"/>
      </w:pPr>
      <w:r>
        <w:t xml:space="preserve">/overview - Main Dashboard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StatGrid columns={4} not explicitly handled for mobile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Large stat values may overflow on narrow screens</w:t>
      </w:r>
    </w:p>
    <w:p>
      <w:pPr>
        <w:pStyle w:val="Heading2"/>
      </w:pPr>
      <w:r>
        <w:t xml:space="preserve">Recommended Mobile-First Improvements</w:t>
      </w:r>
    </w:p>
    <w:p>
      <w:pPr>
        <w:pStyle w:val="ListParagraph"/>
        <w:numPr>
          <w:ilvl w:val="0"/>
          <w:numId w:val="3"/>
        </w:numPr>
      </w:pPr>
      <w:r>
        <w:rPr>
          <w:color w:val="A3A3A3"/>
        </w:rPr>
        <w:t xml:space="preserve">Implement consistent md: breakpoints across all grid layouts</w:t>
      </w:r>
    </w:p>
    <w:p>
      <w:pPr>
        <w:pStyle w:val="ListParagraph"/>
        <w:numPr>
          <w:ilvl w:val="0"/>
          <w:numId w:val="3"/>
        </w:numPr>
      </w:pPr>
      <w:r>
        <w:rPr>
          <w:color w:val="A3A3A3"/>
        </w:rPr>
        <w:t xml:space="preserve">Add responsive typography scaling (text-sm md:text-base lg:text-lg)</w:t>
      </w:r>
    </w:p>
    <w:p>
      <w:pPr>
        <w:pStyle w:val="ListParagraph"/>
        <w:numPr>
          <w:ilvl w:val="0"/>
          <w:numId w:val="3"/>
        </w:numPr>
      </w:pPr>
      <w:r>
        <w:rPr>
          <w:color w:val="A3A3A3"/>
        </w:rPr>
        <w:t xml:space="preserve">Ensure all modals use max-w-[calc(100vw-2rem)] for small screens</w:t>
      </w:r>
    </w:p>
    <w:p>
      <w:pPr>
        <w:pStyle w:val="ListParagraph"/>
        <w:numPr>
          <w:ilvl w:val="0"/>
          <w:numId w:val="3"/>
        </w:numPr>
      </w:pPr>
      <w:r>
        <w:rPr>
          <w:color w:val="A3A3A3"/>
        </w:rPr>
        <w:t xml:space="preserve">Add horizontal scroll containers for tables on mobile</w:t>
      </w:r>
    </w:p>
    <w:p>
      <w:pPr>
        <w:pStyle w:val="ListParagraph"/>
        <w:numPr>
          <w:ilvl w:val="0"/>
          <w:numId w:val="3"/>
        </w:numPr>
      </w:pPr>
      <w:r>
        <w:rPr>
          <w:color w:val="A3A3A3"/>
        </w:rPr>
        <w:t xml:space="preserve">Test touch targets (minimum 44x44px) for all interactive elements</w:t>
      </w:r>
    </w:p>
    <w:p>
      <w:r>
        <w:br w:type="page"/>
      </w:r>
    </w:p>
    <w:p>
      <w:pPr>
        <w:pStyle w:val="Heading1"/>
      </w:pPr>
      <w:r>
        <w:t xml:space="preserve">4. ANIMATION, TRANSITION &amp; POLISH PROPOSAL</w:t>
      </w:r>
    </w:p>
    <w:p>
      <w:r>
        <w:rPr>
          <w:color w:val="A3A3A3"/>
        </w:rPr>
        <w:t xml:space="preserve">This section outlines the comprehensive animation and polish strategy to transform KCU Coach into a </w:t>
      </w:r>
      <w:r>
        <w:rPr>
          <w:b/>
          <w:bCs/>
          <w:color w:val="F59E0B"/>
        </w:rPr>
        <w:t xml:space="preserve">premium, high-end ("bougie") </w:t>
      </w:r>
      <w:r>
        <w:rPr>
          <w:color w:val="A3A3A3"/>
        </w:rPr>
        <w:t xml:space="preserve">trading education platform.</w:t>
      </w:r>
    </w:p>
    <w:p>
      <w:pPr>
        <w:pStyle w:val="Heading2"/>
      </w:pPr>
      <w:r>
        <w:t xml:space="preserve">4.1 Global Animation System</w:t>
      </w:r>
    </w:p>
    <w:p>
      <w:pPr>
        <w:pStyle w:val="Heading3"/>
      </w:pPr>
      <w:r>
        <w:t xml:space="preserve">New CSS Variables (add to globals.css)</w:t>
      </w:r>
    </w:p>
    <w:p>
      <w:pPr>
        <w:shd w:fill="1a1a2e" w:val="clear"/>
        <w:spacing w:before="100" w:after="100"/>
      </w:pPr>
      <w:r>
        <w:rPr>
          <w:rFonts w:ascii="JetBrains Mono" w:cs="JetBrains Mono" w:eastAsia="JetBrains Mono" w:hAnsi="JetBrains Mono"/>
          <w:color w:val="525252"/>
          <w:sz w:val="18"/>
          <w:szCs w:val="18"/>
        </w:rPr>
        <w:t xml:space="preserve">/* Premium Animation Timing Functions */
</w:t>
      </w:r>
      <w:r>
        <w:rPr>
          <w:rFonts w:ascii="JetBrains Mono" w:cs="JetBrains Mono" w:eastAsia="JetBrains Mono" w:hAnsi="JetBrains Mono"/>
          <w:color w:val="F59E0B"/>
          <w:sz w:val="18"/>
          <w:szCs w:val="18"/>
        </w:rPr>
        <w:t xml:space="preserve">--ease-premium: cubic-bezier(0.16, 1, 0.3, 1);</w:t>
      </w:r>
      <w:r>
        <w:rPr>
          <w:rFonts w:ascii="JetBrains Mono" w:cs="JetBrains Mono" w:eastAsia="JetBrains Mono" w:hAnsi="JetBrains Mono"/>
          <w:color w:val="F59E0B"/>
          <w:sz w:val="18"/>
          <w:szCs w:val="18"/>
        </w:rPr>
        <w:t xml:space="preserve">
--ease-bounce: cubic-bezier(0.34, 1.56, 0.64, 1);</w:t>
      </w:r>
      <w:r>
        <w:rPr>
          <w:rFonts w:ascii="JetBrains Mono" w:cs="JetBrains Mono" w:eastAsia="JetBrains Mono" w:hAnsi="JetBrains Mono"/>
          <w:color w:val="F59E0B"/>
          <w:sz w:val="18"/>
          <w:szCs w:val="18"/>
        </w:rPr>
        <w:t xml:space="preserve">
--ease-smooth: cubic-bezier(0.4, 0, 0.2, 1);</w:t>
      </w:r>
      <w:r>
        <w:rPr>
          <w:rFonts w:ascii="JetBrains Mono" w:cs="JetBrains Mono" w:eastAsia="JetBrains Mono" w:hAnsi="JetBrains Mono"/>
          <w:color w:val="525252"/>
          <w:sz w:val="18"/>
          <w:szCs w:val="18"/>
        </w:rPr>
        <w:t xml:space="preserve">
/* Premium Durations */
</w:t>
      </w:r>
      <w:r>
        <w:rPr>
          <w:rFonts w:ascii="JetBrains Mono" w:cs="JetBrains Mono" w:eastAsia="JetBrains Mono" w:hAnsi="JetBrains Mono"/>
          <w:color w:val="F59E0B"/>
          <w:sz w:val="18"/>
          <w:szCs w:val="18"/>
        </w:rPr>
        <w:t xml:space="preserve">--duration-micro: 100ms;</w:t>
      </w:r>
      <w:r>
        <w:rPr>
          <w:rFonts w:ascii="JetBrains Mono" w:cs="JetBrains Mono" w:eastAsia="JetBrains Mono" w:hAnsi="JetBrains Mono"/>
          <w:color w:val="F59E0B"/>
          <w:sz w:val="18"/>
          <w:szCs w:val="18"/>
        </w:rPr>
        <w:t xml:space="preserve">
--duration-fast: 200ms;</w:t>
      </w:r>
      <w:r>
        <w:rPr>
          <w:rFonts w:ascii="JetBrains Mono" w:cs="JetBrains Mono" w:eastAsia="JetBrains Mono" w:hAnsi="JetBrains Mono"/>
          <w:color w:val="F59E0B"/>
          <w:sz w:val="18"/>
          <w:szCs w:val="18"/>
        </w:rPr>
        <w:t xml:space="preserve">
--duration-medium: 400ms;</w:t>
      </w:r>
      <w:r>
        <w:rPr>
          <w:rFonts w:ascii="JetBrains Mono" w:cs="JetBrains Mono" w:eastAsia="JetBrains Mono" w:hAnsi="JetBrains Mono"/>
          <w:color w:val="F59E0B"/>
          <w:sz w:val="18"/>
          <w:szCs w:val="18"/>
        </w:rPr>
        <w:t xml:space="preserve">
--duration-slow: 600ms;</w:t>
      </w:r>
      <w:r>
        <w:rPr>
          <w:rFonts w:ascii="JetBrains Mono" w:cs="JetBrains Mono" w:eastAsia="JetBrains Mono" w:hAnsi="JetBrains Mono"/>
          <w:color w:val="F59E0B"/>
          <w:sz w:val="18"/>
          <w:szCs w:val="18"/>
        </w:rPr>
        <w:t xml:space="preserve">
--duration-luxe: 800ms;</w:t>
      </w:r>
    </w:p>
    <w:p>
      <w:pPr>
        <w:pStyle w:val="Heading3"/>
      </w:pPr>
      <w:r>
        <w:t xml:space="preserve">New Tailwind Animations (add to tailwind.config.ts)</w:t>
      </w:r>
    </w:p>
    <w:p>
      <w:pPr>
        <w:shd w:fill="1a1a2e" w:val="clear"/>
        <w:spacing w:before="100" w:after="100"/>
      </w:pPr>
      <w:r>
        <w:rPr>
          <w:rFonts w:ascii="JetBrains Mono" w:cs="JetBrains Mono" w:eastAsia="JetBrains Mono" w:hAnsi="JetBrains Mono"/>
          <w:color w:val="F5F5F5"/>
          <w:sz w:val="18"/>
          <w:szCs w:val="18"/>
        </w:rPr>
        <w:t xml:space="preserve">animation: {
</w:t>
      </w:r>
      <w:r>
        <w:rPr>
          <w:rFonts w:ascii="JetBrains Mono" w:cs="JetBrains Mono" w:eastAsia="JetBrains Mono" w:hAnsi="JetBrains Mono"/>
          <w:color w:val="F59E0B"/>
          <w:sz w:val="18"/>
          <w:szCs w:val="18"/>
        </w:rPr>
        <w:t xml:space="preserve">  'glow-pulse': 'glow-pulse 2s ease-in-out infinite',
</w:t>
      </w:r>
      <w:r>
        <w:rPr>
          <w:rFonts w:ascii="JetBrains Mono" w:cs="JetBrains Mono" w:eastAsia="JetBrains Mono" w:hAnsi="JetBrains Mono"/>
          <w:color w:val="F59E0B"/>
          <w:sz w:val="18"/>
          <w:szCs w:val="18"/>
        </w:rPr>
        <w:t xml:space="preserve">  'float': 'float 3s ease-in-out infinite',
</w:t>
      </w:r>
      <w:r>
        <w:rPr>
          <w:rFonts w:ascii="JetBrains Mono" w:cs="JetBrains Mono" w:eastAsia="JetBrains Mono" w:hAnsi="JetBrains Mono"/>
          <w:color w:val="F59E0B"/>
          <w:sz w:val="18"/>
          <w:szCs w:val="18"/>
        </w:rPr>
        <w:t xml:space="preserve">  'shine': 'shine 2s linear infinite',
</w:t>
      </w:r>
      <w:r>
        <w:rPr>
          <w:rFonts w:ascii="JetBrains Mono" w:cs="JetBrains Mono" w:eastAsia="JetBrains Mono" w:hAnsi="JetBrains Mono"/>
          <w:color w:val="F59E0B"/>
          <w:sz w:val="18"/>
          <w:szCs w:val="18"/>
        </w:rPr>
        <w:t xml:space="preserve">  'scale-in': 'scale-in 0.4s var(--ease-premium)',
</w:t>
      </w:r>
      <w:r>
        <w:rPr>
          <w:rFonts w:ascii="JetBrains Mono" w:cs="JetBrains Mono" w:eastAsia="JetBrains Mono" w:hAnsi="JetBrains Mono"/>
          <w:color w:val="F59E0B"/>
          <w:sz w:val="18"/>
          <w:szCs w:val="18"/>
        </w:rPr>
        <w:t xml:space="preserve">  'slide-up-fade': 'slide-up-fade 0.5s var(--ease-premium)',
</w:t>
      </w:r>
      <w:r>
        <w:rPr>
          <w:rFonts w:ascii="JetBrains Mono" w:cs="JetBrains Mono" w:eastAsia="JetBrains Mono" w:hAnsi="JetBrains Mono"/>
          <w:color w:val="F59E0B"/>
          <w:sz w:val="18"/>
          <w:szCs w:val="18"/>
        </w:rPr>
        <w:t xml:space="preserve">  'live-indicator': 'live-indicator 1.5s ease-in-out infinite',
</w:t>
      </w:r>
      <w:r>
        <w:rPr>
          <w:rFonts w:ascii="JetBrains Mono" w:cs="JetBrains Mono" w:eastAsia="JetBrains Mono" w:hAnsi="JetBrains Mono"/>
          <w:color w:val="F59E0B"/>
          <w:sz w:val="18"/>
          <w:szCs w:val="18"/>
        </w:rPr>
        <w:t xml:space="preserve">  'count-up': 'count-up 0.6s var(--ease-bounce)',
</w:t>
      </w:r>
      <w:r>
        <w:rPr>
          <w:rFonts w:ascii="JetBrains Mono" w:cs="JetBrains Mono" w:eastAsia="JetBrains Mono" w:hAnsi="JetBrains Mono"/>
          <w:color w:val="F59E0B"/>
          <w:sz w:val="18"/>
          <w:szCs w:val="18"/>
        </w:rPr>
        <w:t xml:space="preserve">  'profit-flash': 'profit-flash 0.3s ease-out',
</w:t>
      </w:r>
      <w:r>
        <w:rPr>
          <w:rFonts w:ascii="JetBrains Mono" w:cs="JetBrains Mono" w:eastAsia="JetBrains Mono" w:hAnsi="JetBrains Mono"/>
          <w:color w:val="F5F5F5"/>
          <w:sz w:val="18"/>
          <w:szCs w:val="18"/>
        </w:rPr>
        <w:t xml:space="preserve">}</w:t>
      </w:r>
    </w:p>
    <w:p>
      <w:pPr>
        <w:pStyle w:val="Heading2"/>
      </w:pPr>
      <w:r>
        <w:t xml:space="preserve">4.2 Page Transition System</w:t>
      </w:r>
    </w:p>
    <w:p>
      <w:r>
        <w:rPr>
          <w:color w:val="A3A3A3"/>
        </w:rPr>
        <w:t xml:space="preserve">Implement a global page transition wrapper for seamless navigation:</w:t>
      </w:r>
    </w:p>
    <w:p>
      <w:pPr>
        <w:shd w:fill="1a1a2e" w:val="clear"/>
        <w:spacing w:before="100" w:after="100"/>
      </w:pPr>
      <w:r>
        <w:rPr>
          <w:rFonts w:ascii="JetBrains Mono" w:cs="JetBrains Mono" w:eastAsia="JetBrains Mono" w:hAnsi="JetBrains Mono"/>
          <w:color w:val="525252"/>
          <w:sz w:val="18"/>
          <w:szCs w:val="18"/>
        </w:rPr>
        <w:t xml:space="preserve">// components/layout/page-transition.tsx
</w:t>
      </w:r>
      <w:r>
        <w:rPr>
          <w:rFonts w:ascii="JetBrains Mono" w:cs="JetBrains Mono" w:eastAsia="JetBrains Mono" w:hAnsi="JetBrains Mono"/>
          <w:color w:val="F5F5F5"/>
          <w:sz w:val="18"/>
          <w:szCs w:val="18"/>
        </w:rPr>
        <w:t xml:space="preserve">export const pageVariants = {
</w:t>
      </w:r>
      <w:r>
        <w:rPr>
          <w:rFonts w:ascii="JetBrains Mono" w:cs="JetBrains Mono" w:eastAsia="JetBrains Mono" w:hAnsi="JetBrains Mono"/>
          <w:color w:val="F59E0B"/>
          <w:sz w:val="18"/>
          <w:szCs w:val="18"/>
        </w:rPr>
        <w:t xml:space="preserve">  initial: { opacity: 0, y: 8, filter: 'blur(4px)' },
</w:t>
      </w:r>
      <w:r>
        <w:rPr>
          <w:rFonts w:ascii="JetBrains Mono" w:cs="JetBrains Mono" w:eastAsia="JetBrains Mono" w:hAnsi="JetBrains Mono"/>
          <w:color w:val="F59E0B"/>
          <w:sz w:val="18"/>
          <w:szCs w:val="18"/>
        </w:rPr>
        <w:t xml:space="preserve">  animate: { opacity: 1, y: 0, filter: 'blur(0px)' },
</w:t>
      </w:r>
      <w:r>
        <w:rPr>
          <w:rFonts w:ascii="JetBrains Mono" w:cs="JetBrains Mono" w:eastAsia="JetBrains Mono" w:hAnsi="JetBrains Mono"/>
          <w:color w:val="F59E0B"/>
          <w:sz w:val="18"/>
          <w:szCs w:val="18"/>
        </w:rPr>
        <w:t xml:space="preserve">  exit: { opacity: 0, y: -8, filter: 'blur(4px)' },
</w:t>
      </w:r>
      <w:r>
        <w:rPr>
          <w:rFonts w:ascii="JetBrains Mono" w:cs="JetBrains Mono" w:eastAsia="JetBrains Mono" w:hAnsi="JetBrains Mono"/>
          <w:color w:val="F5F5F5"/>
          <w:sz w:val="18"/>
          <w:szCs w:val="18"/>
        </w:rPr>
        <w:t xml:space="preserve">};</w:t>
      </w:r>
    </w:p>
    <w:p>
      <w:pPr>
        <w:pStyle w:val="Heading2"/>
      </w:pPr>
      <w:r>
        <w:t xml:space="preserve">4.3 Component-Specific Enhancements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PREMIUM UPGRADE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Button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252"/>
                <w:sz w:val="18"/>
                <w:szCs w:val="18"/>
              </w:rPr>
              <w:t xml:space="preserve">scale(1.02/0.98) on hover/tap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Add glow trail, ripple effect, loading shimmer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Card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252"/>
                <w:sz w:val="18"/>
                <w:szCs w:val="18"/>
              </w:rPr>
              <w:t xml:space="preserve">opacity + y:10 entrance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Blur-in transition, parallax tilt on hover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Progress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252"/>
                <w:sz w:val="18"/>
                <w:szCs w:val="18"/>
              </w:rPr>
              <w:t xml:space="preserve">width animation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Gradient flow animation, pulse at milestones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Badge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252"/>
                <w:sz w:val="18"/>
                <w:szCs w:val="18"/>
              </w:rPr>
              <w:t xml:space="preserve">Static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Subtle pulse for "New", shine sweep for gold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Stat Value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252"/>
                <w:sz w:val="18"/>
                <w:szCs w:val="18"/>
              </w:rPr>
              <w:t xml:space="preserve">count-up animation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Number morph with color flash for changes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Alert Cards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252"/>
                <w:sz w:val="18"/>
                <w:szCs w:val="18"/>
              </w:rPr>
              <w:t xml:space="preserve">None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Slide-in with stagger, glow for urgency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Navigation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252"/>
                <w:sz w:val="18"/>
                <w:szCs w:val="18"/>
              </w:rPr>
              <w:t xml:space="preserve">Basic active state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Underline slide animation, icon bounce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Tables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252"/>
                <w:sz w:val="18"/>
                <w:szCs w:val="18"/>
              </w:rPr>
              <w:t xml:space="preserve">Hover background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Row slide-in, cell highlight transitions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Modals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252"/>
                <w:sz w:val="18"/>
                <w:szCs w:val="18"/>
              </w:rPr>
              <w:t xml:space="preserve">AnimatePresence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Scale + blur backdrop, content stagger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Charts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25252"/>
                <w:sz w:val="18"/>
                <w:szCs w:val="18"/>
              </w:rPr>
              <w:t xml:space="preserve">Static load</w:t>
            </w:r>
          </w:p>
        </w:tc>
        <w:tc>
          <w:tcPr>
            <w:tcW w:type="dxa" w:w="351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Progressive reveal, data point highlights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4.4 Premium Visual Effects Library</w:t>
      </w:r>
    </w:p>
    <w:p>
      <w:pPr>
        <w:pStyle w:val="Heading3"/>
      </w:pPr>
      <w:r>
        <w:t xml:space="preserve">Gold Glow System</w:t>
      </w:r>
    </w:p>
    <w:p>
      <w:r>
        <w:rPr>
          <w:color w:val="A3A3A3"/>
        </w:rPr>
        <w:t xml:space="preserve">Create a cohesive glow system that reinforces the premium gold branding: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59E0B"/>
        </w:rPr>
        <w:t xml:space="preserve">Subtle Glow: </w:t>
      </w:r>
      <w:r>
        <w:rPr>
          <w:color w:val="A3A3A3"/>
        </w:rPr>
        <w:t xml:space="preserve">0 0 20px rgba(245, 158, 11, 0.15) - for cards and containers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59E0B"/>
        </w:rPr>
        <w:t xml:space="preserve">Medium Glow: </w:t>
      </w:r>
      <w:r>
        <w:rPr>
          <w:color w:val="A3A3A3"/>
        </w:rPr>
        <w:t xml:space="preserve">0 0 40px rgba(245, 158, 11, 0.25) - for active states and focus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59E0B"/>
        </w:rPr>
        <w:t xml:space="preserve">Intense Glow: </w:t>
      </w:r>
      <w:r>
        <w:rPr>
          <w:color w:val="A3A3A3"/>
        </w:rPr>
        <w:t xml:space="preserve">0 0 60px rgba(245, 158, 11, 0.35) - for celebrations and achievements</w:t>
      </w:r>
    </w:p>
    <w:p>
      <w:pPr>
        <w:pStyle w:val="Heading3"/>
      </w:pPr>
      <w:r>
        <w:t xml:space="preserve">Profit/Loss Visual Feedback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2C55E"/>
        </w:rPr>
        <w:t xml:space="preserve">Profit Flash: </w:t>
      </w:r>
      <w:r>
        <w:rPr>
          <w:color w:val="A3A3A3"/>
        </w:rPr>
        <w:t xml:space="preserve">Green pulse with slight scale (1.05) for positive P&amp;L updates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EF4444"/>
        </w:rPr>
        <w:t xml:space="preserve">Loss Indicator: </w:t>
      </w:r>
      <w:r>
        <w:rPr>
          <w:color w:val="A3A3A3"/>
        </w:rPr>
        <w:t xml:space="preserve">Subtle red border flash without aggressive animation</w:t>
      </w:r>
    </w:p>
    <w:p>
      <w:pPr>
        <w:pStyle w:val="Heading3"/>
      </w:pPr>
      <w:r>
        <w:t xml:space="preserve">Live Indicator System</w:t>
      </w:r>
    </w:p>
    <w:p>
      <w:r>
        <w:rPr>
          <w:color w:val="A3A3A3"/>
        </w:rPr>
        <w:t xml:space="preserve">Replace inconsistent pulse-dot implementations with unified live indicator:</w:t>
      </w:r>
    </w:p>
    <w:p>
      <w:pPr>
        <w:shd w:fill="1a1a2e" w:val="clear"/>
        <w:spacing w:before="100" w:after="100"/>
      </w:pPr>
      <w:r>
        <w:rPr>
          <w:rFonts w:ascii="JetBrains Mono" w:cs="JetBrains Mono" w:eastAsia="JetBrains Mono" w:hAnsi="JetBrains Mono"/>
          <w:color w:val="F5F5F5"/>
          <w:sz w:val="18"/>
          <w:szCs w:val="18"/>
        </w:rPr>
        <w:t xml:space="preserve">@keyframes live-indicator {
</w:t>
      </w:r>
      <w:r>
        <w:rPr>
          <w:rFonts w:ascii="JetBrains Mono" w:cs="JetBrains Mono" w:eastAsia="JetBrains Mono" w:hAnsi="JetBrains Mono"/>
          <w:color w:val="F59E0B"/>
          <w:sz w:val="18"/>
          <w:szCs w:val="18"/>
        </w:rPr>
        <w:t xml:space="preserve">  0%, 100% { transform: scale(1); opacity: 1; }
</w:t>
      </w:r>
      <w:r>
        <w:rPr>
          <w:rFonts w:ascii="JetBrains Mono" w:cs="JetBrains Mono" w:eastAsia="JetBrains Mono" w:hAnsi="JetBrains Mono"/>
          <w:color w:val="F59E0B"/>
          <w:sz w:val="18"/>
          <w:szCs w:val="18"/>
        </w:rPr>
        <w:t xml:space="preserve">  50% { transform: scale(1.2); opacity: 0.7; }
</w:t>
      </w:r>
      <w:r>
        <w:rPr>
          <w:rFonts w:ascii="JetBrains Mono" w:cs="JetBrains Mono" w:eastAsia="JetBrains Mono" w:hAnsi="JetBrains Mono"/>
          <w:color w:val="F5F5F5"/>
          <w:sz w:val="18"/>
          <w:szCs w:val="18"/>
        </w:rPr>
        <w:t xml:space="preserve">}</w:t>
      </w:r>
    </w:p>
    <w:p>
      <w:pPr>
        <w:pStyle w:val="Heading2"/>
      </w:pPr>
      <w:r>
        <w:t xml:space="preserve">4.5 Micro-Interactions</w:t>
      </w:r>
    </w:p>
    <w:p>
      <w:r>
        <w:rPr>
          <w:color w:val="A3A3A3"/>
        </w:rPr>
        <w:t xml:space="preserve">Premium platforms distinguish themselves through thoughtful micro-interactions: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F5F5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F5F5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Button Click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18"/>
                <w:szCs w:val="18"/>
              </w:rPr>
              <w:t xml:space="preserve">Ripple effect from click point with gold gradient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Input Focus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18"/>
                <w:szCs w:val="18"/>
              </w:rPr>
              <w:t xml:space="preserve">Border glow expansion with subtle background shift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Checkbox/Toggle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18"/>
                <w:szCs w:val="18"/>
              </w:rPr>
              <w:t xml:space="preserve">Smooth slide with checkmark draw animation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Dropdown Open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18"/>
                <w:szCs w:val="18"/>
              </w:rPr>
              <w:t xml:space="preserve">Scale + fade with staggered option reveal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Tab Switch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18"/>
                <w:szCs w:val="18"/>
              </w:rPr>
              <w:t xml:space="preserve">Underline slide to active tab position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Card Hover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18"/>
                <w:szCs w:val="18"/>
              </w:rPr>
              <w:t xml:space="preserve">3D tilt effect (CSS perspective) with shadow shift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List Item Hover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18"/>
                <w:szCs w:val="18"/>
              </w:rPr>
              <w:t xml:space="preserve">Subtle left-slide with gold accent reveal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18"/>
                <w:szCs w:val="18"/>
              </w:rPr>
              <w:t xml:space="preserve">Slide-in from right with attention pulse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Achievement Unlock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18"/>
                <w:szCs w:val="18"/>
              </w:rPr>
              <w:t xml:space="preserve">Confetti burst + gold shine sweep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Trade Execution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18"/>
                <w:szCs w:val="18"/>
              </w:rPr>
              <w:t xml:space="preserve">Success ripple + number count-up with glow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NAVIGATION &amp; INFORMATION ARCHITECTURE</w:t>
      </w:r>
    </w:p>
    <w:p>
      <w:pPr>
        <w:pStyle w:val="Heading2"/>
      </w:pPr>
      <w:r>
        <w:t xml:space="preserve">5.1 Current Navigation Analysis</w:t>
      </w:r>
    </w:p>
    <w:p>
      <w:pPr>
        <w:pStyle w:val="Heading3"/>
      </w:pPr>
      <w:r>
        <w:t xml:space="preserve">Strengths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Clear visual hierarchy with sidebar grouping (Dashboard/Admin)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Effective active state highlighting with gold accent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Mobile sidebar with spring animation works well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Badge indicators ("New") for feature discovery</w:t>
      </w:r>
    </w:p>
    <w:p>
      <w:pPr>
        <w:pStyle w:val="Heading3"/>
      </w:pPr>
      <w:r>
        <w:t xml:space="preserve">Weaknesses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No breadcrumbs in nested routes (learning modules/lessons)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Inconsistent back navigation patterns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No keyboard navigation shortcuts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Search bar doesn't persist across navigation</w:t>
      </w:r>
    </w:p>
    <w:p>
      <w:pPr>
        <w:pStyle w:val="Heading2"/>
      </w:pPr>
      <w:r>
        <w:t xml:space="preserve">5.2 Proposed Navigation Enhancements</w:t>
      </w:r>
    </w:p>
    <w:p>
      <w:pPr>
        <w:pStyle w:val="Heading3"/>
      </w:pPr>
      <w:r>
        <w:t xml:space="preserve">Global Command Palette (Cmd/Ctrl + K)</w:t>
      </w:r>
    </w:p>
    <w:p>
      <w:r>
        <w:rPr>
          <w:color w:val="A3A3A3"/>
        </w:rPr>
        <w:t xml:space="preserve">Implement a spotlight-style command palette for power users: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Quick navigation to any page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Search across trades, learning content, achievements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Quick actions (Add Trade, Start Quiz, etc.)</w:t>
      </w:r>
    </w:p>
    <w:p>
      <w:pPr>
        <w:pStyle w:val="Heading3"/>
      </w:pPr>
      <w:r>
        <w:t xml:space="preserve">Breadcrumb System</w:t>
      </w:r>
    </w:p>
    <w:p>
      <w:r>
        <w:rPr>
          <w:color w:val="A3A3A3"/>
        </w:rPr>
        <w:t xml:space="preserve">Add consistent breadcrumbs to all nested routes: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</w:rPr>
        <w:t xml:space="preserve">Learning &gt; Module Name &gt; Lesson Title</w:t>
      </w:r>
    </w:p>
    <w:p>
      <w:pPr>
        <w:pStyle w:val="ListParagraph"/>
        <w:numPr>
          <w:ilvl w:val="0"/>
          <w:numId w:val="2"/>
        </w:numPr>
      </w:pPr>
      <w:r>
        <w:rPr>
          <w:color w:val="F59E0B"/>
        </w:rPr>
        <w:t xml:space="preserve">Admin &gt; Users &gt; User Detail</w:t>
      </w:r>
    </w:p>
    <w:p>
      <w:pPr>
        <w:pStyle w:val="Heading3"/>
      </w:pPr>
      <w:r>
        <w:t xml:space="preserve">Keyboard Shortcuts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</w:tblGrid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SHORTCUT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59E0B"/>
                <w:sz w:val="18"/>
                <w:szCs w:val="18"/>
              </w:rPr>
              <w:t xml:space="preserve">Cmd/Ctrl + K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18"/>
                <w:szCs w:val="18"/>
              </w:rPr>
              <w:t xml:space="preserve">Open command palette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59E0B"/>
                <w:sz w:val="18"/>
                <w:szCs w:val="18"/>
              </w:rPr>
              <w:t xml:space="preserve">Cmd/Ctrl + /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18"/>
                <w:szCs w:val="18"/>
              </w:rPr>
              <w:t xml:space="preserve">Toggle AI Coach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59E0B"/>
                <w:sz w:val="18"/>
                <w:szCs w:val="18"/>
              </w:rPr>
              <w:t xml:space="preserve">G then O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18"/>
                <w:szCs w:val="18"/>
              </w:rPr>
              <w:t xml:space="preserve">Go to Overview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59E0B"/>
                <w:sz w:val="18"/>
                <w:szCs w:val="18"/>
              </w:rPr>
              <w:t xml:space="preserve">G then C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18"/>
                <w:szCs w:val="18"/>
              </w:rPr>
              <w:t xml:space="preserve">Go to Companion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59E0B"/>
                <w:sz w:val="18"/>
                <w:szCs w:val="18"/>
              </w:rPr>
              <w:t xml:space="preserve">G then J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18"/>
                <w:szCs w:val="18"/>
              </w:rPr>
              <w:t xml:space="preserve">Go to Journal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59E0B"/>
                <w:sz w:val="18"/>
                <w:szCs w:val="18"/>
              </w:rPr>
              <w:t xml:space="preserve">N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18"/>
                <w:szCs w:val="18"/>
              </w:rPr>
              <w:t xml:space="preserve">New trade entry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color w:val="F59E0B"/>
                <w:sz w:val="18"/>
                <w:szCs w:val="18"/>
              </w:rPr>
              <w:t xml:space="preserve">?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3A3A3"/>
                <w:sz w:val="18"/>
                <w:szCs w:val="18"/>
              </w:rPr>
              <w:t xml:space="preserve">Show keyboard shortcuts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IMPLEMENTATION ROADMAP</w:t>
      </w:r>
    </w:p>
    <w:p>
      <w:pPr>
        <w:pStyle w:val="Heading2"/>
      </w:pPr>
      <w:r>
        <w:t xml:space="preserve">Phase 1: Foundation &amp; Critical Fixes (Week 1-2)</w:t>
      </w:r>
    </w:p>
    <w:p>
      <w:pPr>
        <w:shd w:fill="1B2D1B" w:val="clear"/>
        <w:spacing w:before="100" w:after="100"/>
      </w:pPr>
      <w:r>
        <w:rPr>
          <w:b/>
          <w:bCs/>
          <w:color w:val="F5F5F5"/>
        </w:rPr>
        <w:t xml:space="preserve">Priority: </w:t>
      </w:r>
      <w:r>
        <w:rPr>
          <w:b/>
          <w:bCs/>
          <w:color w:val="22C55E"/>
        </w:rPr>
        <w:t xml:space="preserve">CRITICAL</w:t>
      </w:r>
      <w:r>
        <w:rPr>
          <w:color w:val="A3A3A3"/>
        </w:rPr>
        <w:t xml:space="preserve"> | Estimated Effort: </w:t>
      </w:r>
      <w:r>
        <w:rPr>
          <w:b/>
          <w:bCs/>
          <w:color w:val="F5F5F5"/>
        </w:rPr>
        <w:t xml:space="preserve">40-60 hours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Create unified LoadingState and ErrorState components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Fix all accessibility violations (ARIA labels, keyboard navigation)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Implement consistent error handling across all pages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Fix broken "View Setups" button and other dead links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Add missing md: breakpoints to all grid layouts</w:t>
      </w:r>
    </w:p>
    <w:p>
      <w:pPr>
        <w:pStyle w:val="Heading2"/>
      </w:pPr>
      <w:r>
        <w:t xml:space="preserve">Phase 2: Animation System (Week 3-4)</w:t>
      </w:r>
    </w:p>
    <w:p>
      <w:pPr>
        <w:shd w:fill="2D2D1B" w:val="clear"/>
        <w:spacing w:before="100" w:after="100"/>
      </w:pPr>
      <w:r>
        <w:rPr>
          <w:b/>
          <w:bCs/>
          <w:color w:val="F5F5F5"/>
        </w:rPr>
        <w:t xml:space="preserve">Priority: </w:t>
      </w:r>
      <w:r>
        <w:rPr>
          <w:b/>
          <w:bCs/>
          <w:color w:val="F59E0B"/>
        </w:rPr>
        <w:t xml:space="preserve">HIGH</w:t>
      </w:r>
      <w:r>
        <w:rPr>
          <w:color w:val="A3A3A3"/>
        </w:rPr>
        <w:t xml:space="preserve"> | Estimated Effort: </w:t>
      </w:r>
      <w:r>
        <w:rPr>
          <w:b/>
          <w:bCs/>
          <w:color w:val="F5F5F5"/>
        </w:rPr>
        <w:t xml:space="preserve">50-70 hours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Implement global animation CSS variables and Tailwind config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Create page transition wrapper component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Upgrade Card component with premium entrance animations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Implement skeleton loading states for all data-fetching pages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Add staggered list animations to tables and card grids</w:t>
      </w:r>
    </w:p>
    <w:p>
      <w:pPr>
        <w:pStyle w:val="Heading2"/>
      </w:pPr>
      <w:r>
        <w:t xml:space="preserve">Phase 3: Polish &amp; Micro-Interactions (Week 5-6)</w:t>
      </w:r>
    </w:p>
    <w:p>
      <w:pPr>
        <w:shd w:fill="1B1B2D" w:val="clear"/>
        <w:spacing w:before="100" w:after="100"/>
      </w:pPr>
      <w:r>
        <w:rPr>
          <w:b/>
          <w:bCs/>
          <w:color w:val="F5F5F5"/>
        </w:rPr>
        <w:t xml:space="preserve">Priority: </w:t>
      </w:r>
      <w:r>
        <w:rPr>
          <w:b/>
          <w:bCs/>
          <w:color w:val="3B82F6"/>
        </w:rPr>
        <w:t xml:space="preserve">MEDIUM</w:t>
      </w:r>
      <w:r>
        <w:rPr>
          <w:color w:val="A3A3A3"/>
        </w:rPr>
        <w:t xml:space="preserve"> | Estimated Effort: </w:t>
      </w:r>
      <w:r>
        <w:rPr>
          <w:b/>
          <w:bCs/>
          <w:color w:val="F5F5F5"/>
        </w:rPr>
        <w:t xml:space="preserve">40-50 hours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Implement button ripple effects and loading states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Add hover tilt effects to cards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Create live indicator component for real-time features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Implement profit/loss visual feedback system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Add achievement celebration animations</w:t>
      </w:r>
    </w:p>
    <w:p>
      <w:pPr>
        <w:pStyle w:val="Heading2"/>
      </w:pPr>
      <w:r>
        <w:t xml:space="preserve">Phase 4: Navigation &amp; UX Enhancements (Week 7-8)</w:t>
      </w:r>
    </w:p>
    <w:p>
      <w:pPr>
        <w:shd w:fill="2D1B2D" w:val="clear"/>
        <w:spacing w:before="100" w:after="100"/>
      </w:pPr>
      <w:r>
        <w:rPr>
          <w:b/>
          <w:bCs/>
          <w:color w:val="F5F5F5"/>
        </w:rPr>
        <w:t xml:space="preserve">Priority: </w:t>
      </w:r>
      <w:r>
        <w:rPr>
          <w:b/>
          <w:bCs/>
          <w:color w:val="6366F1"/>
        </w:rPr>
        <w:t xml:space="preserve">ENHANCEMENT</w:t>
      </w:r>
      <w:r>
        <w:rPr>
          <w:color w:val="A3A3A3"/>
        </w:rPr>
        <w:t xml:space="preserve"> | Estimated Effort: </w:t>
      </w:r>
      <w:r>
        <w:rPr>
          <w:b/>
          <w:bCs/>
          <w:color w:val="F5F5F5"/>
        </w:rPr>
        <w:t xml:space="preserve">30-40 hours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Build command palette (Cmd+K) component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Implement global keyboard shortcuts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Add breadcrumb navigation to nested routes</w:t>
      </w:r>
    </w:p>
    <w:p>
      <w:pPr>
        <w:pStyle w:val="ListParagraph"/>
        <w:numPr>
          <w:ilvl w:val="0"/>
          <w:numId w:val="2"/>
        </w:numPr>
      </w:pPr>
      <w:r>
        <w:rPr>
          <w:color w:val="A3A3A3"/>
        </w:rPr>
        <w:t xml:space="preserve">Create onboarding tour for new users</w:t>
      </w:r>
    </w:p>
    <w:p>
      <w:r>
        <w:br w:type="page"/>
      </w:r>
    </w:p>
    <w:p>
      <w:pPr>
        <w:pStyle w:val="Heading1"/>
      </w:pPr>
      <w:r>
        <w:t xml:space="preserve">7. SUMMARY &amp; EXPECTED OUTCOMES</w:t>
      </w:r>
    </w:p>
    <w:p>
      <w:pPr>
        <w:pStyle w:val="Heading2"/>
      </w:pPr>
      <w:r>
        <w:t xml:space="preserve">Total Estimated Investment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0D0D"/>
                <w:sz w:val="20"/>
                <w:szCs w:val="20"/>
              </w:rPr>
              <w:t xml:space="preserve">HOURS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0D0D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Phase 1: Foundation &amp; Critical Fixes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F59E0B"/>
                <w:sz w:val="18"/>
                <w:szCs w:val="18"/>
              </w:rPr>
              <w:t xml:space="preserve">40-60 hrs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A3A3A3"/>
                <w:sz w:val="18"/>
                <w:szCs w:val="18"/>
              </w:rPr>
              <w:t xml:space="preserve">Week 1-2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Phase 2: Animation System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F59E0B"/>
                <w:sz w:val="18"/>
                <w:szCs w:val="18"/>
              </w:rPr>
              <w:t xml:space="preserve">50-70 hrs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A3A3A3"/>
                <w:sz w:val="18"/>
                <w:szCs w:val="18"/>
              </w:rPr>
              <w:t xml:space="preserve">Week 3-4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Phase 3: Polish &amp; Micro-Interactions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F59E0B"/>
                <w:sz w:val="18"/>
                <w:szCs w:val="18"/>
              </w:rPr>
              <w:t xml:space="preserve">40-50 hrs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A3A3A3"/>
                <w:sz w:val="18"/>
                <w:szCs w:val="18"/>
              </w:rPr>
              <w:t xml:space="preserve">Week 5-6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Phase 4: Navigation &amp; UX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F59E0B"/>
                <w:sz w:val="18"/>
                <w:szCs w:val="18"/>
              </w:rPr>
              <w:t xml:space="preserve">30-40 hrs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A3A3A3"/>
                <w:sz w:val="18"/>
                <w:szCs w:val="18"/>
              </w:rPr>
              <w:t xml:space="preserve">Week 7-8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0D0D"/>
                <w:sz w:val="20"/>
                <w:szCs w:val="20"/>
              </w:rPr>
              <w:t xml:space="preserve">160-220 hrs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0D0D"/>
                <w:sz w:val="20"/>
                <w:szCs w:val="20"/>
              </w:rPr>
              <w:t xml:space="preserve">8 weeks</w:t>
            </w:r>
          </w:p>
        </w:tc>
      </w:tr>
    </w:tbl>
    <w:p>
      <w:pPr>
        <w:pStyle w:val="Heading2"/>
      </w:pPr>
      <w:r>
        <w:t xml:space="preserve">Expected Score Improvements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F5F5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F5F5"/>
                <w:sz w:val="20"/>
                <w:szCs w:val="20"/>
              </w:rPr>
              <w:t xml:space="preserve">CURRENT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F5F5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User Experience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EF4444"/>
                <w:sz w:val="18"/>
                <w:szCs w:val="18"/>
              </w:rPr>
              <w:t xml:space="preserve">6.5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55E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Navigation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EF4444"/>
                <w:sz w:val="18"/>
                <w:szCs w:val="18"/>
              </w:rPr>
              <w:t xml:space="preserve">7.0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55E"/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Mobile Responsiveness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EF4444"/>
                <w:sz w:val="18"/>
                <w:szCs w:val="18"/>
              </w:rPr>
              <w:t xml:space="preserve">5.5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55E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Animation &amp; Transitions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EF4444"/>
                <w:sz w:val="18"/>
                <w:szCs w:val="18"/>
              </w:rPr>
              <w:t xml:space="preserve">5.0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55E"/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Visual Polish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EF4444"/>
                <w:sz w:val="18"/>
                <w:szCs w:val="18"/>
              </w:rPr>
              <w:t xml:space="preserve">6.0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55E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EF4444"/>
                <w:sz w:val="18"/>
                <w:szCs w:val="18"/>
              </w:rPr>
              <w:t xml:space="preserve">4.0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55E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Loading/Error States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EF4444"/>
                <w:sz w:val="18"/>
                <w:szCs w:val="18"/>
              </w:rPr>
              <w:t xml:space="preserve">5.0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55E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F5F5"/>
                <w:sz w:val="18"/>
                <w:szCs w:val="18"/>
              </w:rPr>
              <w:t xml:space="preserve">Premium Feel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EF4444"/>
                <w:sz w:val="18"/>
                <w:szCs w:val="18"/>
              </w:rPr>
              <w:t xml:space="preserve">4.0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55E"/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0D0D"/>
                <w:sz w:val="20"/>
                <w:szCs w:val="20"/>
              </w:rPr>
              <w:t xml:space="preserve">OVERALL PLATFORM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0D0D"/>
                <w:sz w:val="22"/>
                <w:szCs w:val="22"/>
              </w:rPr>
              <w:t xml:space="preserve">5.4/10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0D0D"/>
                <w:sz w:val="22"/>
                <w:szCs w:val="22"/>
              </w:rPr>
              <w:t xml:space="preserve">9.1/10</w:t>
            </w:r>
          </w:p>
        </w:tc>
      </w:tr>
    </w:tbl>
    <w:p>
      <w:pPr>
        <w:spacing w:after="400"/>
      </w:pPr>
    </w:p>
    <w:p>
      <w:pPr>
        <w:shd w:fill="141414" w:val="clear"/>
        <w:spacing w:before="200" w:after="200"/>
        <w:jc w:val="center"/>
      </w:pPr>
      <w:r>
        <w:rPr>
          <w:rFonts w:ascii="Arial" w:cs="Arial" w:eastAsia="Arial" w:hAnsi="Arial"/>
          <w:i/>
          <w:iCs/>
          <w:color w:val="A3A3A3"/>
          <w:sz w:val="24"/>
          <w:szCs w:val="24"/>
        </w:rPr>
        <w:t xml:space="preserve">The goal: Transform KCU Coach from a </w:t>
      </w:r>
      <w:r>
        <w:rPr>
          <w:rFonts w:ascii="Arial" w:cs="Arial" w:eastAsia="Arial" w:hAnsi="Arial"/>
          <w:i/>
          <w:iCs/>
          <w:color w:val="525252"/>
          <w:sz w:val="24"/>
          <w:szCs w:val="24"/>
        </w:rPr>
        <w:t xml:space="preserve">functional tool</w:t>
      </w:r>
      <w:r>
        <w:rPr>
          <w:rFonts w:ascii="Arial" w:cs="Arial" w:eastAsia="Arial" w:hAnsi="Arial"/>
          <w:i/>
          <w:iCs/>
          <w:color w:val="A3A3A3"/>
          <w:sz w:val="24"/>
          <w:szCs w:val="24"/>
        </w:rPr>
        <w:t xml:space="preserve"> into a </w:t>
      </w:r>
      <w:r>
        <w:rPr>
          <w:rFonts w:ascii="Arial" w:cs="Arial" w:eastAsia="Arial" w:hAnsi="Arial"/>
          <w:b/>
          <w:bCs/>
          <w:i/>
          <w:iCs/>
          <w:color w:val="F59E0B"/>
          <w:sz w:val="24"/>
          <w:szCs w:val="24"/>
        </w:rPr>
        <w:t xml:space="preserve">premium trading experience</w:t>
      </w:r>
      <w:r>
        <w:rPr>
          <w:rFonts w:ascii="Arial" w:cs="Arial" w:eastAsia="Arial" w:hAnsi="Arial"/>
          <w:i/>
          <w:iCs/>
          <w:color w:val="A3A3A3"/>
          <w:sz w:val="24"/>
          <w:szCs w:val="24"/>
        </w:rPr>
        <w:t xml:space="preserve"> that traders are proud to use and show off.</w:t>
      </w:r>
    </w:p>
    <w:p>
      <w:pPr>
        <w:spacing w:after="600"/>
      </w:pPr>
    </w:p>
    <w:p>
      <w:pPr>
        <w:jc w:val="center"/>
      </w:pPr>
      <w:r>
        <w:rPr>
          <w:color w:val="525252"/>
        </w:rPr>
        <w:t xml:space="preserve">━━━━━━━━━━</w:t>
      </w:r>
      <w:r>
        <w:rPr>
          <w:color w:val="F59E0B"/>
          <w:sz w:val="28"/>
          <w:szCs w:val="28"/>
        </w:rPr>
        <w:t xml:space="preserve"> ⬡ </w:t>
      </w:r>
      <w:r>
        <w:rPr>
          <w:color w:val="525252"/>
        </w:rPr>
        <w:t xml:space="preserve">━━━━━━━━━━</w:t>
      </w:r>
    </w:p>
    <w:p>
      <w:pPr>
        <w:spacing w:before="200"/>
        <w:jc w:val="center"/>
      </w:pPr>
      <w:r>
        <w:rPr>
          <w:rFonts w:ascii="Arial" w:cs="Arial" w:eastAsia="Arial" w:hAnsi="Arial"/>
          <w:color w:val="525252"/>
          <w:sz w:val="20"/>
          <w:szCs w:val="20"/>
        </w:rPr>
        <w:t xml:space="preserve">End of Proposal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25252"/>
        <w:sz w:val="18"/>
        <w:szCs w:val="18"/>
      </w:rPr>
      <w:t xml:space="preserve">Page </w:t>
    </w:r>
    <w:r>
      <w:rPr>
        <w:rFonts w:ascii="Arial" w:cs="Arial" w:eastAsia="Arial" w:hAnsi="Arial"/>
        <w:color w:val="52525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25252"/>
        <w:sz w:val="18"/>
        <w:szCs w:val="18"/>
      </w:rPr>
      <w:t xml:space="preserve"> of </w:t>
    </w:r>
    <w:r>
      <w:rPr>
        <w:rFonts w:ascii="Arial" w:cs="Arial" w:eastAsia="Arial" w:hAnsi="Arial"/>
        <w:color w:val="525252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25252"/>
        <w:sz w:val="18"/>
        <w:szCs w:val="18"/>
      </w:rPr>
      <w:t xml:space="preserve">  |  </w:t>
    </w:r>
    <w:r>
      <w:rPr>
        <w:rFonts w:ascii="Arial" w:cs="Arial" w:eastAsia="Arial" w:hAnsi="Arial"/>
        <w:color w:val="F59E0B"/>
        <w:sz w:val="18"/>
        <w:szCs w:val="18"/>
      </w:rPr>
      <w:t xml:space="preserve"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F59E0B"/>
        <w:sz w:val="18"/>
        <w:szCs w:val="18"/>
      </w:rPr>
      <w:t xml:space="preserve">KCU COACH DASHBOARD</w:t>
    </w:r>
    <w:r>
      <w:rPr>
        <w:rFonts w:ascii="Arial" w:cs="Arial" w:eastAsia="Arial" w:hAnsi="Arial"/>
        <w:color w:val="525252"/>
        <w:sz w:val="18"/>
        <w:szCs w:val="18"/>
      </w:rPr>
      <w:t xml:space="preserve">  |  </w:t>
    </w:r>
    <w:r>
      <w:rPr>
        <w:rFonts w:ascii="Arial" w:cs="Arial" w:eastAsia="Arial" w:hAnsi="Arial"/>
        <w:color w:val="A3A3A3"/>
        <w:sz w:val="18"/>
        <w:szCs w:val="18"/>
      </w:rPr>
      <w:t xml:space="preserve">UX &amp; Polish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2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59E0B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F5F5F5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A3A3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2026-01-18T08:29:49.930Z</dcterms:created>
  <dcterms:modified xsi:type="dcterms:W3CDTF">2026-01-18T08:29:49.930Z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