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DAACB" w14:textId="77777777" w:rsidR="009C1E51" w:rsidRDefault="009C1E51" w:rsidP="009C1E51">
      <w:pPr>
        <w:pStyle w:val="Prrafodelista"/>
        <w:numPr>
          <w:ilvl w:val="0"/>
          <w:numId w:val="1"/>
        </w:numPr>
        <w:rPr>
          <w:b/>
          <w:bCs/>
        </w:rPr>
      </w:pPr>
      <w:r w:rsidRPr="009C1E51">
        <w:rPr>
          <w:b/>
          <w:bCs/>
        </w:rPr>
        <w:t>¿Qué problema resuelve su sistema, quién es el usuario y qué haría hoy esa persona sin él?</w:t>
      </w:r>
    </w:p>
    <w:p w14:paraId="1840C8EF" w14:textId="77777777" w:rsidR="009C1E51" w:rsidRDefault="009C1E51" w:rsidP="009C1E51">
      <w:pPr>
        <w:pStyle w:val="Prrafodelista"/>
      </w:pPr>
      <w:r w:rsidRPr="009C1E51">
        <w:t>Nuestro sistema ayuda a organizar los correos que llegan a soporte TI. Lee el título y el cuerpo de cada mensaje y sugiere si corresponde a accesos, aplicaciones, infraestructura u otros.</w:t>
      </w:r>
    </w:p>
    <w:p w14:paraId="36A5DF45" w14:textId="3D0F8A7E" w:rsidR="009C1E51" w:rsidRDefault="009C1E51" w:rsidP="009C1E51">
      <w:pPr>
        <w:pStyle w:val="Prrafodelista"/>
      </w:pPr>
      <w:r w:rsidRPr="009C1E51">
        <w:t>El usuario principal es la persona de la mesa de ayuda que recibe y deriva esas solicitudes. Sin el sistema, tendría que leer cada correo, interpretar el problema y decidir manualmente a qué equipo enviarlo.</w:t>
      </w:r>
    </w:p>
    <w:p w14:paraId="49984C52" w14:textId="77777777" w:rsidR="009C1E51" w:rsidRPr="009C1E51" w:rsidRDefault="009C1E51" w:rsidP="009C1E51">
      <w:pPr>
        <w:pStyle w:val="Prrafodelista"/>
        <w:rPr>
          <w:b/>
          <w:bCs/>
        </w:rPr>
      </w:pPr>
    </w:p>
    <w:p w14:paraId="4E6097CA" w14:textId="76F11275" w:rsidR="009C1E51" w:rsidRDefault="009C1E51" w:rsidP="009C1E51">
      <w:pPr>
        <w:pStyle w:val="Prrafodelista"/>
        <w:numPr>
          <w:ilvl w:val="0"/>
          <w:numId w:val="1"/>
        </w:numPr>
        <w:rPr>
          <w:b/>
          <w:bCs/>
        </w:rPr>
      </w:pPr>
      <w:r w:rsidRPr="009C1E51">
        <w:rPr>
          <w:b/>
          <w:bCs/>
        </w:rPr>
        <w:t>¿De dónde vienen sus datos y qué limitaciones tienen (tamaño, sesgos, desbalance)?</w:t>
      </w:r>
    </w:p>
    <w:p w14:paraId="24B9C12F" w14:textId="1975B150" w:rsidR="009C1E51" w:rsidRPr="009C1E51" w:rsidRDefault="009C1E51" w:rsidP="009C1E51">
      <w:pPr>
        <w:pStyle w:val="Prrafodelista"/>
      </w:pPr>
      <w:r w:rsidRPr="009C1E51">
        <w:t xml:space="preserve">Nuestros datos son 300 correos simulados de soporte TI </w:t>
      </w:r>
      <w:r>
        <w:t>c</w:t>
      </w:r>
      <w:r w:rsidRPr="009C1E51">
        <w:t>ada correo tiene un título, un cuerpo y una categoría.</w:t>
      </w:r>
    </w:p>
    <w:p w14:paraId="63081E27" w14:textId="77777777" w:rsidR="009C1E51" w:rsidRDefault="009C1E51" w:rsidP="009C1E51">
      <w:pPr>
        <w:pStyle w:val="Prrafodelista"/>
      </w:pPr>
      <w:r w:rsidRPr="009C1E51">
        <w:t>Tenemos 70 de accesos, 90 de aplicaciones, 70 de infraestructura y 70 de otros. Hay un desbalance moderado hacia aplicaciones porque reforzamos los ejemplos de errores de software.</w:t>
      </w:r>
    </w:p>
    <w:p w14:paraId="4471BFF2" w14:textId="77777777" w:rsidR="009C1E51" w:rsidRDefault="009C1E51" w:rsidP="009C1E51">
      <w:pPr>
        <w:pStyle w:val="Prrafodelista"/>
      </w:pPr>
    </w:p>
    <w:p w14:paraId="046CA699" w14:textId="2A9E8060" w:rsidR="009C1E51" w:rsidRDefault="009C1E51" w:rsidP="009C1E51">
      <w:pPr>
        <w:pStyle w:val="Prrafodelista"/>
        <w:rPr>
          <w:b/>
          <w:bCs/>
        </w:rPr>
      </w:pPr>
      <w:r w:rsidRPr="009C1E51">
        <w:rPr>
          <w:b/>
          <w:bCs/>
        </w:rPr>
        <w:t>¿Qué</w:t>
      </w:r>
      <w:r w:rsidRPr="009C1E51">
        <w:rPr>
          <w:b/>
          <w:bCs/>
        </w:rPr>
        <w:t xml:space="preserve"> </w:t>
      </w:r>
      <w:r w:rsidRPr="009C1E51">
        <w:rPr>
          <w:b/>
          <w:bCs/>
        </w:rPr>
        <w:t>decisión de preprocesamiento fue la más importante y qué habría pasado sin ella?</w:t>
      </w:r>
    </w:p>
    <w:p w14:paraId="595475C9" w14:textId="77777777" w:rsidR="009C1E51" w:rsidRPr="009C1E51" w:rsidRDefault="009C1E51" w:rsidP="009C1E51">
      <w:pPr>
        <w:pStyle w:val="Prrafodelista"/>
      </w:pPr>
      <w:r w:rsidRPr="009C1E51">
        <w:t>La decisión más importante fue combinar el título y el cuerpo del correo en un solo texto limpio. El título suele resumir el problema, pero el cuerpo aporta detalles que permiten distinguir su causa.</w:t>
      </w:r>
    </w:p>
    <w:p w14:paraId="1837988B" w14:textId="77777777" w:rsidR="009C1E51" w:rsidRDefault="009C1E51" w:rsidP="009C1E51">
      <w:pPr>
        <w:pStyle w:val="Prrafodelista"/>
      </w:pPr>
      <w:r w:rsidRPr="009C1E51">
        <w:t>Por ejemplo, un título como “No puedo trabajar en el sistema” es ambiguo. El cuerpo puede aclarar si la cuenta está bloqueada, si aparece un error del programa o si se perdió la conexión. Esos detalles ayudan a diferenciar accesos, aplicaciones e infraestructura.</w:t>
      </w:r>
    </w:p>
    <w:p w14:paraId="5E288BDF" w14:textId="77777777" w:rsidR="009C1E51" w:rsidRDefault="009C1E51" w:rsidP="009C1E51">
      <w:pPr>
        <w:pStyle w:val="Prrafodelista"/>
      </w:pPr>
    </w:p>
    <w:p w14:paraId="0ADF0F9F" w14:textId="3FFFB183" w:rsidR="009C1E51" w:rsidRPr="009C1E51" w:rsidRDefault="009C1E51" w:rsidP="009C1E51">
      <w:pPr>
        <w:pStyle w:val="Prrafodelista"/>
        <w:numPr>
          <w:ilvl w:val="0"/>
          <w:numId w:val="1"/>
        </w:numPr>
        <w:rPr>
          <w:b/>
          <w:bCs/>
        </w:rPr>
      </w:pPr>
      <w:r w:rsidRPr="009C1E51">
        <w:rPr>
          <w:b/>
          <w:bCs/>
        </w:rPr>
        <w:t>¿Por qué eligieron este modelo y no las otras técnicas que compararon? Muestren la</w:t>
      </w:r>
      <w:r>
        <w:rPr>
          <w:b/>
          <w:bCs/>
        </w:rPr>
        <w:t xml:space="preserve"> </w:t>
      </w:r>
      <w:r w:rsidRPr="009C1E51">
        <w:rPr>
          <w:b/>
          <w:bCs/>
        </w:rPr>
        <w:t xml:space="preserve">comparación con el </w:t>
      </w:r>
      <w:proofErr w:type="spellStart"/>
      <w:r w:rsidRPr="009C1E51">
        <w:rPr>
          <w:b/>
          <w:bCs/>
        </w:rPr>
        <w:t>baseline</w:t>
      </w:r>
      <w:proofErr w:type="spellEnd"/>
      <w:r w:rsidRPr="009C1E51">
        <w:rPr>
          <w:b/>
          <w:bCs/>
        </w:rPr>
        <w:t>.</w:t>
      </w:r>
    </w:p>
    <w:p w14:paraId="5F71EE35" w14:textId="239F1603" w:rsidR="009C1E51" w:rsidRDefault="009C1E51" w:rsidP="001D5E6A">
      <w:pPr>
        <w:pStyle w:val="Prrafodelista"/>
      </w:pPr>
      <w:proofErr w:type="gramStart"/>
      <w:r>
        <w:t>Elegimos como</w:t>
      </w:r>
      <w:proofErr w:type="gramEnd"/>
      <w:r>
        <w:t xml:space="preserve"> modelo final la SVM calibrada entrenada con 300 correos, porque aprovecha todos los ejemplos disponibles y cubre más situaciones de soporte que las versiones de 10, 100 y 200.</w:t>
      </w:r>
    </w:p>
    <w:p w14:paraId="12527737" w14:textId="721D24EA" w:rsidR="009C1E51" w:rsidRDefault="009C1E51" w:rsidP="009C1E51">
      <w:pPr>
        <w:pStyle w:val="Prrafodelista"/>
      </w:pPr>
      <w:r>
        <w:t xml:space="preserve">Para comprobar que aprender del texto aporta valor, usamos un </w:t>
      </w:r>
      <w:proofErr w:type="spellStart"/>
      <w:r>
        <w:t>baseline</w:t>
      </w:r>
      <w:proofErr w:type="spellEnd"/>
      <w:r>
        <w:t xml:space="preserve"> que siempre predice la categoría más frecuente. </w:t>
      </w:r>
    </w:p>
    <w:p w14:paraId="3529F370" w14:textId="256CE273" w:rsidR="001D5E6A" w:rsidRDefault="001D5E6A" w:rsidP="009C1E51">
      <w:pPr>
        <w:pStyle w:val="Prrafodelista"/>
      </w:pPr>
      <w:r>
        <w:tab/>
      </w:r>
    </w:p>
    <w:tbl>
      <w:tblPr>
        <w:tblStyle w:val="Tablaconcuadrculaclara"/>
        <w:tblW w:w="0" w:type="auto"/>
        <w:tblInd w:w="1303" w:type="dxa"/>
        <w:tblLook w:val="04A0" w:firstRow="1" w:lastRow="0" w:firstColumn="1" w:lastColumn="0" w:noHBand="0" w:noVBand="1"/>
      </w:tblPr>
      <w:tblGrid>
        <w:gridCol w:w="3731"/>
        <w:gridCol w:w="1223"/>
      </w:tblGrid>
      <w:tr w:rsidR="001D5E6A" w:rsidRPr="001D5E6A" w14:paraId="45E0BD3A" w14:textId="77777777" w:rsidTr="001D5E6A">
        <w:tc>
          <w:tcPr>
            <w:tcW w:w="0" w:type="auto"/>
            <w:hideMark/>
          </w:tcPr>
          <w:p w14:paraId="18327A07" w14:textId="77777777" w:rsidR="001D5E6A" w:rsidRPr="001D5E6A" w:rsidRDefault="001D5E6A" w:rsidP="001D5E6A">
            <w:pPr>
              <w:rPr>
                <w:b/>
                <w:bCs/>
              </w:rPr>
            </w:pPr>
            <w:r w:rsidRPr="001D5E6A">
              <w:rPr>
                <w:b/>
                <w:bCs/>
              </w:rPr>
              <w:t>Técnica</w:t>
            </w:r>
          </w:p>
        </w:tc>
        <w:tc>
          <w:tcPr>
            <w:tcW w:w="0" w:type="auto"/>
            <w:hideMark/>
          </w:tcPr>
          <w:p w14:paraId="6380238D" w14:textId="77777777" w:rsidR="001D5E6A" w:rsidRPr="001D5E6A" w:rsidRDefault="001D5E6A" w:rsidP="001D5E6A">
            <w:pPr>
              <w:rPr>
                <w:b/>
                <w:bCs/>
              </w:rPr>
            </w:pPr>
            <w:r w:rsidRPr="001D5E6A">
              <w:rPr>
                <w:b/>
                <w:bCs/>
              </w:rPr>
              <w:t>F1 macro</w:t>
            </w:r>
          </w:p>
        </w:tc>
      </w:tr>
      <w:tr w:rsidR="001D5E6A" w:rsidRPr="001D5E6A" w14:paraId="2D47E420" w14:textId="77777777" w:rsidTr="001D5E6A">
        <w:tc>
          <w:tcPr>
            <w:tcW w:w="0" w:type="auto"/>
            <w:hideMark/>
          </w:tcPr>
          <w:p w14:paraId="59C82E37" w14:textId="77777777" w:rsidR="001D5E6A" w:rsidRPr="001D5E6A" w:rsidRDefault="001D5E6A" w:rsidP="001D5E6A">
            <w:proofErr w:type="spellStart"/>
            <w:r w:rsidRPr="001D5E6A">
              <w:t>Baseline</w:t>
            </w:r>
            <w:proofErr w:type="spellEnd"/>
            <w:r w:rsidRPr="001D5E6A">
              <w:t>: categoría más frecuente</w:t>
            </w:r>
          </w:p>
        </w:tc>
        <w:tc>
          <w:tcPr>
            <w:tcW w:w="0" w:type="auto"/>
            <w:hideMark/>
          </w:tcPr>
          <w:p w14:paraId="6FA1CD24" w14:textId="77777777" w:rsidR="001D5E6A" w:rsidRPr="001D5E6A" w:rsidRDefault="001D5E6A" w:rsidP="001D5E6A">
            <w:r w:rsidRPr="001D5E6A">
              <w:t>0,1122</w:t>
            </w:r>
          </w:p>
        </w:tc>
      </w:tr>
      <w:tr w:rsidR="001D5E6A" w:rsidRPr="001D5E6A" w14:paraId="631BACB6" w14:textId="77777777" w:rsidTr="001D5E6A">
        <w:tc>
          <w:tcPr>
            <w:tcW w:w="0" w:type="auto"/>
            <w:hideMark/>
          </w:tcPr>
          <w:p w14:paraId="3A0777D1" w14:textId="77777777" w:rsidR="001D5E6A" w:rsidRPr="001D5E6A" w:rsidRDefault="001D5E6A" w:rsidP="001D5E6A">
            <w:r w:rsidRPr="001D5E6A">
              <w:t>Regresión logística optimizada</w:t>
            </w:r>
          </w:p>
        </w:tc>
        <w:tc>
          <w:tcPr>
            <w:tcW w:w="0" w:type="auto"/>
            <w:hideMark/>
          </w:tcPr>
          <w:p w14:paraId="4B8C5EBF" w14:textId="77777777" w:rsidR="001D5E6A" w:rsidRPr="001D5E6A" w:rsidRDefault="001D5E6A" w:rsidP="001D5E6A">
            <w:r w:rsidRPr="001D5E6A">
              <w:t>0,9649</w:t>
            </w:r>
          </w:p>
        </w:tc>
      </w:tr>
      <w:tr w:rsidR="001D5E6A" w:rsidRPr="001D5E6A" w14:paraId="20930C3C" w14:textId="77777777" w:rsidTr="001D5E6A">
        <w:tc>
          <w:tcPr>
            <w:tcW w:w="0" w:type="auto"/>
            <w:hideMark/>
          </w:tcPr>
          <w:p w14:paraId="37BDAE77" w14:textId="77777777" w:rsidR="001D5E6A" w:rsidRPr="001D5E6A" w:rsidRDefault="001D5E6A" w:rsidP="001D5E6A">
            <w:r w:rsidRPr="001D5E6A">
              <w:t>SVM calibrada optimizada</w:t>
            </w:r>
          </w:p>
        </w:tc>
        <w:tc>
          <w:tcPr>
            <w:tcW w:w="0" w:type="auto"/>
            <w:hideMark/>
          </w:tcPr>
          <w:p w14:paraId="02DAD7BC" w14:textId="77777777" w:rsidR="001D5E6A" w:rsidRPr="001D5E6A" w:rsidRDefault="001D5E6A" w:rsidP="001D5E6A">
            <w:r w:rsidRPr="001D5E6A">
              <w:rPr>
                <w:b/>
                <w:bCs/>
              </w:rPr>
              <w:t>0,9650</w:t>
            </w:r>
          </w:p>
        </w:tc>
      </w:tr>
    </w:tbl>
    <w:p w14:paraId="78E42DEE" w14:textId="77777777" w:rsidR="001D5E6A" w:rsidRPr="009C1E51" w:rsidRDefault="001D5E6A" w:rsidP="009C1E51">
      <w:pPr>
        <w:pStyle w:val="Prrafodelista"/>
      </w:pPr>
    </w:p>
    <w:p w14:paraId="4581054F" w14:textId="01B593D3" w:rsidR="001D5E6A" w:rsidRDefault="001D5E6A" w:rsidP="001D5E6A">
      <w:pPr>
        <w:pStyle w:val="Prrafodelista"/>
        <w:numPr>
          <w:ilvl w:val="0"/>
          <w:numId w:val="1"/>
        </w:numPr>
        <w:rPr>
          <w:b/>
          <w:bCs/>
        </w:rPr>
      </w:pPr>
      <w:r w:rsidRPr="001D5E6A">
        <w:rPr>
          <w:b/>
          <w:bCs/>
        </w:rPr>
        <w:t>Según el análisis de sensibilidad del Workshop S5,</w:t>
      </w:r>
    </w:p>
    <w:p w14:paraId="47D7DB1C" w14:textId="1AF4B5E6" w:rsidR="009C1E51" w:rsidRDefault="001D5E6A" w:rsidP="001D5E6A">
      <w:pPr>
        <w:pStyle w:val="Prrafodelista"/>
        <w:rPr>
          <w:b/>
          <w:bCs/>
        </w:rPr>
      </w:pPr>
      <w:r w:rsidRPr="001D5E6A">
        <w:rPr>
          <w:b/>
          <w:bCs/>
        </w:rPr>
        <w:lastRenderedPageBreak/>
        <w:t xml:space="preserve"> ¿qué</w:t>
      </w:r>
      <w:r>
        <w:rPr>
          <w:b/>
          <w:bCs/>
        </w:rPr>
        <w:t xml:space="preserve"> </w:t>
      </w:r>
      <w:proofErr w:type="spellStart"/>
      <w:r w:rsidRPr="001D5E6A">
        <w:rPr>
          <w:b/>
          <w:bCs/>
        </w:rPr>
        <w:t>hiperparámetros</w:t>
      </w:r>
      <w:proofErr w:type="spellEnd"/>
      <w:r w:rsidRPr="001D5E6A">
        <w:rPr>
          <w:b/>
          <w:bCs/>
        </w:rPr>
        <w:t xml:space="preserve"> pesaron más y qué</w:t>
      </w:r>
      <w:r>
        <w:rPr>
          <w:b/>
          <w:bCs/>
        </w:rPr>
        <w:t xml:space="preserve"> </w:t>
      </w:r>
      <w:r w:rsidRPr="001D5E6A">
        <w:rPr>
          <w:b/>
          <w:bCs/>
        </w:rPr>
        <w:t>mejora cuantificable lograron entre antes y después?</w:t>
      </w:r>
    </w:p>
    <w:p w14:paraId="67EFADDA" w14:textId="77777777" w:rsidR="001D5E6A" w:rsidRDefault="001D5E6A" w:rsidP="001D5E6A">
      <w:pPr>
        <w:pStyle w:val="Prrafodelista"/>
        <w:rPr>
          <w:b/>
          <w:bCs/>
        </w:rPr>
      </w:pPr>
    </w:p>
    <w:p w14:paraId="5A869E61" w14:textId="2CF5ECE5" w:rsidR="001D5E6A" w:rsidRDefault="001D5E6A" w:rsidP="001D5E6A">
      <w:pPr>
        <w:pStyle w:val="Prrafodelista"/>
        <w:jc w:val="both"/>
      </w:pPr>
      <w:r w:rsidRPr="001D5E6A">
        <w:t xml:space="preserve">En nuestro proyecto, los </w:t>
      </w:r>
      <w:proofErr w:type="spellStart"/>
      <w:r w:rsidRPr="001D5E6A">
        <w:t>hiperparámetros</w:t>
      </w:r>
      <w:proofErr w:type="spellEnd"/>
      <w:r w:rsidRPr="001D5E6A">
        <w:t xml:space="preserve"> que más influyeron fueron C y </w:t>
      </w:r>
      <w:proofErr w:type="spellStart"/>
      <w:r w:rsidRPr="001D5E6A">
        <w:t>min_df</w:t>
      </w:r>
      <w:proofErr w:type="spellEnd"/>
      <w:r w:rsidRPr="001D5E6A">
        <w:t xml:space="preserve">, con efectos muy parecidos. C controla la regularización de la SVM y </w:t>
      </w:r>
      <w:proofErr w:type="spellStart"/>
      <w:r w:rsidRPr="001D5E6A">
        <w:t>min_df</w:t>
      </w:r>
      <w:proofErr w:type="spellEnd"/>
      <w:r w:rsidRPr="001D5E6A">
        <w:t xml:space="preserve"> determina qué términos conserva TF-IDF. El peso de las clases, </w:t>
      </w:r>
      <w:proofErr w:type="spellStart"/>
      <w:r w:rsidRPr="001D5E6A">
        <w:t>class_weight</w:t>
      </w:r>
      <w:proofErr w:type="spellEnd"/>
      <w:r w:rsidRPr="001D5E6A">
        <w:t>, tuvo menos influencia.</w:t>
      </w:r>
    </w:p>
    <w:p w14:paraId="2E093E8E" w14:textId="77777777" w:rsidR="001D5E6A" w:rsidRDefault="001D5E6A" w:rsidP="001D5E6A">
      <w:pPr>
        <w:pStyle w:val="Prrafodelista"/>
      </w:pPr>
    </w:p>
    <w:tbl>
      <w:tblPr>
        <w:tblStyle w:val="Tablaconcuadrculaclara"/>
        <w:tblW w:w="7056" w:type="dxa"/>
        <w:tblInd w:w="1303" w:type="dxa"/>
        <w:tblLook w:val="04A0" w:firstRow="1" w:lastRow="0" w:firstColumn="1" w:lastColumn="0" w:noHBand="0" w:noVBand="1"/>
      </w:tblPr>
      <w:tblGrid>
        <w:gridCol w:w="2400"/>
        <w:gridCol w:w="4656"/>
      </w:tblGrid>
      <w:tr w:rsidR="001D5E6A" w:rsidRPr="001D5E6A" w14:paraId="5B333578" w14:textId="77777777" w:rsidTr="001D5E6A">
        <w:tc>
          <w:tcPr>
            <w:tcW w:w="0" w:type="auto"/>
            <w:hideMark/>
          </w:tcPr>
          <w:p w14:paraId="3B6E4C79" w14:textId="77777777" w:rsidR="001D5E6A" w:rsidRPr="001D5E6A" w:rsidRDefault="001D5E6A" w:rsidP="001D5E6A">
            <w:pPr>
              <w:rPr>
                <w:b/>
                <w:bCs/>
              </w:rPr>
            </w:pPr>
            <w:proofErr w:type="spellStart"/>
            <w:r w:rsidRPr="001D5E6A">
              <w:rPr>
                <w:b/>
                <w:bCs/>
              </w:rPr>
              <w:t>Hiperparámetro</w:t>
            </w:r>
            <w:proofErr w:type="spellEnd"/>
          </w:p>
        </w:tc>
        <w:tc>
          <w:tcPr>
            <w:tcW w:w="4656" w:type="dxa"/>
            <w:hideMark/>
          </w:tcPr>
          <w:p w14:paraId="11789D32" w14:textId="77777777" w:rsidR="001D5E6A" w:rsidRPr="001D5E6A" w:rsidRDefault="001D5E6A" w:rsidP="001D5E6A">
            <w:pPr>
              <w:rPr>
                <w:b/>
                <w:bCs/>
              </w:rPr>
            </w:pPr>
            <w:r w:rsidRPr="001D5E6A">
              <w:rPr>
                <w:b/>
                <w:bCs/>
              </w:rPr>
              <w:t>Variación del F1 promedio al cambiarlo</w:t>
            </w:r>
          </w:p>
        </w:tc>
      </w:tr>
      <w:tr w:rsidR="001D5E6A" w:rsidRPr="001D5E6A" w14:paraId="4597E2D0" w14:textId="77777777" w:rsidTr="001D5E6A">
        <w:tc>
          <w:tcPr>
            <w:tcW w:w="0" w:type="auto"/>
            <w:hideMark/>
          </w:tcPr>
          <w:p w14:paraId="5697202C" w14:textId="77777777" w:rsidR="001D5E6A" w:rsidRPr="001D5E6A" w:rsidRDefault="001D5E6A" w:rsidP="001D5E6A">
            <w:r w:rsidRPr="001D5E6A">
              <w:t>C</w:t>
            </w:r>
          </w:p>
        </w:tc>
        <w:tc>
          <w:tcPr>
            <w:tcW w:w="4656" w:type="dxa"/>
            <w:hideMark/>
          </w:tcPr>
          <w:p w14:paraId="7EBA212E" w14:textId="77777777" w:rsidR="001D5E6A" w:rsidRPr="001D5E6A" w:rsidRDefault="001D5E6A" w:rsidP="001D5E6A">
            <w:r w:rsidRPr="001D5E6A">
              <w:t>0,00506</w:t>
            </w:r>
          </w:p>
        </w:tc>
      </w:tr>
      <w:tr w:rsidR="001D5E6A" w:rsidRPr="001D5E6A" w14:paraId="1C5BA1A6" w14:textId="77777777" w:rsidTr="001D5E6A">
        <w:tc>
          <w:tcPr>
            <w:tcW w:w="0" w:type="auto"/>
            <w:hideMark/>
          </w:tcPr>
          <w:p w14:paraId="6EE51E33" w14:textId="77777777" w:rsidR="001D5E6A" w:rsidRPr="001D5E6A" w:rsidRDefault="001D5E6A" w:rsidP="001D5E6A">
            <w:proofErr w:type="spellStart"/>
            <w:r w:rsidRPr="001D5E6A">
              <w:t>min_df</w:t>
            </w:r>
            <w:proofErr w:type="spellEnd"/>
          </w:p>
        </w:tc>
        <w:tc>
          <w:tcPr>
            <w:tcW w:w="4656" w:type="dxa"/>
            <w:hideMark/>
          </w:tcPr>
          <w:p w14:paraId="66C48628" w14:textId="77777777" w:rsidR="001D5E6A" w:rsidRPr="001D5E6A" w:rsidRDefault="001D5E6A" w:rsidP="001D5E6A">
            <w:r w:rsidRPr="001D5E6A">
              <w:t>0,00501</w:t>
            </w:r>
          </w:p>
        </w:tc>
      </w:tr>
      <w:tr w:rsidR="001D5E6A" w:rsidRPr="001D5E6A" w14:paraId="49C01D44" w14:textId="77777777" w:rsidTr="001D5E6A">
        <w:tc>
          <w:tcPr>
            <w:tcW w:w="0" w:type="auto"/>
            <w:hideMark/>
          </w:tcPr>
          <w:p w14:paraId="02550D1D" w14:textId="77777777" w:rsidR="001D5E6A" w:rsidRPr="001D5E6A" w:rsidRDefault="001D5E6A" w:rsidP="001D5E6A">
            <w:proofErr w:type="spellStart"/>
            <w:r w:rsidRPr="001D5E6A">
              <w:t>class_weight</w:t>
            </w:r>
            <w:proofErr w:type="spellEnd"/>
          </w:p>
        </w:tc>
        <w:tc>
          <w:tcPr>
            <w:tcW w:w="4656" w:type="dxa"/>
            <w:hideMark/>
          </w:tcPr>
          <w:p w14:paraId="13E4C0AB" w14:textId="77777777" w:rsidR="001D5E6A" w:rsidRPr="001D5E6A" w:rsidRDefault="001D5E6A" w:rsidP="001D5E6A">
            <w:r w:rsidRPr="001D5E6A">
              <w:t>0,00114</w:t>
            </w:r>
          </w:p>
        </w:tc>
      </w:tr>
    </w:tbl>
    <w:p w14:paraId="342A48C0" w14:textId="77777777" w:rsidR="001D5E6A" w:rsidRDefault="001D5E6A" w:rsidP="001D5E6A">
      <w:pPr>
        <w:pStyle w:val="Prrafodelista"/>
      </w:pPr>
    </w:p>
    <w:p w14:paraId="05418B9B" w14:textId="1C20DF7C" w:rsidR="001D5E6A" w:rsidRDefault="001D5E6A" w:rsidP="001D5E6A">
      <w:pPr>
        <w:pStyle w:val="Prrafodelista"/>
        <w:jc w:val="both"/>
      </w:pPr>
      <w:r>
        <w:t>Antes de optimizar, la SVM obtuvo 0,9617 de F1 macro en validación cruzada. Después alcanzó 0,9650: una mejora de aproximadamente 0,328 puntos porcentuales.</w:t>
      </w:r>
    </w:p>
    <w:p w14:paraId="3E956345" w14:textId="77777777" w:rsidR="001D5E6A" w:rsidRDefault="001D5E6A" w:rsidP="001D5E6A">
      <w:pPr>
        <w:pStyle w:val="Prrafodelista"/>
        <w:jc w:val="both"/>
      </w:pPr>
    </w:p>
    <w:p w14:paraId="630B6E14" w14:textId="040E1D1F" w:rsidR="001D5E6A" w:rsidRDefault="001D5E6A" w:rsidP="001D5E6A">
      <w:pPr>
        <w:pStyle w:val="Prrafodelista"/>
        <w:jc w:val="both"/>
      </w:pPr>
      <w:r>
        <w:t xml:space="preserve">La configuración elegida fue C=10, </w:t>
      </w:r>
      <w:proofErr w:type="spellStart"/>
      <w:r>
        <w:t>min_df</w:t>
      </w:r>
      <w:proofErr w:type="spellEnd"/>
      <w:r>
        <w:t>=1 y sin ponderación de clases. La aplicamos a las versiones de distintos tamaños y adoptamos la de 300 correos como modelo final.</w:t>
      </w:r>
    </w:p>
    <w:p w14:paraId="24ECDAEB" w14:textId="77777777" w:rsidR="005C35FE" w:rsidRDefault="005C35FE" w:rsidP="001D5E6A">
      <w:pPr>
        <w:pStyle w:val="Prrafodelista"/>
        <w:jc w:val="both"/>
      </w:pPr>
    </w:p>
    <w:p w14:paraId="020ED9A3" w14:textId="4B133FCB" w:rsidR="005C35FE" w:rsidRDefault="005C35FE" w:rsidP="005C35FE">
      <w:pPr>
        <w:pStyle w:val="Prrafodelista"/>
        <w:numPr>
          <w:ilvl w:val="0"/>
          <w:numId w:val="1"/>
        </w:numPr>
        <w:rPr>
          <w:b/>
          <w:bCs/>
        </w:rPr>
      </w:pPr>
      <w:r w:rsidRPr="005C35FE">
        <w:rPr>
          <w:b/>
          <w:bCs/>
        </w:rPr>
        <w:t>¿Por qué la métrica que eligieron es la adecuada para su problema? Muestren un caso donde el</w:t>
      </w:r>
      <w:r>
        <w:rPr>
          <w:b/>
          <w:bCs/>
        </w:rPr>
        <w:t xml:space="preserve"> </w:t>
      </w:r>
      <w:r w:rsidRPr="005C35FE">
        <w:rPr>
          <w:b/>
          <w:bCs/>
        </w:rPr>
        <w:t>modelo falla y expliquen por qué.</w:t>
      </w:r>
    </w:p>
    <w:p w14:paraId="09B9BC55" w14:textId="1CC75CEC" w:rsidR="005C35FE" w:rsidRDefault="005C35FE" w:rsidP="005C35FE">
      <w:pPr>
        <w:pStyle w:val="Prrafodelista"/>
      </w:pPr>
      <w:r w:rsidRPr="005C35FE">
        <w:t>Elegimos F1 macro porque nos interesa clasificar correctamente las cuatro categorías, no solamente la más frecuente</w:t>
      </w:r>
      <w:r>
        <w:t xml:space="preserve">, </w:t>
      </w:r>
      <w:r w:rsidRPr="005C35FE">
        <w:t>dando el mismo peso a accesos, aplicaciones, infraestructura y otros.</w:t>
      </w:r>
    </w:p>
    <w:p w14:paraId="097BB2AE" w14:textId="77777777" w:rsidR="005C35FE" w:rsidRDefault="005C35FE" w:rsidP="005C35FE">
      <w:pPr>
        <w:pStyle w:val="Prrafodelista"/>
      </w:pPr>
    </w:p>
    <w:p w14:paraId="397602D5" w14:textId="7593BFE1" w:rsidR="005C35FE" w:rsidRDefault="005C35FE" w:rsidP="005C35FE">
      <w:pPr>
        <w:pStyle w:val="Prrafodelista"/>
        <w:jc w:val="center"/>
      </w:pPr>
      <w:r w:rsidRPr="005C35FE">
        <w:lastRenderedPageBreak/>
        <w:drawing>
          <wp:inline distT="0" distB="0" distL="0" distR="0" wp14:anchorId="403500F1" wp14:editId="520B40C1">
            <wp:extent cx="3076722" cy="3552322"/>
            <wp:effectExtent l="0" t="0" r="9525" b="0"/>
            <wp:docPr id="871913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13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3048" cy="355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BF46" w14:textId="77777777" w:rsidR="005C35FE" w:rsidRDefault="005C35FE" w:rsidP="005C35FE">
      <w:pPr>
        <w:ind w:left="720"/>
      </w:pPr>
    </w:p>
    <w:tbl>
      <w:tblPr>
        <w:tblStyle w:val="Tablaconcuadrcula"/>
        <w:tblW w:w="8494" w:type="dxa"/>
        <w:tblInd w:w="720" w:type="dxa"/>
        <w:tblLook w:val="04A0" w:firstRow="1" w:lastRow="0" w:firstColumn="1" w:lastColumn="0" w:noHBand="0" w:noVBand="1"/>
      </w:tblPr>
      <w:tblGrid>
        <w:gridCol w:w="2166"/>
        <w:gridCol w:w="6328"/>
      </w:tblGrid>
      <w:tr w:rsidR="005C35FE" w:rsidRPr="005C35FE" w14:paraId="45B394B4" w14:textId="77777777" w:rsidTr="005C35FE">
        <w:tc>
          <w:tcPr>
            <w:tcW w:w="0" w:type="auto"/>
            <w:hideMark/>
          </w:tcPr>
          <w:p w14:paraId="3146B7F5" w14:textId="77777777" w:rsidR="005C35FE" w:rsidRPr="005C35FE" w:rsidRDefault="005C35FE" w:rsidP="005C35FE">
            <w:pPr>
              <w:pStyle w:val="Prrafodelista"/>
              <w:spacing w:after="160" w:line="278" w:lineRule="auto"/>
              <w:rPr>
                <w:b/>
                <w:bCs/>
              </w:rPr>
            </w:pPr>
            <w:r w:rsidRPr="005C35F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010C08A0" w14:textId="77777777" w:rsidR="005C35FE" w:rsidRPr="005C35FE" w:rsidRDefault="005C35FE" w:rsidP="005C35FE">
            <w:pPr>
              <w:pStyle w:val="Prrafodelista"/>
              <w:spacing w:after="160" w:line="278" w:lineRule="auto"/>
              <w:rPr>
                <w:b/>
                <w:bCs/>
              </w:rPr>
            </w:pPr>
            <w:r w:rsidRPr="005C35FE">
              <w:rPr>
                <w:b/>
                <w:bCs/>
              </w:rPr>
              <w:t>Caso 13</w:t>
            </w:r>
          </w:p>
        </w:tc>
      </w:tr>
      <w:tr w:rsidR="005C35FE" w:rsidRPr="005C35FE" w14:paraId="5FA18163" w14:textId="77777777" w:rsidTr="005C35FE">
        <w:tc>
          <w:tcPr>
            <w:tcW w:w="0" w:type="auto"/>
            <w:hideMark/>
          </w:tcPr>
          <w:p w14:paraId="155C882C" w14:textId="77777777" w:rsidR="005C35FE" w:rsidRPr="005C35FE" w:rsidRDefault="005C35FE" w:rsidP="005C35FE">
            <w:pPr>
              <w:pStyle w:val="Prrafodelista"/>
              <w:spacing w:after="160" w:line="278" w:lineRule="auto"/>
            </w:pPr>
            <w:r w:rsidRPr="005C35FE">
              <w:rPr>
                <w:b/>
                <w:bCs/>
              </w:rPr>
              <w:t>Categoría sugerida</w:t>
            </w:r>
          </w:p>
        </w:tc>
        <w:tc>
          <w:tcPr>
            <w:tcW w:w="0" w:type="auto"/>
            <w:hideMark/>
          </w:tcPr>
          <w:p w14:paraId="19E0C991" w14:textId="77777777" w:rsidR="005C35FE" w:rsidRPr="005C35FE" w:rsidRDefault="005C35FE" w:rsidP="005C35FE">
            <w:pPr>
              <w:pStyle w:val="Prrafodelista"/>
              <w:spacing w:after="160" w:line="278" w:lineRule="auto"/>
            </w:pPr>
            <w:r w:rsidRPr="005C35FE">
              <w:t>Infraestructura</w:t>
            </w:r>
          </w:p>
        </w:tc>
      </w:tr>
      <w:tr w:rsidR="005C35FE" w:rsidRPr="005C35FE" w14:paraId="061379E4" w14:textId="77777777" w:rsidTr="005C35FE">
        <w:tc>
          <w:tcPr>
            <w:tcW w:w="0" w:type="auto"/>
            <w:hideMark/>
          </w:tcPr>
          <w:p w14:paraId="51ED9844" w14:textId="77777777" w:rsidR="005C35FE" w:rsidRPr="005C35FE" w:rsidRDefault="005C35FE" w:rsidP="005C35FE">
            <w:pPr>
              <w:pStyle w:val="Prrafodelista"/>
              <w:spacing w:after="160" w:line="278" w:lineRule="auto"/>
            </w:pPr>
            <w:r w:rsidRPr="005C35FE">
              <w:rPr>
                <w:b/>
                <w:bCs/>
              </w:rPr>
              <w:t>Confianza</w:t>
            </w:r>
          </w:p>
        </w:tc>
        <w:tc>
          <w:tcPr>
            <w:tcW w:w="0" w:type="auto"/>
            <w:hideMark/>
          </w:tcPr>
          <w:p w14:paraId="22F758B9" w14:textId="77777777" w:rsidR="005C35FE" w:rsidRPr="005C35FE" w:rsidRDefault="005C35FE" w:rsidP="005C35FE">
            <w:pPr>
              <w:pStyle w:val="Prrafodelista"/>
              <w:spacing w:after="160" w:line="278" w:lineRule="auto"/>
            </w:pPr>
            <w:r w:rsidRPr="005C35FE">
              <w:t>55,9 %</w:t>
            </w:r>
          </w:p>
        </w:tc>
      </w:tr>
      <w:tr w:rsidR="005C35FE" w:rsidRPr="005C35FE" w14:paraId="70D09466" w14:textId="77777777" w:rsidTr="005C35FE">
        <w:tc>
          <w:tcPr>
            <w:tcW w:w="0" w:type="auto"/>
            <w:hideMark/>
          </w:tcPr>
          <w:p w14:paraId="3437DAA6" w14:textId="77777777" w:rsidR="005C35FE" w:rsidRPr="005C35FE" w:rsidRDefault="005C35FE" w:rsidP="005C35FE">
            <w:pPr>
              <w:pStyle w:val="Prrafodelista"/>
              <w:spacing w:after="160" w:line="278" w:lineRule="auto"/>
            </w:pPr>
            <w:r w:rsidRPr="005C35FE">
              <w:rPr>
                <w:b/>
                <w:bCs/>
              </w:rPr>
              <w:t>Título</w:t>
            </w:r>
          </w:p>
        </w:tc>
        <w:tc>
          <w:tcPr>
            <w:tcW w:w="0" w:type="auto"/>
            <w:hideMark/>
          </w:tcPr>
          <w:p w14:paraId="5DCBDC55" w14:textId="77777777" w:rsidR="005C35FE" w:rsidRPr="005C35FE" w:rsidRDefault="005C35FE" w:rsidP="005C35FE">
            <w:pPr>
              <w:pStyle w:val="Prrafodelista"/>
              <w:spacing w:after="160" w:line="278" w:lineRule="auto"/>
            </w:pPr>
            <w:r w:rsidRPr="005C35FE">
              <w:t>Cancelar el diálogo también confirma la operación</w:t>
            </w:r>
          </w:p>
        </w:tc>
      </w:tr>
      <w:tr w:rsidR="005C35FE" w:rsidRPr="005C35FE" w14:paraId="586738C9" w14:textId="77777777" w:rsidTr="005C35FE">
        <w:tc>
          <w:tcPr>
            <w:tcW w:w="0" w:type="auto"/>
            <w:hideMark/>
          </w:tcPr>
          <w:p w14:paraId="0CDA0000" w14:textId="77777777" w:rsidR="005C35FE" w:rsidRPr="005C35FE" w:rsidRDefault="005C35FE" w:rsidP="005C35FE">
            <w:pPr>
              <w:pStyle w:val="Prrafodelista"/>
              <w:spacing w:after="160" w:line="278" w:lineRule="auto"/>
            </w:pPr>
            <w:r w:rsidRPr="005C35FE">
              <w:rPr>
                <w:b/>
                <w:bCs/>
              </w:rPr>
              <w:t>Cuerpo</w:t>
            </w:r>
          </w:p>
        </w:tc>
        <w:tc>
          <w:tcPr>
            <w:tcW w:w="0" w:type="auto"/>
            <w:hideMark/>
          </w:tcPr>
          <w:p w14:paraId="223EA5B1" w14:textId="77777777" w:rsidR="005C35FE" w:rsidRPr="005C35FE" w:rsidRDefault="005C35FE" w:rsidP="005C35FE">
            <w:pPr>
              <w:pStyle w:val="Prrafodelista"/>
              <w:spacing w:after="160" w:line="278" w:lineRule="auto"/>
            </w:pPr>
            <w:r w:rsidRPr="005C35FE">
              <w:t>En el cuadro de cierre, elegir Cancelar ejecuta la misma acción que Aceptar. Lo verificamos con dos solicitudes ficticias del entorno de pruebas y ambas terminaron cerradas. Todos los botones se ven, la conexión es estable y los usuarios están habilitados. Necesitamos revisar el evento asociado al botón antes de continuar.</w:t>
            </w:r>
          </w:p>
        </w:tc>
      </w:tr>
    </w:tbl>
    <w:p w14:paraId="7BC2558B" w14:textId="1DE351F7" w:rsidR="005C35FE" w:rsidRDefault="005C35FE" w:rsidP="005C35FE">
      <w:pPr>
        <w:ind w:left="720"/>
      </w:pPr>
      <w:r w:rsidRPr="005C35FE">
        <w:t>Nuestra hipótesis es que el modelo pudo dar demasiado peso a palabras como conexión y usuarios, sin interpretar correctamente que el texto aclara que funcionan bien.</w:t>
      </w:r>
    </w:p>
    <w:p w14:paraId="75A68BAE" w14:textId="77777777" w:rsidR="005C35FE" w:rsidRPr="005C35FE" w:rsidRDefault="005C35FE" w:rsidP="005C35FE">
      <w:pPr>
        <w:ind w:left="720"/>
        <w:rPr>
          <w:b/>
          <w:bCs/>
        </w:rPr>
      </w:pPr>
    </w:p>
    <w:p w14:paraId="4EA25CE8" w14:textId="7920699C" w:rsidR="005C35FE" w:rsidRDefault="005C35FE" w:rsidP="005C35FE">
      <w:pPr>
        <w:pStyle w:val="Prrafodelista"/>
        <w:numPr>
          <w:ilvl w:val="0"/>
          <w:numId w:val="1"/>
        </w:numPr>
        <w:rPr>
          <w:b/>
          <w:bCs/>
        </w:rPr>
      </w:pPr>
      <w:r w:rsidRPr="005C35FE">
        <w:rPr>
          <w:b/>
          <w:bCs/>
        </w:rPr>
        <w:t xml:space="preserve">¿Cómo comprobaron que el modelo no sufre </w:t>
      </w:r>
      <w:proofErr w:type="spellStart"/>
      <w:r w:rsidRPr="005C35FE">
        <w:rPr>
          <w:b/>
          <w:bCs/>
        </w:rPr>
        <w:t>overfitting</w:t>
      </w:r>
      <w:proofErr w:type="spellEnd"/>
      <w:r w:rsidRPr="005C35FE">
        <w:rPr>
          <w:b/>
          <w:bCs/>
        </w:rPr>
        <w:t xml:space="preserve"> y que funcionaría con datos nuevos?</w:t>
      </w:r>
    </w:p>
    <w:p w14:paraId="1C05B5FF" w14:textId="30E06A69" w:rsidR="0024188E" w:rsidRPr="005C35FE" w:rsidRDefault="005C35FE" w:rsidP="0024188E">
      <w:pPr>
        <w:pStyle w:val="Prrafodelista"/>
      </w:pPr>
      <w:r w:rsidRPr="005C35FE">
        <w:lastRenderedPageBreak/>
        <w:t>Para revisar el sobreajuste, usamos validación cruzada de cuatro grupos durante el entrenamiento</w:t>
      </w:r>
      <w:r>
        <w:t xml:space="preserve"> 10,100,200,300</w:t>
      </w:r>
      <w:r w:rsidR="0024188E">
        <w:t xml:space="preserve"> con 25 correos </w:t>
      </w:r>
      <w:r w:rsidR="0024188E" w:rsidRPr="005C35FE">
        <w:t>que no entraron al entrenamiento para observar sus predicciones y detectar casos dudosos.</w:t>
      </w:r>
    </w:p>
    <w:p w14:paraId="0C7986B7" w14:textId="2C5F09C0" w:rsidR="005C35FE" w:rsidRDefault="0024188E" w:rsidP="005C35FE">
      <w:pPr>
        <w:pStyle w:val="Prrafodelista"/>
      </w:pPr>
      <w:r>
        <w:t xml:space="preserve"> </w:t>
      </w:r>
      <w:r w:rsidR="005C35FE" w:rsidRPr="005C35FE">
        <w:t>Así comprobamos cómo respondía el modelo ante correos que no había usado para aprender en cada ronda.</w:t>
      </w:r>
    </w:p>
    <w:p w14:paraId="61A320FC" w14:textId="77777777" w:rsidR="005C35FE" w:rsidRDefault="005C35FE" w:rsidP="005C35FE">
      <w:pPr>
        <w:pStyle w:val="Prrafodelista"/>
      </w:pPr>
    </w:p>
    <w:p w14:paraId="2E021EDB" w14:textId="77777777" w:rsidR="005C35FE" w:rsidRDefault="005C35FE" w:rsidP="005C35FE">
      <w:pPr>
        <w:pStyle w:val="Prrafodelista"/>
      </w:pPr>
      <w:proofErr w:type="spellStart"/>
      <w:r w:rsidRPr="005C35FE">
        <w:t>python</w:t>
      </w:r>
      <w:proofErr w:type="spellEnd"/>
      <w:r w:rsidRPr="005C35FE">
        <w:t xml:space="preserve"> evaluar_nuevos.py --</w:t>
      </w:r>
      <w:proofErr w:type="spellStart"/>
      <w:r w:rsidRPr="005C35FE">
        <w:t>model</w:t>
      </w:r>
      <w:proofErr w:type="spellEnd"/>
      <w:r w:rsidRPr="005C35FE">
        <w:t xml:space="preserve"> 10</w:t>
      </w:r>
    </w:p>
    <w:p w14:paraId="4B4C1A32" w14:textId="1ECD5597" w:rsidR="0024188E" w:rsidRPr="005C35FE" w:rsidRDefault="0024188E" w:rsidP="005C35FE">
      <w:pPr>
        <w:pStyle w:val="Prrafodelista"/>
      </w:pPr>
      <w:r w:rsidRPr="0024188E">
        <w:drawing>
          <wp:inline distT="0" distB="0" distL="0" distR="0" wp14:anchorId="46593DDF" wp14:editId="470B007C">
            <wp:extent cx="2803276" cy="3063922"/>
            <wp:effectExtent l="0" t="0" r="0" b="3175"/>
            <wp:docPr id="1181095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95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5374" cy="30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7048" w14:textId="77777777" w:rsidR="005C35FE" w:rsidRDefault="005C35FE" w:rsidP="005C35FE">
      <w:pPr>
        <w:pStyle w:val="Prrafodelista"/>
      </w:pPr>
      <w:proofErr w:type="spellStart"/>
      <w:r w:rsidRPr="005C35FE">
        <w:t>python</w:t>
      </w:r>
      <w:proofErr w:type="spellEnd"/>
      <w:r w:rsidRPr="005C35FE">
        <w:t xml:space="preserve"> evaluar_nuevos.py --</w:t>
      </w:r>
      <w:proofErr w:type="spellStart"/>
      <w:r w:rsidRPr="005C35FE">
        <w:t>model</w:t>
      </w:r>
      <w:proofErr w:type="spellEnd"/>
      <w:r w:rsidRPr="005C35FE">
        <w:t xml:space="preserve"> 100</w:t>
      </w:r>
    </w:p>
    <w:p w14:paraId="04D6200F" w14:textId="1199404E" w:rsidR="0024188E" w:rsidRPr="005C35FE" w:rsidRDefault="0024188E" w:rsidP="005C35FE">
      <w:pPr>
        <w:pStyle w:val="Prrafodelista"/>
      </w:pPr>
      <w:r w:rsidRPr="0024188E">
        <w:drawing>
          <wp:inline distT="0" distB="0" distL="0" distR="0" wp14:anchorId="3F44B3FF" wp14:editId="3E1F0760">
            <wp:extent cx="2783943" cy="3063922"/>
            <wp:effectExtent l="0" t="0" r="0" b="3175"/>
            <wp:docPr id="1718043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43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1712" cy="307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40E3" w14:textId="77777777" w:rsidR="005C35FE" w:rsidRDefault="005C35FE" w:rsidP="005C35FE">
      <w:pPr>
        <w:pStyle w:val="Prrafodelista"/>
      </w:pPr>
      <w:proofErr w:type="spellStart"/>
      <w:r w:rsidRPr="005C35FE">
        <w:t>python</w:t>
      </w:r>
      <w:proofErr w:type="spellEnd"/>
      <w:r w:rsidRPr="005C35FE">
        <w:t xml:space="preserve"> evaluar_nuevos.py --</w:t>
      </w:r>
      <w:proofErr w:type="spellStart"/>
      <w:r w:rsidRPr="005C35FE">
        <w:t>model</w:t>
      </w:r>
      <w:proofErr w:type="spellEnd"/>
      <w:r w:rsidRPr="005C35FE">
        <w:t xml:space="preserve"> 200</w:t>
      </w:r>
    </w:p>
    <w:p w14:paraId="6756FF52" w14:textId="3634352A" w:rsidR="0024188E" w:rsidRPr="005C35FE" w:rsidRDefault="0024188E" w:rsidP="005C35FE">
      <w:pPr>
        <w:pStyle w:val="Prrafodelista"/>
      </w:pPr>
      <w:r w:rsidRPr="0024188E">
        <w:lastRenderedPageBreak/>
        <w:drawing>
          <wp:inline distT="0" distB="0" distL="0" distR="0" wp14:anchorId="0BE8565E" wp14:editId="6D397509">
            <wp:extent cx="2709081" cy="2933590"/>
            <wp:effectExtent l="0" t="0" r="0" b="635"/>
            <wp:docPr id="1854632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32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2287" cy="293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304A" w14:textId="77777777" w:rsidR="005C35FE" w:rsidRDefault="005C35FE" w:rsidP="005C35FE">
      <w:pPr>
        <w:pStyle w:val="Prrafodelista"/>
      </w:pPr>
      <w:proofErr w:type="spellStart"/>
      <w:r w:rsidRPr="005C35FE">
        <w:t>python</w:t>
      </w:r>
      <w:proofErr w:type="spellEnd"/>
      <w:r w:rsidRPr="005C35FE">
        <w:t xml:space="preserve"> evaluar_nuevos.py --</w:t>
      </w:r>
      <w:proofErr w:type="spellStart"/>
      <w:r w:rsidRPr="005C35FE">
        <w:t>model</w:t>
      </w:r>
      <w:proofErr w:type="spellEnd"/>
      <w:r w:rsidRPr="005C35FE">
        <w:t xml:space="preserve"> 300</w:t>
      </w:r>
    </w:p>
    <w:p w14:paraId="041B3E68" w14:textId="7A74144B" w:rsidR="0024188E" w:rsidRPr="005C35FE" w:rsidRDefault="0024188E" w:rsidP="005C35FE">
      <w:pPr>
        <w:pStyle w:val="Prrafodelista"/>
      </w:pPr>
      <w:r w:rsidRPr="0024188E">
        <w:drawing>
          <wp:inline distT="0" distB="0" distL="0" distR="0" wp14:anchorId="523B8C63" wp14:editId="447F04D5">
            <wp:extent cx="2685814" cy="2975212"/>
            <wp:effectExtent l="0" t="0" r="635" b="0"/>
            <wp:docPr id="488210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10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0601" cy="298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944B" w14:textId="77777777" w:rsidR="005C35FE" w:rsidRDefault="005C35FE" w:rsidP="005C35FE">
      <w:pPr>
        <w:pStyle w:val="Prrafodelista"/>
      </w:pPr>
    </w:p>
    <w:p w14:paraId="527CE878" w14:textId="2EC21004" w:rsidR="0024188E" w:rsidRDefault="0024188E" w:rsidP="0024188E">
      <w:pPr>
        <w:pStyle w:val="Prrafodelista"/>
        <w:numPr>
          <w:ilvl w:val="0"/>
          <w:numId w:val="1"/>
        </w:numPr>
        <w:rPr>
          <w:b/>
          <w:bCs/>
        </w:rPr>
      </w:pPr>
      <w:r w:rsidRPr="0024188E">
        <w:rPr>
          <w:b/>
          <w:bCs/>
        </w:rPr>
        <w:t>¿Cuál es el riesgo ético o social más importante de su proyecto (sesgo, privacidad, uso indebido)</w:t>
      </w:r>
    </w:p>
    <w:p w14:paraId="233E042F" w14:textId="77777777" w:rsidR="0000494C" w:rsidRPr="0000494C" w:rsidRDefault="0000494C" w:rsidP="0000494C">
      <w:pPr>
        <w:pStyle w:val="Prrafodelista"/>
      </w:pPr>
      <w:r w:rsidRPr="0000494C">
        <w:t>A nivel del proyecto, el riesgo ético más importante es exponer información privada de los usuarios, porque los correos de soporte pueden contener nombres, direcciones, contraseñas o datos internos de una empresa.</w:t>
      </w:r>
    </w:p>
    <w:p w14:paraId="050EC8E7" w14:textId="77777777" w:rsidR="0000494C" w:rsidRPr="0024188E" w:rsidRDefault="0000494C" w:rsidP="0000494C">
      <w:pPr>
        <w:pStyle w:val="Prrafodelista"/>
        <w:rPr>
          <w:b/>
          <w:bCs/>
        </w:rPr>
      </w:pPr>
    </w:p>
    <w:p w14:paraId="5E3D491D" w14:textId="77777777" w:rsidR="0000494C" w:rsidRDefault="0024188E" w:rsidP="0024188E">
      <w:pPr>
        <w:pStyle w:val="Prrafodelista"/>
        <w:rPr>
          <w:b/>
          <w:bCs/>
        </w:rPr>
      </w:pPr>
      <w:r w:rsidRPr="0024188E">
        <w:rPr>
          <w:b/>
          <w:bCs/>
        </w:rPr>
        <w:t xml:space="preserve">y qué medida concreta implementaron? </w:t>
      </w:r>
    </w:p>
    <w:p w14:paraId="358124BE" w14:textId="7B640135" w:rsidR="0000494C" w:rsidRPr="0000494C" w:rsidRDefault="0000494C" w:rsidP="0024188E">
      <w:pPr>
        <w:pStyle w:val="Prrafodelista"/>
      </w:pPr>
      <w:r w:rsidRPr="0000494C">
        <w:t>Usamos correos simulados en lugar de correos reales de clientes, para desarrollar y probar el sistema sin exponer información privada.</w:t>
      </w:r>
    </w:p>
    <w:p w14:paraId="254F74E4" w14:textId="702AD02C" w:rsidR="005C35FE" w:rsidRDefault="0024188E" w:rsidP="0024188E">
      <w:pPr>
        <w:pStyle w:val="Prrafodelista"/>
        <w:rPr>
          <w:b/>
          <w:bCs/>
        </w:rPr>
      </w:pPr>
      <w:r w:rsidRPr="0024188E">
        <w:rPr>
          <w:b/>
          <w:bCs/>
        </w:rPr>
        <w:t>¿En qué casos no debería usarse?</w:t>
      </w:r>
    </w:p>
    <w:p w14:paraId="0A40312E" w14:textId="5CE0C97C" w:rsidR="0000494C" w:rsidRDefault="0000494C" w:rsidP="0024188E">
      <w:pPr>
        <w:pStyle w:val="Prrafodelista"/>
      </w:pPr>
      <w:r w:rsidRPr="0000494C">
        <w:t>No debería usar</w:t>
      </w:r>
      <w:r>
        <w:t>se</w:t>
      </w:r>
      <w:r w:rsidRPr="0000494C">
        <w:t xml:space="preserve"> para finalizar o cerrar </w:t>
      </w:r>
      <w:proofErr w:type="gramStart"/>
      <w:r w:rsidRPr="0000494C">
        <w:t>ticket</w:t>
      </w:r>
      <w:proofErr w:type="gramEnd"/>
      <w:r w:rsidRPr="0000494C">
        <w:t xml:space="preserve"> sin revisión humana.</w:t>
      </w:r>
    </w:p>
    <w:p w14:paraId="20120C3F" w14:textId="40D37C9A" w:rsidR="0000494C" w:rsidRDefault="0000494C" w:rsidP="0054262A">
      <w:pPr>
        <w:pStyle w:val="Prrafodelista"/>
        <w:numPr>
          <w:ilvl w:val="0"/>
          <w:numId w:val="1"/>
        </w:numPr>
        <w:rPr>
          <w:b/>
          <w:bCs/>
        </w:rPr>
      </w:pPr>
      <w:r w:rsidRPr="0000494C">
        <w:rPr>
          <w:b/>
          <w:bCs/>
        </w:rPr>
        <w:lastRenderedPageBreak/>
        <w:t>Con grabación de pantalla, muestren cómo la interfaz maneja una entrada inválida y un error.</w:t>
      </w:r>
    </w:p>
    <w:p w14:paraId="0D9F6B84" w14:textId="626F102E" w:rsidR="0054262A" w:rsidRPr="0054262A" w:rsidRDefault="0054262A" w:rsidP="0054262A">
      <w:pPr>
        <w:pStyle w:val="Prrafodelista"/>
      </w:pPr>
      <w:r w:rsidRPr="0054262A">
        <w:t>En el clasificador Python usamos F1 macro y analizamos los errores. En el agente generativo revisamos que el resumen y la propuesta sean coherentes con el correo original, sin agregar hechos que el usuario no mencionó</w:t>
      </w:r>
      <w:r>
        <w:t xml:space="preserve"> si un correo es considerado spam el segundo Agente IA lo descarga y se responde los errores respectivos al correo del usuario que solicito dicho </w:t>
      </w:r>
      <w:proofErr w:type="gramStart"/>
      <w:r>
        <w:t>ticket</w:t>
      </w:r>
      <w:proofErr w:type="gramEnd"/>
      <w:r>
        <w:t>.</w:t>
      </w:r>
    </w:p>
    <w:p w14:paraId="7601DEF6" w14:textId="77777777" w:rsidR="0054262A" w:rsidRPr="0000494C" w:rsidRDefault="0054262A" w:rsidP="0054262A">
      <w:pPr>
        <w:pStyle w:val="Prrafodelista"/>
        <w:rPr>
          <w:b/>
          <w:bCs/>
        </w:rPr>
      </w:pPr>
    </w:p>
    <w:p w14:paraId="7A79DE7C" w14:textId="6F6C8FF2" w:rsidR="0000494C" w:rsidRDefault="0000494C" w:rsidP="0000494C">
      <w:pPr>
        <w:pStyle w:val="Prrafodelista"/>
        <w:rPr>
          <w:b/>
          <w:bCs/>
        </w:rPr>
      </w:pPr>
      <w:r w:rsidRPr="0000494C">
        <w:rPr>
          <w:b/>
          <w:bCs/>
        </w:rPr>
        <w:t>¿Qué decisiones de diseño tomaron pensando en el usuario final?</w:t>
      </w:r>
    </w:p>
    <w:p w14:paraId="79615292" w14:textId="0A958930" w:rsidR="0054262A" w:rsidRPr="0054262A" w:rsidRDefault="0054262A" w:rsidP="0000494C">
      <w:pPr>
        <w:pStyle w:val="Prrafodelista"/>
      </w:pPr>
      <w:r w:rsidRPr="0054262A">
        <w:t xml:space="preserve">En el flujo de </w:t>
      </w:r>
      <w:proofErr w:type="gramStart"/>
      <w:r w:rsidRPr="0054262A">
        <w:t>tickets</w:t>
      </w:r>
      <w:proofErr w:type="gramEnd"/>
      <w:r w:rsidRPr="0054262A">
        <w:t xml:space="preserve">, buscamos que la información quede resumida y ordenada para quien lo atenderá. También validamos que el proyecto y el responsable propuestos existan en </w:t>
      </w:r>
      <w:proofErr w:type="spellStart"/>
      <w:r w:rsidRPr="0054262A">
        <w:t>Redmine</w:t>
      </w:r>
      <w:proofErr w:type="spellEnd"/>
      <w:r>
        <w:t xml:space="preserve"> entre otros datos importantes ofrecidos por la API de </w:t>
      </w:r>
      <w:proofErr w:type="spellStart"/>
      <w:r>
        <w:t>Redmine</w:t>
      </w:r>
      <w:proofErr w:type="spellEnd"/>
      <w:r w:rsidRPr="0054262A">
        <w:t>, para evitar asignaciones a datos inventados.</w:t>
      </w:r>
    </w:p>
    <w:p w14:paraId="15C81D01" w14:textId="77777777" w:rsidR="0054262A" w:rsidRDefault="0054262A" w:rsidP="0000494C">
      <w:pPr>
        <w:pStyle w:val="Prrafodelista"/>
        <w:rPr>
          <w:b/>
          <w:bCs/>
        </w:rPr>
      </w:pPr>
    </w:p>
    <w:p w14:paraId="406E3E3A" w14:textId="77777777" w:rsidR="0054262A" w:rsidRDefault="0054262A" w:rsidP="0000494C">
      <w:pPr>
        <w:pStyle w:val="Prrafodelista"/>
        <w:rPr>
          <w:b/>
          <w:bCs/>
        </w:rPr>
      </w:pPr>
    </w:p>
    <w:p w14:paraId="561151EB" w14:textId="77777777" w:rsidR="00A2597B" w:rsidRDefault="00A2597B" w:rsidP="0000494C">
      <w:pPr>
        <w:pStyle w:val="Prrafodelista"/>
        <w:rPr>
          <w:b/>
          <w:bCs/>
        </w:rPr>
      </w:pPr>
    </w:p>
    <w:p w14:paraId="6B28BBC2" w14:textId="77777777" w:rsidR="00A2597B" w:rsidRDefault="00A2597B" w:rsidP="0000494C">
      <w:pPr>
        <w:pStyle w:val="Prrafodelista"/>
        <w:rPr>
          <w:b/>
          <w:bCs/>
        </w:rPr>
      </w:pPr>
    </w:p>
    <w:p w14:paraId="70D21137" w14:textId="77777777" w:rsidR="00A2597B" w:rsidRDefault="00A2597B" w:rsidP="0000494C">
      <w:pPr>
        <w:pStyle w:val="Prrafodelista"/>
        <w:rPr>
          <w:b/>
          <w:bCs/>
        </w:rPr>
      </w:pPr>
    </w:p>
    <w:p w14:paraId="7298A5F6" w14:textId="104B8425" w:rsidR="00A2597B" w:rsidRDefault="00A2597B" w:rsidP="0000494C">
      <w:pPr>
        <w:pStyle w:val="Prrafodelista"/>
        <w:rPr>
          <w:b/>
          <w:bCs/>
        </w:rPr>
      </w:pPr>
      <w:r>
        <w:rPr>
          <w:b/>
          <w:bCs/>
        </w:rPr>
        <w:t>OTRA PREGUNTAS:</w:t>
      </w:r>
    </w:p>
    <w:p w14:paraId="608BFF73" w14:textId="77777777" w:rsidR="00A2597B" w:rsidRPr="00A2597B" w:rsidRDefault="00A2597B" w:rsidP="00A2597B">
      <w:pPr>
        <w:pStyle w:val="Prrafodelista"/>
        <w:rPr>
          <w:b/>
          <w:bCs/>
        </w:rPr>
      </w:pPr>
      <w:r w:rsidRPr="00A2597B">
        <w:rPr>
          <w:b/>
          <w:bCs/>
        </w:rPr>
        <w:t>Análisis de sesgos</w:t>
      </w:r>
    </w:p>
    <w:p w14:paraId="75D3C919" w14:textId="77777777" w:rsidR="00A2597B" w:rsidRDefault="00A2597B" w:rsidP="00A2597B">
      <w:pPr>
        <w:pStyle w:val="Prrafodelista"/>
      </w:pPr>
      <w:r>
        <w:t>- Sesgos: Los datos son simulados, están en español y comparten temas y estilos de redacción.</w:t>
      </w:r>
    </w:p>
    <w:p w14:paraId="58D6BA9E" w14:textId="77777777" w:rsidR="00A2597B" w:rsidRDefault="00A2597B" w:rsidP="00A2597B">
      <w:pPr>
        <w:pStyle w:val="Prrafodelista"/>
      </w:pPr>
      <w:r>
        <w:t>- Efecto: El modelo puede confundirse con mensajes diferentes a los ejemplos.</w:t>
      </w:r>
    </w:p>
    <w:p w14:paraId="40C22706" w14:textId="77777777" w:rsidR="00A2597B" w:rsidRDefault="00A2597B" w:rsidP="00A2597B">
      <w:pPr>
        <w:pStyle w:val="Prrafodelista"/>
      </w:pPr>
      <w:r>
        <w:t>- Perjudicados: Usuarios con otro idioma, lenguaje poco técnico o problemas poco representados.</w:t>
      </w:r>
    </w:p>
    <w:p w14:paraId="735FF309" w14:textId="77777777" w:rsidR="00A2597B" w:rsidRDefault="00A2597B" w:rsidP="00A2597B">
      <w:pPr>
        <w:pStyle w:val="Prrafodelista"/>
      </w:pPr>
    </w:p>
    <w:p w14:paraId="42FB82A7" w14:textId="77777777" w:rsidR="00A2597B" w:rsidRPr="00A2597B" w:rsidRDefault="00A2597B" w:rsidP="00A2597B">
      <w:pPr>
        <w:pStyle w:val="Prrafodelista"/>
        <w:rPr>
          <w:b/>
          <w:bCs/>
        </w:rPr>
      </w:pPr>
      <w:r w:rsidRPr="00A2597B">
        <w:rPr>
          <w:b/>
          <w:bCs/>
        </w:rPr>
        <w:t xml:space="preserve">Equidad y </w:t>
      </w:r>
      <w:proofErr w:type="spellStart"/>
      <w:r w:rsidRPr="00A2597B">
        <w:rPr>
          <w:b/>
          <w:bCs/>
        </w:rPr>
        <w:t>fairness</w:t>
      </w:r>
      <w:proofErr w:type="spellEnd"/>
    </w:p>
    <w:p w14:paraId="45D0072D" w14:textId="77777777" w:rsidR="00A2597B" w:rsidRDefault="00A2597B" w:rsidP="00A2597B">
      <w:pPr>
        <w:pStyle w:val="Prrafodelista"/>
      </w:pPr>
      <w:r>
        <w:t>- Trato equitativo: No podemos asegurarlo; no evaluamos grupos demográficos.</w:t>
      </w:r>
    </w:p>
    <w:p w14:paraId="58B02043" w14:textId="77777777" w:rsidR="00A2597B" w:rsidRDefault="00A2597B" w:rsidP="00A2597B">
      <w:pPr>
        <w:pStyle w:val="Prrafodelista"/>
      </w:pPr>
      <w:r>
        <w:t xml:space="preserve">- Métricas: Medimos F1 y </w:t>
      </w:r>
      <w:proofErr w:type="spellStart"/>
      <w:r>
        <w:t>recall</w:t>
      </w:r>
      <w:proofErr w:type="spellEnd"/>
      <w:r>
        <w:t xml:space="preserve"> por categoría, pero no métricas demográficas de </w:t>
      </w:r>
      <w:proofErr w:type="spellStart"/>
      <w:r>
        <w:t>fairness</w:t>
      </w:r>
      <w:proofErr w:type="spellEnd"/>
      <w:r>
        <w:t>.</w:t>
      </w:r>
    </w:p>
    <w:p w14:paraId="77D29F26" w14:textId="77777777" w:rsidR="00A2597B" w:rsidRDefault="00A2597B" w:rsidP="00A2597B">
      <w:pPr>
        <w:pStyle w:val="Prrafodelista"/>
      </w:pPr>
      <w:r>
        <w:t>- Mitigación: Incorporamos ejemplos variados y revisión humana de casos dudosos.</w:t>
      </w:r>
    </w:p>
    <w:p w14:paraId="66307BD3" w14:textId="77777777" w:rsidR="00A2597B" w:rsidRDefault="00A2597B" w:rsidP="00A2597B">
      <w:pPr>
        <w:pStyle w:val="Prrafodelista"/>
      </w:pPr>
    </w:p>
    <w:p w14:paraId="6D0B33C7" w14:textId="77777777" w:rsidR="00A2597B" w:rsidRPr="00A2597B" w:rsidRDefault="00A2597B" w:rsidP="00A2597B">
      <w:pPr>
        <w:pStyle w:val="Prrafodelista"/>
        <w:rPr>
          <w:b/>
          <w:bCs/>
        </w:rPr>
      </w:pPr>
      <w:r w:rsidRPr="00A2597B">
        <w:rPr>
          <w:b/>
          <w:bCs/>
        </w:rPr>
        <w:t>Privacidad</w:t>
      </w:r>
    </w:p>
    <w:p w14:paraId="61CE493C" w14:textId="77777777" w:rsidR="00A2597B" w:rsidRDefault="00A2597B" w:rsidP="00A2597B">
      <w:pPr>
        <w:pStyle w:val="Prrafodelista"/>
      </w:pPr>
      <w:r>
        <w:t>- Datos sensibles: Las pruebas usan correos simulados; los correos reales podrían contener información privada.</w:t>
      </w:r>
    </w:p>
    <w:p w14:paraId="41DC6B06" w14:textId="77777777" w:rsidR="00A2597B" w:rsidRDefault="00A2597B" w:rsidP="00A2597B">
      <w:pPr>
        <w:pStyle w:val="Prrafodelista"/>
      </w:pPr>
      <w:r>
        <w:lastRenderedPageBreak/>
        <w:t>- Protección: Python limpia algunos identificadores. El agente externo recibe contenido del correo y posibles adjuntos; ese envío necesita controles adicionales.</w:t>
      </w:r>
    </w:p>
    <w:p w14:paraId="3DAA0ADD" w14:textId="116B44E8" w:rsidR="00A2597B" w:rsidRDefault="00A2597B" w:rsidP="00A2597B">
      <w:pPr>
        <w:pStyle w:val="Prrafodelista"/>
      </w:pPr>
      <w:r>
        <w:t xml:space="preserve">- Regulaciones: </w:t>
      </w:r>
      <w:r w:rsidRPr="00A2597B">
        <w:t>Actualmente usamos datos simulados y limpieza parcial para reducir riesgos</w:t>
      </w:r>
      <w:r>
        <w:t>.</w:t>
      </w:r>
    </w:p>
    <w:p w14:paraId="21D1DF66" w14:textId="77777777" w:rsidR="00A2597B" w:rsidRDefault="00A2597B" w:rsidP="00A2597B">
      <w:pPr>
        <w:pStyle w:val="Prrafodelista"/>
      </w:pPr>
    </w:p>
    <w:p w14:paraId="3F6F89B7" w14:textId="77777777" w:rsidR="00A2597B" w:rsidRPr="00A2597B" w:rsidRDefault="00A2597B" w:rsidP="00A2597B">
      <w:pPr>
        <w:pStyle w:val="Prrafodelista"/>
        <w:rPr>
          <w:b/>
          <w:bCs/>
        </w:rPr>
      </w:pPr>
      <w:r w:rsidRPr="00A2597B">
        <w:rPr>
          <w:b/>
          <w:bCs/>
        </w:rPr>
        <w:t xml:space="preserve">Transparencia y </w:t>
      </w:r>
      <w:proofErr w:type="spellStart"/>
      <w:r w:rsidRPr="00A2597B">
        <w:rPr>
          <w:b/>
          <w:bCs/>
        </w:rPr>
        <w:t>explicabilidad</w:t>
      </w:r>
      <w:proofErr w:type="spellEnd"/>
    </w:p>
    <w:p w14:paraId="35030B9F" w14:textId="77777777" w:rsidR="00A2597B" w:rsidRDefault="00A2597B" w:rsidP="00A2597B">
      <w:pPr>
        <w:pStyle w:val="Prrafodelista"/>
      </w:pPr>
      <w:r>
        <w:t>- Interpretación: Podemos revisar las palabras asociadas a cada categoría del clasificador.</w:t>
      </w:r>
    </w:p>
    <w:p w14:paraId="50E199F1" w14:textId="77777777" w:rsidR="00A2597B" w:rsidRDefault="00A2597B" w:rsidP="00A2597B">
      <w:pPr>
        <w:pStyle w:val="Prrafodelista"/>
      </w:pPr>
      <w:r>
        <w:t>- Comprensión: Mostramos categoría, confianza y avisos de revisión.</w:t>
      </w:r>
    </w:p>
    <w:p w14:paraId="79DBA1D1" w14:textId="77777777" w:rsidR="00A2597B" w:rsidRDefault="00A2597B" w:rsidP="00A2597B">
      <w:pPr>
        <w:pStyle w:val="Prrafodelista"/>
      </w:pPr>
      <w:r>
        <w:t>- Técnicas: Revisamos coeficientes y términos relevantes; no implementamos SHAP ni LIME. Esto no explica completamente al agente generativo.</w:t>
      </w:r>
    </w:p>
    <w:p w14:paraId="79DBC502" w14:textId="77777777" w:rsidR="00A2597B" w:rsidRDefault="00A2597B" w:rsidP="00A2597B">
      <w:pPr>
        <w:pStyle w:val="Prrafodelista"/>
      </w:pPr>
    </w:p>
    <w:p w14:paraId="7F21E81E" w14:textId="77777777" w:rsidR="00A2597B" w:rsidRPr="00A2597B" w:rsidRDefault="00A2597B" w:rsidP="00A2597B">
      <w:pPr>
        <w:pStyle w:val="Prrafodelista"/>
        <w:rPr>
          <w:b/>
          <w:bCs/>
        </w:rPr>
      </w:pPr>
      <w:r w:rsidRPr="00A2597B">
        <w:rPr>
          <w:b/>
          <w:bCs/>
        </w:rPr>
        <w:t>Impacto social</w:t>
      </w:r>
    </w:p>
    <w:p w14:paraId="52D2B39E" w14:textId="77777777" w:rsidR="00A2597B" w:rsidRDefault="00A2597B" w:rsidP="00A2597B">
      <w:pPr>
        <w:pStyle w:val="Prrafodelista"/>
      </w:pPr>
      <w:r>
        <w:t>- Positivo: Puede agilizar la organización y derivación de solicitudes.</w:t>
      </w:r>
    </w:p>
    <w:p w14:paraId="7841A3D0" w14:textId="77777777" w:rsidR="00A2597B" w:rsidRDefault="00A2597B" w:rsidP="00A2597B">
      <w:pPr>
        <w:pStyle w:val="Prrafodelista"/>
      </w:pPr>
      <w:r>
        <w:t xml:space="preserve">- Negativo: Una clasificación incorrecta puede retrasar la atención o asignar mal un </w:t>
      </w:r>
      <w:proofErr w:type="gramStart"/>
      <w:r>
        <w:t>ticket</w:t>
      </w:r>
      <w:proofErr w:type="gramEnd"/>
      <w:r>
        <w:t>.</w:t>
      </w:r>
    </w:p>
    <w:p w14:paraId="09366697" w14:textId="77777777" w:rsidR="00A2597B" w:rsidRDefault="00A2597B" w:rsidP="00A2597B">
      <w:pPr>
        <w:pStyle w:val="Prrafodelista"/>
      </w:pPr>
      <w:r>
        <w:t>- Personas afectadas: Se benefician soporte y usuarios; podrían perjudicarse quienes tengan casos mal interpretados.</w:t>
      </w:r>
    </w:p>
    <w:p w14:paraId="070A646F" w14:textId="77777777" w:rsidR="00A2597B" w:rsidRDefault="00A2597B" w:rsidP="00A2597B">
      <w:pPr>
        <w:pStyle w:val="Prrafodelista"/>
      </w:pPr>
    </w:p>
    <w:p w14:paraId="34BBA4EE" w14:textId="77777777" w:rsidR="00A2597B" w:rsidRPr="00A2597B" w:rsidRDefault="00A2597B" w:rsidP="00A2597B">
      <w:pPr>
        <w:pStyle w:val="Prrafodelista"/>
        <w:rPr>
          <w:b/>
          <w:bCs/>
        </w:rPr>
      </w:pPr>
      <w:r w:rsidRPr="00A2597B">
        <w:rPr>
          <w:b/>
          <w:bCs/>
        </w:rPr>
        <w:t>Responsabilidad</w:t>
      </w:r>
    </w:p>
    <w:p w14:paraId="1DB3178E" w14:textId="77777777" w:rsidR="00A2597B" w:rsidRDefault="00A2597B" w:rsidP="00A2597B">
      <w:pPr>
        <w:pStyle w:val="Prrafodelista"/>
      </w:pPr>
      <w:r>
        <w:t>- Responsable: El equipo del proyecto debe responder por el funcionamiento; antes de producción debe designarse un responsable operativo.</w:t>
      </w:r>
    </w:p>
    <w:p w14:paraId="7A9B54EF" w14:textId="77777777" w:rsidR="00A2597B" w:rsidRDefault="00A2597B" w:rsidP="00A2597B">
      <w:pPr>
        <w:pStyle w:val="Prrafodelista"/>
      </w:pPr>
      <w:r>
        <w:t xml:space="preserve">- Trazabilidad: Conservamos modelos, </w:t>
      </w:r>
      <w:proofErr w:type="spellStart"/>
      <w:r>
        <w:t>datasets</w:t>
      </w:r>
      <w:proofErr w:type="spellEnd"/>
      <w:r>
        <w:t xml:space="preserve">, configuraciones y resultados; el flujo verifica proyectos y responsables de </w:t>
      </w:r>
      <w:proofErr w:type="spellStart"/>
      <w:r>
        <w:t>Redmine</w:t>
      </w:r>
      <w:proofErr w:type="spellEnd"/>
      <w:r>
        <w:t>.</w:t>
      </w:r>
    </w:p>
    <w:tbl>
      <w:tblPr>
        <w:tblStyle w:val="Tablaconcuadrcula"/>
        <w:tblW w:w="7338" w:type="dxa"/>
        <w:tblInd w:w="595" w:type="dxa"/>
        <w:tblLook w:val="04A0" w:firstRow="1" w:lastRow="0" w:firstColumn="1" w:lastColumn="0" w:noHBand="0" w:noVBand="1"/>
      </w:tblPr>
      <w:tblGrid>
        <w:gridCol w:w="3104"/>
        <w:gridCol w:w="4234"/>
      </w:tblGrid>
      <w:tr w:rsidR="00A2597B" w:rsidRPr="00A2597B" w14:paraId="4C15B83C" w14:textId="77777777" w:rsidTr="00A2597B">
        <w:tc>
          <w:tcPr>
            <w:tcW w:w="0" w:type="auto"/>
            <w:hideMark/>
          </w:tcPr>
          <w:p w14:paraId="2101E2CA" w14:textId="77777777" w:rsidR="00A2597B" w:rsidRPr="00A2597B" w:rsidRDefault="00A2597B" w:rsidP="00A2597B">
            <w:pPr>
              <w:pStyle w:val="Prrafodelista"/>
              <w:spacing w:after="160" w:line="278" w:lineRule="auto"/>
              <w:rPr>
                <w:b/>
                <w:bCs/>
              </w:rPr>
            </w:pPr>
            <w:r w:rsidRPr="00A2597B">
              <w:rPr>
                <w:b/>
                <w:bCs/>
              </w:rPr>
              <w:t>Evidencia</w:t>
            </w:r>
          </w:p>
        </w:tc>
        <w:tc>
          <w:tcPr>
            <w:tcW w:w="4234" w:type="dxa"/>
            <w:hideMark/>
          </w:tcPr>
          <w:p w14:paraId="60663540" w14:textId="77777777" w:rsidR="00A2597B" w:rsidRPr="00A2597B" w:rsidRDefault="00A2597B" w:rsidP="00A2597B">
            <w:pPr>
              <w:pStyle w:val="Prrafodelista"/>
              <w:spacing w:after="160" w:line="278" w:lineRule="auto"/>
              <w:rPr>
                <w:b/>
                <w:bCs/>
              </w:rPr>
            </w:pPr>
            <w:r w:rsidRPr="00A2597B">
              <w:rPr>
                <w:b/>
                <w:bCs/>
              </w:rPr>
              <w:t>Ubicación</w:t>
            </w:r>
          </w:p>
        </w:tc>
      </w:tr>
      <w:tr w:rsidR="00A2597B" w:rsidRPr="00A2597B" w14:paraId="31225EC1" w14:textId="77777777" w:rsidTr="00A2597B">
        <w:tc>
          <w:tcPr>
            <w:tcW w:w="0" w:type="auto"/>
            <w:hideMark/>
          </w:tcPr>
          <w:p w14:paraId="7849A36B" w14:textId="77777777" w:rsidR="00A2597B" w:rsidRPr="00A2597B" w:rsidRDefault="00A2597B" w:rsidP="00A2597B">
            <w:pPr>
              <w:pStyle w:val="Prrafodelista"/>
              <w:spacing w:after="160" w:line="278" w:lineRule="auto"/>
            </w:pPr>
            <w:r w:rsidRPr="00A2597B">
              <w:rPr>
                <w:b/>
                <w:bCs/>
              </w:rPr>
              <w:t>Modelos de 10, 100, 200 y 300 correos</w:t>
            </w:r>
          </w:p>
        </w:tc>
        <w:tc>
          <w:tcPr>
            <w:tcW w:w="4234" w:type="dxa"/>
            <w:hideMark/>
          </w:tcPr>
          <w:p w14:paraId="3C0F46F8" w14:textId="7FACD613" w:rsidR="00A2597B" w:rsidRPr="00A2597B" w:rsidRDefault="00A2597B" w:rsidP="00A2597B">
            <w:pPr>
              <w:pStyle w:val="Prrafodelista"/>
              <w:spacing w:after="160" w:line="278" w:lineRule="auto"/>
            </w:pPr>
            <w:r w:rsidRPr="00A2597B">
              <w:t>\</w:t>
            </w:r>
            <w:proofErr w:type="spellStart"/>
            <w:r w:rsidRPr="00A2597B">
              <w:t>python</w:t>
            </w:r>
            <w:proofErr w:type="spellEnd"/>
            <w:r w:rsidRPr="00A2597B">
              <w:t>\</w:t>
            </w:r>
            <w:proofErr w:type="spellStart"/>
            <w:r w:rsidRPr="00A2597B">
              <w:t>models</w:t>
            </w:r>
            <w:proofErr w:type="spellEnd"/>
            <w:r w:rsidRPr="00A2597B">
              <w:t>\</w:t>
            </w:r>
          </w:p>
        </w:tc>
      </w:tr>
      <w:tr w:rsidR="00A2597B" w:rsidRPr="00A2597B" w14:paraId="0488F95D" w14:textId="77777777" w:rsidTr="00A2597B">
        <w:tc>
          <w:tcPr>
            <w:tcW w:w="0" w:type="auto"/>
            <w:hideMark/>
          </w:tcPr>
          <w:p w14:paraId="0E99D09B" w14:textId="77777777" w:rsidR="00A2597B" w:rsidRPr="00A2597B" w:rsidRDefault="00A2597B" w:rsidP="00A2597B">
            <w:pPr>
              <w:pStyle w:val="Prrafodelista"/>
              <w:spacing w:after="160" w:line="278" w:lineRule="auto"/>
            </w:pPr>
            <w:proofErr w:type="spellStart"/>
            <w:r w:rsidRPr="00A2597B">
              <w:rPr>
                <w:b/>
                <w:bCs/>
              </w:rPr>
              <w:t>Dataset</w:t>
            </w:r>
            <w:proofErr w:type="spellEnd"/>
            <w:r w:rsidRPr="00A2597B">
              <w:rPr>
                <w:b/>
                <w:bCs/>
              </w:rPr>
              <w:t xml:space="preserve"> utilizado para cada modelo</w:t>
            </w:r>
          </w:p>
        </w:tc>
        <w:tc>
          <w:tcPr>
            <w:tcW w:w="4234" w:type="dxa"/>
            <w:hideMark/>
          </w:tcPr>
          <w:p w14:paraId="3DE49084" w14:textId="5E7182D9" w:rsidR="00A2597B" w:rsidRPr="00A2597B" w:rsidRDefault="00A2597B" w:rsidP="00A2597B">
            <w:pPr>
              <w:pStyle w:val="Prrafodelista"/>
              <w:spacing w:after="160" w:line="278" w:lineRule="auto"/>
            </w:pPr>
            <w:r w:rsidRPr="00A2597B">
              <w:t>\</w:t>
            </w:r>
            <w:proofErr w:type="spellStart"/>
            <w:r w:rsidRPr="00A2597B">
              <w:t>python</w:t>
            </w:r>
            <w:proofErr w:type="spellEnd"/>
            <w:r w:rsidRPr="00A2597B">
              <w:t>\data\</w:t>
            </w:r>
            <w:proofErr w:type="spellStart"/>
            <w:r w:rsidRPr="00A2597B">
              <w:t>train</w:t>
            </w:r>
            <w:proofErr w:type="spellEnd"/>
            <w:r w:rsidRPr="00A2597B">
              <w:t>\ → correos_</w:t>
            </w:r>
            <w:proofErr w:type="gramStart"/>
            <w:r w:rsidRPr="00A2597B">
              <w:t>10.json</w:t>
            </w:r>
            <w:proofErr w:type="gramEnd"/>
            <w:r w:rsidRPr="00A2597B">
              <w:t>, correos_100.json, correos_200.json y correos_300.json</w:t>
            </w:r>
          </w:p>
        </w:tc>
      </w:tr>
      <w:tr w:rsidR="00A2597B" w:rsidRPr="00A2597B" w14:paraId="052D310C" w14:textId="77777777" w:rsidTr="00A2597B">
        <w:tc>
          <w:tcPr>
            <w:tcW w:w="0" w:type="auto"/>
            <w:hideMark/>
          </w:tcPr>
          <w:p w14:paraId="15D31D5C" w14:textId="77777777" w:rsidR="00A2597B" w:rsidRPr="00A2597B" w:rsidRDefault="00A2597B" w:rsidP="00A2597B">
            <w:pPr>
              <w:pStyle w:val="Prrafodelista"/>
              <w:spacing w:after="160" w:line="278" w:lineRule="auto"/>
            </w:pPr>
            <w:r w:rsidRPr="00A2597B">
              <w:rPr>
                <w:b/>
                <w:bCs/>
              </w:rPr>
              <w:t>Configuración del entrenamiento</w:t>
            </w:r>
          </w:p>
        </w:tc>
        <w:tc>
          <w:tcPr>
            <w:tcW w:w="4234" w:type="dxa"/>
            <w:hideMark/>
          </w:tcPr>
          <w:p w14:paraId="5F1A0B37" w14:textId="2EAF60C1" w:rsidR="00A2597B" w:rsidRPr="00A2597B" w:rsidRDefault="00A2597B" w:rsidP="00A2597B">
            <w:pPr>
              <w:pStyle w:val="Prrafodelista"/>
              <w:spacing w:after="160" w:line="278" w:lineRule="auto"/>
            </w:pPr>
            <w:r w:rsidRPr="00A2597B">
              <w:t>\</w:t>
            </w:r>
            <w:proofErr w:type="spellStart"/>
            <w:r w:rsidRPr="00A2597B">
              <w:t>python</w:t>
            </w:r>
            <w:proofErr w:type="spellEnd"/>
            <w:r w:rsidRPr="00A2597B">
              <w:t>\</w:t>
            </w:r>
            <w:proofErr w:type="spellStart"/>
            <w:r w:rsidRPr="00A2597B">
              <w:t>config.yaml</w:t>
            </w:r>
            <w:proofErr w:type="spellEnd"/>
            <w:r w:rsidRPr="00A2597B">
              <w:t xml:space="preserve"> → semilla, validación cruzada, </w:t>
            </w:r>
            <w:proofErr w:type="spellStart"/>
            <w:r w:rsidRPr="00A2597B">
              <w:t>hiperparámetros</w:t>
            </w:r>
            <w:proofErr w:type="spellEnd"/>
            <w:r w:rsidRPr="00A2597B">
              <w:t xml:space="preserve"> y modelo seleccionado</w:t>
            </w:r>
          </w:p>
        </w:tc>
      </w:tr>
      <w:tr w:rsidR="00A2597B" w:rsidRPr="00A2597B" w14:paraId="534E64AB" w14:textId="77777777" w:rsidTr="00A2597B">
        <w:tc>
          <w:tcPr>
            <w:tcW w:w="0" w:type="auto"/>
            <w:hideMark/>
          </w:tcPr>
          <w:p w14:paraId="31BF5AB3" w14:textId="77777777" w:rsidR="00A2597B" w:rsidRPr="00A2597B" w:rsidRDefault="00A2597B" w:rsidP="00A2597B">
            <w:pPr>
              <w:pStyle w:val="Prrafodelista"/>
              <w:spacing w:after="160" w:line="278" w:lineRule="auto"/>
            </w:pPr>
            <w:r w:rsidRPr="00A2597B">
              <w:rPr>
                <w:b/>
                <w:bCs/>
              </w:rPr>
              <w:lastRenderedPageBreak/>
              <w:t>Resultados, métricas y gráficos</w:t>
            </w:r>
          </w:p>
        </w:tc>
        <w:tc>
          <w:tcPr>
            <w:tcW w:w="4234" w:type="dxa"/>
            <w:hideMark/>
          </w:tcPr>
          <w:p w14:paraId="1507477E" w14:textId="060E15FA" w:rsidR="00A2597B" w:rsidRPr="00A2597B" w:rsidRDefault="00A2597B" w:rsidP="00A2597B">
            <w:pPr>
              <w:pStyle w:val="Prrafodelista"/>
              <w:spacing w:after="160" w:line="278" w:lineRule="auto"/>
            </w:pPr>
            <w:r w:rsidRPr="00A2597B">
              <w:t>\</w:t>
            </w:r>
            <w:proofErr w:type="spellStart"/>
            <w:r w:rsidRPr="00A2597B">
              <w:t>python</w:t>
            </w:r>
            <w:proofErr w:type="spellEnd"/>
            <w:r w:rsidRPr="00A2597B">
              <w:t>\</w:t>
            </w:r>
            <w:proofErr w:type="spellStart"/>
            <w:r w:rsidRPr="00A2597B">
              <w:t>results</w:t>
            </w:r>
            <w:proofErr w:type="spellEnd"/>
            <w:r w:rsidRPr="00A2597B">
              <w:t xml:space="preserve">\ → carpetas </w:t>
            </w:r>
            <w:proofErr w:type="spellStart"/>
            <w:r w:rsidRPr="00A2597B">
              <w:t>metrics</w:t>
            </w:r>
            <w:proofErr w:type="spellEnd"/>
            <w:r w:rsidRPr="00A2597B">
              <w:t xml:space="preserve">, figures, </w:t>
            </w:r>
            <w:proofErr w:type="spellStart"/>
            <w:r w:rsidRPr="00A2597B">
              <w:t>reports</w:t>
            </w:r>
            <w:proofErr w:type="spellEnd"/>
            <w:r w:rsidRPr="00A2597B">
              <w:t xml:space="preserve"> y new_test_25</w:t>
            </w:r>
          </w:p>
        </w:tc>
      </w:tr>
    </w:tbl>
    <w:p w14:paraId="318F27F5" w14:textId="77777777" w:rsidR="00A2597B" w:rsidRDefault="00A2597B" w:rsidP="00A2597B">
      <w:pPr>
        <w:pStyle w:val="Prrafodelista"/>
      </w:pPr>
    </w:p>
    <w:p w14:paraId="090CE72A" w14:textId="77777777" w:rsidR="00A2597B" w:rsidRDefault="00A2597B" w:rsidP="00A2597B">
      <w:pPr>
        <w:pStyle w:val="Prrafodelista"/>
      </w:pPr>
    </w:p>
    <w:p w14:paraId="3416576D" w14:textId="77777777" w:rsidR="00A2597B" w:rsidRDefault="00A2597B" w:rsidP="00A2597B">
      <w:pPr>
        <w:pStyle w:val="Prrafodelista"/>
      </w:pPr>
      <w:r>
        <w:t>- Monitoreo: Proponemos revisar errores periódicamente y reentrenar con correcciones verificadas; no hay monitoreo automático implementado.</w:t>
      </w:r>
    </w:p>
    <w:p w14:paraId="5824BB26" w14:textId="77777777" w:rsidR="00A2597B" w:rsidRDefault="00A2597B" w:rsidP="00A2597B">
      <w:pPr>
        <w:pStyle w:val="Prrafodelista"/>
      </w:pPr>
    </w:p>
    <w:p w14:paraId="142C96BF" w14:textId="77777777" w:rsidR="00A2597B" w:rsidRPr="00A2597B" w:rsidRDefault="00A2597B" w:rsidP="00A2597B">
      <w:pPr>
        <w:pStyle w:val="Prrafodelista"/>
        <w:rPr>
          <w:b/>
          <w:bCs/>
        </w:rPr>
      </w:pPr>
      <w:r w:rsidRPr="00A2597B">
        <w:rPr>
          <w:b/>
          <w:bCs/>
        </w:rPr>
        <w:t>Uso dual y mal uso</w:t>
      </w:r>
    </w:p>
    <w:p w14:paraId="0D9FCD1F" w14:textId="77777777" w:rsidR="00A2597B" w:rsidRDefault="00A2597B" w:rsidP="00A2597B">
      <w:pPr>
        <w:pStyle w:val="Prrafodelista"/>
      </w:pPr>
      <w:r>
        <w:t>- Posible mal uso: Automatizar decisiones injustificadas, descartar reclamos o procesar información sin autorización.</w:t>
      </w:r>
    </w:p>
    <w:p w14:paraId="468CC66C" w14:textId="77777777" w:rsidR="00A2597B" w:rsidRDefault="00A2597B" w:rsidP="00A2597B">
      <w:pPr>
        <w:pStyle w:val="Prrafodelista"/>
      </w:pPr>
      <w:r>
        <w:t>- Salvaguardas: Salida estructurada, validación de identificadores y casos señalados para revisión.</w:t>
      </w:r>
    </w:p>
    <w:p w14:paraId="21A504DD" w14:textId="77777777" w:rsidR="00A2597B" w:rsidRDefault="00A2597B" w:rsidP="00A2597B">
      <w:pPr>
        <w:pStyle w:val="Prrafodelista"/>
      </w:pPr>
      <w:r>
        <w:t>- Límites: La clasificación debe apoyar al personal, sin sustituir decisiones críticas ni autorizar accesos.</w:t>
      </w:r>
    </w:p>
    <w:p w14:paraId="52B84DC7" w14:textId="77777777" w:rsidR="00A2597B" w:rsidRDefault="00A2597B" w:rsidP="00A2597B">
      <w:pPr>
        <w:pStyle w:val="Prrafodelista"/>
      </w:pPr>
    </w:p>
    <w:p w14:paraId="038CADAE" w14:textId="77777777" w:rsidR="00A2597B" w:rsidRPr="00A2597B" w:rsidRDefault="00A2597B" w:rsidP="00A2597B">
      <w:pPr>
        <w:pStyle w:val="Prrafodelista"/>
        <w:rPr>
          <w:b/>
          <w:bCs/>
        </w:rPr>
      </w:pPr>
      <w:r w:rsidRPr="00A2597B">
        <w:rPr>
          <w:b/>
          <w:bCs/>
        </w:rPr>
        <w:t>Limitaciones reconocidas</w:t>
      </w:r>
    </w:p>
    <w:p w14:paraId="46EF8C48" w14:textId="77777777" w:rsidR="00A2597B" w:rsidRDefault="00A2597B" w:rsidP="00A2597B">
      <w:pPr>
        <w:pStyle w:val="Prrafodelista"/>
      </w:pPr>
      <w:r>
        <w:t xml:space="preserve">- Cuándo no usarlo: Como única decisión en incidentes críticos, concesión de permisos o cierre de </w:t>
      </w:r>
      <w:proofErr w:type="gramStart"/>
      <w:r>
        <w:t>tickets</w:t>
      </w:r>
      <w:proofErr w:type="gramEnd"/>
      <w:r>
        <w:t>.</w:t>
      </w:r>
    </w:p>
    <w:p w14:paraId="6EE5761A" w14:textId="77777777" w:rsidR="00A2597B" w:rsidRDefault="00A2597B" w:rsidP="00A2597B">
      <w:pPr>
        <w:pStyle w:val="Prrafodelista"/>
      </w:pPr>
      <w:r>
        <w:t>- Advertencias: La confianza no garantiza un acierto y los datos simulados limitan la generalización.</w:t>
      </w:r>
    </w:p>
    <w:p w14:paraId="2C4D83DB" w14:textId="73F0BC60" w:rsidR="00A2597B" w:rsidRPr="00A2597B" w:rsidRDefault="00A2597B" w:rsidP="00A2597B">
      <w:pPr>
        <w:pStyle w:val="Prrafodelista"/>
      </w:pPr>
      <w:r>
        <w:t>- Casos difíciles: Mensajes ambiguos, incompletos, con varias causas, vocabulario desconocido u otros idiomas.</w:t>
      </w:r>
    </w:p>
    <w:sectPr w:rsidR="00A2597B" w:rsidRPr="00A259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D1C77"/>
    <w:multiLevelType w:val="multilevel"/>
    <w:tmpl w:val="8F38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EC3FEB"/>
    <w:multiLevelType w:val="hybridMultilevel"/>
    <w:tmpl w:val="AEEAFCD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214055">
    <w:abstractNumId w:val="1"/>
  </w:num>
  <w:num w:numId="2" w16cid:durableId="1907496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E51"/>
    <w:rsid w:val="0000494C"/>
    <w:rsid w:val="000209F6"/>
    <w:rsid w:val="001D5E6A"/>
    <w:rsid w:val="0024188E"/>
    <w:rsid w:val="0054262A"/>
    <w:rsid w:val="005C35FE"/>
    <w:rsid w:val="007D45EC"/>
    <w:rsid w:val="007F2595"/>
    <w:rsid w:val="009C1E51"/>
    <w:rsid w:val="00A2597B"/>
    <w:rsid w:val="00B0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9C2C7"/>
  <w15:chartTrackingRefBased/>
  <w15:docId w15:val="{BAE4160F-2AA9-4CB6-9F98-8FE68CD38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1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1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1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1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1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1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1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1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1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1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1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1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1E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1E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1E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1E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1E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1E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1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1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1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1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1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1E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1E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1E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1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E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1E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1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Fuerte">
    <w:name w:val="Strong"/>
    <w:basedOn w:val="Fuentedeprrafopredeter"/>
    <w:uiPriority w:val="22"/>
    <w:qFormat/>
    <w:rsid w:val="009C1E51"/>
    <w:rPr>
      <w:b/>
      <w:bCs/>
    </w:rPr>
  </w:style>
  <w:style w:type="table" w:styleId="Tablaconcuadrcula">
    <w:name w:val="Table Grid"/>
    <w:basedOn w:val="Tablanormal"/>
    <w:uiPriority w:val="39"/>
    <w:rsid w:val="001D5E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1D5E6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1363</Words>
  <Characters>7500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Piñero</dc:creator>
  <cp:keywords/>
  <dc:description/>
  <cp:lastModifiedBy>Juan Piñero</cp:lastModifiedBy>
  <cp:revision>1</cp:revision>
  <dcterms:created xsi:type="dcterms:W3CDTF">2026-10-26T21:12:00Z</dcterms:created>
  <dcterms:modified xsi:type="dcterms:W3CDTF">2026-10-27T00:41:00Z</dcterms:modified>
</cp:coreProperties>
</file>