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EDAF9" w14:textId="77777777" w:rsidR="0034310F" w:rsidRPr="0034310F" w:rsidRDefault="0034310F" w:rsidP="0034310F">
      <w:pPr>
        <w:rPr>
          <w:b/>
          <w:bCs/>
        </w:rPr>
      </w:pPr>
      <w:r w:rsidRPr="0034310F">
        <w:rPr>
          <w:b/>
          <w:bCs/>
        </w:rPr>
        <w:t>Create the Custom Module</w:t>
      </w:r>
    </w:p>
    <w:p w14:paraId="51832E4A" w14:textId="77777777" w:rsidR="0034310F" w:rsidRPr="0034310F" w:rsidRDefault="0034310F" w:rsidP="0034310F">
      <w:r w:rsidRPr="0034310F">
        <w:rPr>
          <w:b/>
          <w:bCs/>
        </w:rPr>
        <w:t>1.</w:t>
      </w:r>
    </w:p>
    <w:p w14:paraId="3093B0B0" w14:textId="77777777" w:rsidR="0034310F" w:rsidRPr="0034310F" w:rsidRDefault="0034310F" w:rsidP="0034310F">
      <w:r w:rsidRPr="0034310F">
        <w:t>Start by creating a new file called </w:t>
      </w:r>
      <w:r w:rsidRPr="0034310F">
        <w:rPr>
          <w:b/>
          <w:bCs/>
        </w:rPr>
        <w:t>custom_module.py</w:t>
      </w:r>
      <w:r w:rsidRPr="0034310F">
        <w:t>. This file will contain a custom function that you’ll use later in the project. </w:t>
      </w:r>
    </w:p>
    <w:p w14:paraId="2CEE27AE" w14:textId="77777777" w:rsidR="0034310F" w:rsidRPr="0034310F" w:rsidRDefault="0034310F" w:rsidP="0034310F">
      <w:r w:rsidRPr="0034310F">
        <w:rPr>
          <w:b/>
          <w:bCs/>
        </w:rPr>
        <w:t>2.</w:t>
      </w:r>
    </w:p>
    <w:p w14:paraId="47750C96" w14:textId="77777777" w:rsidR="0034310F" w:rsidRPr="0034310F" w:rsidRDefault="0034310F" w:rsidP="0034310F">
      <w:r w:rsidRPr="0034310F">
        <w:t>Within </w:t>
      </w:r>
      <w:r w:rsidRPr="0034310F">
        <w:rPr>
          <w:b/>
          <w:bCs/>
        </w:rPr>
        <w:t>custom_module.py</w:t>
      </w:r>
      <w:r w:rsidRPr="0034310F">
        <w:t>, define a function named </w:t>
      </w:r>
      <w:proofErr w:type="spellStart"/>
      <w:r w:rsidRPr="0034310F">
        <w:t>generate_time_travel_</w:t>
      </w:r>
      <w:proofErr w:type="gramStart"/>
      <w:r w:rsidRPr="0034310F">
        <w:t>message</w:t>
      </w:r>
      <w:proofErr w:type="spellEnd"/>
      <w:r w:rsidRPr="0034310F">
        <w:t>(</w:t>
      </w:r>
      <w:proofErr w:type="gramEnd"/>
      <w:r w:rsidRPr="0034310F">
        <w:t>). This function should accept three parameters: year, destination, and cost. </w:t>
      </w:r>
    </w:p>
    <w:p w14:paraId="7070B02E" w14:textId="77777777" w:rsidR="0034310F" w:rsidRPr="0034310F" w:rsidRDefault="0034310F" w:rsidP="0034310F">
      <w:r w:rsidRPr="0034310F">
        <w:t>The function should return a formatted string that incorporates the provided year, destination, and cost to create a message about the time travel experience. </w:t>
      </w:r>
    </w:p>
    <w:p w14:paraId="2E23BED0" w14:textId="77777777" w:rsidR="0034310F" w:rsidRPr="0034310F" w:rsidRDefault="0034310F" w:rsidP="0034310F">
      <w:pPr>
        <w:rPr>
          <w:b/>
          <w:bCs/>
        </w:rPr>
      </w:pPr>
      <w:r w:rsidRPr="0034310F">
        <w:rPr>
          <w:b/>
          <w:bCs/>
        </w:rPr>
        <w:t>Create the Main Script</w:t>
      </w:r>
    </w:p>
    <w:p w14:paraId="2C5BECD5" w14:textId="77777777" w:rsidR="0034310F" w:rsidRPr="0034310F" w:rsidRDefault="0034310F" w:rsidP="0034310F">
      <w:r w:rsidRPr="0034310F">
        <w:rPr>
          <w:b/>
          <w:bCs/>
        </w:rPr>
        <w:t>3.</w:t>
      </w:r>
    </w:p>
    <w:p w14:paraId="5D9974DA" w14:textId="77777777" w:rsidR="0034310F" w:rsidRPr="0034310F" w:rsidRDefault="0034310F" w:rsidP="0034310F">
      <w:r w:rsidRPr="0034310F">
        <w:t>Create a new Python file named </w:t>
      </w:r>
      <w:r w:rsidRPr="0034310F">
        <w:rPr>
          <w:b/>
          <w:bCs/>
        </w:rPr>
        <w:t>time_travelers_toolkit.py</w:t>
      </w:r>
      <w:r w:rsidRPr="0034310F">
        <w:t>. This script will serve as the main program where you will combine all the elements of the project. </w:t>
      </w:r>
    </w:p>
    <w:p w14:paraId="6324C85A" w14:textId="77777777" w:rsidR="0034310F" w:rsidRPr="0034310F" w:rsidRDefault="0034310F" w:rsidP="0034310F">
      <w:r w:rsidRPr="0034310F">
        <w:rPr>
          <w:b/>
          <w:bCs/>
        </w:rPr>
        <w:t>4.</w:t>
      </w:r>
    </w:p>
    <w:p w14:paraId="152719E3" w14:textId="77777777" w:rsidR="0034310F" w:rsidRPr="0034310F" w:rsidRDefault="0034310F" w:rsidP="0034310F">
      <w:r w:rsidRPr="0034310F">
        <w:t>At the beginning of your script, import the necessary modules. This includes importing the datetime module with an alias of dt, Decimal from the decimal module, and the </w:t>
      </w:r>
      <w:proofErr w:type="spellStart"/>
      <w:r w:rsidRPr="0034310F">
        <w:t>randint</w:t>
      </w:r>
      <w:proofErr w:type="spellEnd"/>
      <w:r w:rsidRPr="0034310F">
        <w:t> and </w:t>
      </w:r>
      <w:proofErr w:type="spellStart"/>
      <w:r w:rsidRPr="0034310F">
        <w:t>choicefunctions</w:t>
      </w:r>
      <w:proofErr w:type="spellEnd"/>
      <w:r w:rsidRPr="0034310F">
        <w:t xml:space="preserve"> from the random module. Also, import the </w:t>
      </w:r>
      <w:r w:rsidRPr="0034310F">
        <w:rPr>
          <w:b/>
          <w:bCs/>
        </w:rPr>
        <w:t>custom_module.py</w:t>
      </w:r>
      <w:r w:rsidRPr="0034310F">
        <w:t> you created earlier, making sure it is in the same directory as </w:t>
      </w:r>
      <w:r w:rsidRPr="0034310F">
        <w:rPr>
          <w:b/>
          <w:bCs/>
        </w:rPr>
        <w:t>time_travelers_toolkit.py</w:t>
      </w:r>
      <w:r w:rsidRPr="0034310F">
        <w:t>. </w:t>
      </w:r>
    </w:p>
    <w:p w14:paraId="1818D03D" w14:textId="77777777" w:rsidR="0034310F" w:rsidRPr="0034310F" w:rsidRDefault="0034310F" w:rsidP="0034310F">
      <w:pPr>
        <w:rPr>
          <w:b/>
          <w:bCs/>
        </w:rPr>
      </w:pPr>
      <w:r w:rsidRPr="0034310F">
        <w:rPr>
          <w:b/>
          <w:bCs/>
        </w:rPr>
        <w:t>Get Today's Date</w:t>
      </w:r>
    </w:p>
    <w:p w14:paraId="0AF98589" w14:textId="77777777" w:rsidR="0034310F" w:rsidRPr="0034310F" w:rsidRDefault="0034310F" w:rsidP="0034310F">
      <w:r w:rsidRPr="0034310F">
        <w:rPr>
          <w:b/>
          <w:bCs/>
        </w:rPr>
        <w:t>5.</w:t>
      </w:r>
    </w:p>
    <w:p w14:paraId="2184964A" w14:textId="77777777" w:rsidR="0034310F" w:rsidRPr="0034310F" w:rsidRDefault="0034310F" w:rsidP="0034310F">
      <w:r w:rsidRPr="0034310F">
        <w:t xml:space="preserve">Use the datetime module to retrieve the current date and time. You’ll need to obtain both the date and the exact time </w:t>
      </w:r>
      <w:proofErr w:type="gramStart"/>
      <w:r w:rsidRPr="0034310F">
        <w:t>at the moment</w:t>
      </w:r>
      <w:proofErr w:type="gramEnd"/>
      <w:r w:rsidRPr="0034310F">
        <w:t xml:space="preserve"> the script is run. </w:t>
      </w:r>
    </w:p>
    <w:p w14:paraId="76864D3A" w14:textId="77777777" w:rsidR="0034310F" w:rsidRPr="0034310F" w:rsidRDefault="0034310F" w:rsidP="0034310F">
      <w:r w:rsidRPr="0034310F">
        <w:rPr>
          <w:b/>
          <w:bCs/>
        </w:rPr>
        <w:t>6.</w:t>
      </w:r>
    </w:p>
    <w:p w14:paraId="194D9AB1" w14:textId="77777777" w:rsidR="0034310F" w:rsidRPr="0034310F" w:rsidRDefault="0034310F" w:rsidP="0034310F">
      <w:r w:rsidRPr="0034310F">
        <w:t>Once you’ve retrieved the current date and time, print them out to the console in a clear and readable format. This will give you a reference point for when the time travel message is generated. </w:t>
      </w:r>
    </w:p>
    <w:p w14:paraId="51342C13" w14:textId="77777777" w:rsidR="0034310F" w:rsidRPr="0034310F" w:rsidRDefault="0034310F" w:rsidP="0034310F">
      <w:pPr>
        <w:rPr>
          <w:b/>
          <w:bCs/>
        </w:rPr>
      </w:pPr>
      <w:r w:rsidRPr="0034310F">
        <w:rPr>
          <w:b/>
          <w:bCs/>
        </w:rPr>
        <w:t>Calculate the Time Travel Cost</w:t>
      </w:r>
    </w:p>
    <w:p w14:paraId="598BC272" w14:textId="77777777" w:rsidR="0034310F" w:rsidRPr="0034310F" w:rsidRDefault="0034310F" w:rsidP="0034310F">
      <w:r w:rsidRPr="0034310F">
        <w:rPr>
          <w:b/>
          <w:bCs/>
        </w:rPr>
        <w:t>7.</w:t>
      </w:r>
    </w:p>
    <w:p w14:paraId="61AF7EAE" w14:textId="77777777" w:rsidR="0034310F" w:rsidRPr="0034310F" w:rsidRDefault="0034310F" w:rsidP="0034310F">
      <w:r w:rsidRPr="0034310F">
        <w:t>To calculate the cost of time travel, use the decimal module, which provides a way to perform precise financial calculations. First, create a base cost as a Decimal object. Then, determine a cost multiplier based on the difference between the current year and the target year. Combine these values to calculate the final cost. </w:t>
      </w:r>
    </w:p>
    <w:p w14:paraId="249BCF4D" w14:textId="77777777" w:rsidR="0034310F" w:rsidRPr="0034310F" w:rsidRDefault="0034310F" w:rsidP="0034310F">
      <w:r w:rsidRPr="0034310F">
        <w:rPr>
          <w:b/>
          <w:bCs/>
        </w:rPr>
        <w:t>8.</w:t>
      </w:r>
    </w:p>
    <w:p w14:paraId="086C7AA4" w14:textId="77777777" w:rsidR="0034310F" w:rsidRPr="0034310F" w:rsidRDefault="0034310F" w:rsidP="0034310F">
      <w:r w:rsidRPr="0034310F">
        <w:t>Ensure that the final cost is formatted to two decimal places before it’s used in the time travel message. </w:t>
      </w:r>
    </w:p>
    <w:p w14:paraId="44A9ABDC" w14:textId="77777777" w:rsidR="0034310F" w:rsidRPr="0034310F" w:rsidRDefault="0034310F" w:rsidP="0034310F">
      <w:pPr>
        <w:rPr>
          <w:b/>
          <w:bCs/>
        </w:rPr>
      </w:pPr>
      <w:r w:rsidRPr="0034310F">
        <w:rPr>
          <w:b/>
          <w:bCs/>
        </w:rPr>
        <w:t>Random Selections</w:t>
      </w:r>
    </w:p>
    <w:p w14:paraId="3C32FF4C" w14:textId="77777777" w:rsidR="0034310F" w:rsidRPr="0034310F" w:rsidRDefault="0034310F" w:rsidP="0034310F">
      <w:r w:rsidRPr="0034310F">
        <w:rPr>
          <w:b/>
          <w:bCs/>
        </w:rPr>
        <w:t>9.</w:t>
      </w:r>
    </w:p>
    <w:p w14:paraId="0B78E16D" w14:textId="77777777" w:rsidR="0034310F" w:rsidRPr="0034310F" w:rsidRDefault="0034310F" w:rsidP="0034310F">
      <w:r w:rsidRPr="0034310F">
        <w:t>Use the </w:t>
      </w:r>
      <w:proofErr w:type="spellStart"/>
      <w:proofErr w:type="gramStart"/>
      <w:r w:rsidRPr="0034310F">
        <w:t>randint</w:t>
      </w:r>
      <w:proofErr w:type="spellEnd"/>
      <w:r w:rsidRPr="0034310F">
        <w:t>(</w:t>
      </w:r>
      <w:proofErr w:type="gramEnd"/>
      <w:r w:rsidRPr="0034310F">
        <w:t>) function to generate a random year within a specified range. This random year will be the target year for the time travel. </w:t>
      </w:r>
    </w:p>
    <w:p w14:paraId="376CCBC5" w14:textId="77777777" w:rsidR="0034310F" w:rsidRPr="0034310F" w:rsidRDefault="0034310F" w:rsidP="0034310F">
      <w:r w:rsidRPr="0034310F">
        <w:rPr>
          <w:b/>
          <w:bCs/>
        </w:rPr>
        <w:t>10.</w:t>
      </w:r>
    </w:p>
    <w:p w14:paraId="63D20EBE" w14:textId="77777777" w:rsidR="0034310F" w:rsidRPr="0034310F" w:rsidRDefault="0034310F" w:rsidP="0034310F">
      <w:r w:rsidRPr="0034310F">
        <w:t>Create a list of possible destinations for the time travel. Then, use the </w:t>
      </w:r>
      <w:proofErr w:type="gramStart"/>
      <w:r w:rsidRPr="0034310F">
        <w:t>choice(</w:t>
      </w:r>
      <w:proofErr w:type="gramEnd"/>
      <w:r w:rsidRPr="0034310F">
        <w:t>) function to randomly select one destination from the list. </w:t>
      </w:r>
    </w:p>
    <w:p w14:paraId="0C8C887C" w14:textId="77777777" w:rsidR="0034310F" w:rsidRPr="0034310F" w:rsidRDefault="0034310F" w:rsidP="0034310F">
      <w:pPr>
        <w:rPr>
          <w:b/>
          <w:bCs/>
        </w:rPr>
      </w:pPr>
      <w:r w:rsidRPr="0034310F">
        <w:rPr>
          <w:b/>
          <w:bCs/>
        </w:rPr>
        <w:t>Using the Custom Module</w:t>
      </w:r>
    </w:p>
    <w:p w14:paraId="065CC163" w14:textId="77777777" w:rsidR="0034310F" w:rsidRPr="0034310F" w:rsidRDefault="0034310F" w:rsidP="0034310F">
      <w:r w:rsidRPr="0034310F">
        <w:rPr>
          <w:b/>
          <w:bCs/>
        </w:rPr>
        <w:lastRenderedPageBreak/>
        <w:t>11.</w:t>
      </w:r>
    </w:p>
    <w:p w14:paraId="2F739941" w14:textId="77777777" w:rsidR="0034310F" w:rsidRPr="0034310F" w:rsidRDefault="0034310F" w:rsidP="0034310F">
      <w:r w:rsidRPr="0034310F">
        <w:t>After generating a random year, selecting a destination, and calculating the cost, use these values as arguments for the </w:t>
      </w:r>
      <w:proofErr w:type="spellStart"/>
      <w:r w:rsidRPr="0034310F">
        <w:t>generate_time_travel_</w:t>
      </w:r>
      <w:proofErr w:type="gramStart"/>
      <w:r w:rsidRPr="0034310F">
        <w:t>message</w:t>
      </w:r>
      <w:proofErr w:type="spellEnd"/>
      <w:r w:rsidRPr="0034310F">
        <w:t>(</w:t>
      </w:r>
      <w:proofErr w:type="gramEnd"/>
      <w:r w:rsidRPr="0034310F">
        <w:t>) function you imported from </w:t>
      </w:r>
      <w:r w:rsidRPr="0034310F">
        <w:rPr>
          <w:b/>
          <w:bCs/>
        </w:rPr>
        <w:t>custom_module.py</w:t>
      </w:r>
      <w:r w:rsidRPr="0034310F">
        <w:t> earlier. Print the generated message to describe the user’s time travel experience, and congratulations on a project completed!</w:t>
      </w:r>
    </w:p>
    <w:p w14:paraId="22FBB82E" w14:textId="77777777" w:rsidR="0059637A" w:rsidRDefault="0059637A"/>
    <w:sectPr w:rsidR="0059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0F"/>
    <w:rsid w:val="00013FBA"/>
    <w:rsid w:val="00051844"/>
    <w:rsid w:val="001D2325"/>
    <w:rsid w:val="00207F31"/>
    <w:rsid w:val="0034310F"/>
    <w:rsid w:val="0059637A"/>
    <w:rsid w:val="006802ED"/>
    <w:rsid w:val="00862960"/>
    <w:rsid w:val="00886289"/>
    <w:rsid w:val="00A77002"/>
    <w:rsid w:val="00AE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2B31A"/>
  <w15:chartTrackingRefBased/>
  <w15:docId w15:val="{A25DE748-9651-6544-81F4-9260982B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1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1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1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1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1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1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1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1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1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1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1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1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2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5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2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8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7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8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5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5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6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53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4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3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3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7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6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0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4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3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7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9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6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2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8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7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3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9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Roberts</dc:creator>
  <cp:keywords/>
  <dc:description/>
  <cp:lastModifiedBy>Neil Roberts</cp:lastModifiedBy>
  <cp:revision>1</cp:revision>
  <dcterms:created xsi:type="dcterms:W3CDTF">2024-10-06T21:10:00Z</dcterms:created>
  <dcterms:modified xsi:type="dcterms:W3CDTF">2024-10-06T21:11:00Z</dcterms:modified>
</cp:coreProperties>
</file>