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CEC" w:rsidRDefault="00517FDA" w:rsidP="008560CA">
      <w:pPr>
        <w:jc w:val="both"/>
        <w:rPr>
          <w:b/>
        </w:rPr>
      </w:pPr>
      <w:r w:rsidRPr="00517FDA">
        <w:rPr>
          <w:b/>
        </w:rPr>
        <w:t>Резюме</w:t>
      </w:r>
    </w:p>
    <w:p w:rsidR="00517FDA" w:rsidRDefault="00B212EA" w:rsidP="008560CA">
      <w:pPr>
        <w:jc w:val="both"/>
      </w:pPr>
      <w:proofErr w:type="gramStart"/>
      <w:r>
        <w:t>Василевская  Юлия</w:t>
      </w:r>
      <w:proofErr w:type="gramEnd"/>
      <w:r>
        <w:t xml:space="preserve"> Александровна</w:t>
      </w:r>
    </w:p>
    <w:p w:rsidR="00B212EA" w:rsidRDefault="00E737CD" w:rsidP="008560CA">
      <w:pPr>
        <w:jc w:val="both"/>
      </w:pPr>
      <w:r>
        <w:t>Возраст:24</w:t>
      </w:r>
      <w:r w:rsidR="00B760EC">
        <w:t xml:space="preserve"> года</w:t>
      </w:r>
    </w:p>
    <w:p w:rsidR="007033A8" w:rsidRDefault="007033A8" w:rsidP="008560CA">
      <w:pPr>
        <w:jc w:val="both"/>
      </w:pPr>
      <w:r>
        <w:t>Семейное положение: не замужем, детей нет</w:t>
      </w:r>
    </w:p>
    <w:p w:rsidR="00861BBB" w:rsidRDefault="00B760EC" w:rsidP="008560CA">
      <w:pPr>
        <w:jc w:val="both"/>
      </w:pPr>
      <w:r w:rsidRPr="00861BBB">
        <w:rPr>
          <w:b/>
          <w:u w:val="single"/>
        </w:rPr>
        <w:t>Место работы:</w:t>
      </w:r>
      <w:r>
        <w:t xml:space="preserve"> </w:t>
      </w:r>
    </w:p>
    <w:p w:rsidR="00B760EC" w:rsidRDefault="00861BBB" w:rsidP="00861BBB">
      <w:r>
        <w:t>05.09.2016-20.</w:t>
      </w:r>
      <w:r w:rsidRPr="00861BBB">
        <w:t>09</w:t>
      </w:r>
      <w:r>
        <w:t>.</w:t>
      </w:r>
      <w:r w:rsidRPr="00861BBB">
        <w:t xml:space="preserve">2018- </w:t>
      </w:r>
      <w:r w:rsidR="00B760EC">
        <w:t xml:space="preserve">Межрайонная Инспекция Федеральной Налоговой службы № 10  </w:t>
      </w:r>
      <w:r w:rsidRPr="00861BBB">
        <w:t xml:space="preserve">                          </w:t>
      </w:r>
      <w:r w:rsidR="007033A8">
        <w:t xml:space="preserve">по Тверской области </w:t>
      </w:r>
      <w:r>
        <w:br/>
      </w:r>
      <w:r w:rsidR="00B760EC">
        <w:t xml:space="preserve">Ведущий  специалист-эксперт отдела урегулирования задолженности и обеспечения процедур банкротства </w:t>
      </w:r>
      <w:r w:rsidR="007033A8">
        <w:t>(референт государственной гражданской службы Российской Федерации 3 класса)</w:t>
      </w:r>
    </w:p>
    <w:p w:rsidR="00B760EC" w:rsidRPr="008560CA" w:rsidRDefault="00C52443" w:rsidP="008560CA">
      <w:pPr>
        <w:jc w:val="both"/>
        <w:rPr>
          <w:b/>
        </w:rPr>
      </w:pPr>
      <w:r w:rsidRPr="008560CA">
        <w:rPr>
          <w:b/>
        </w:rPr>
        <w:t>Должностные обязанности:</w:t>
      </w:r>
    </w:p>
    <w:p w:rsidR="00861BBB" w:rsidRPr="00861BBB" w:rsidRDefault="00861BBB" w:rsidP="00861BBB">
      <w:pPr>
        <w:jc w:val="both"/>
      </w:pPr>
      <w:r w:rsidRPr="00861BBB">
        <w:t>-Инициирование процедур банкротства организаций-должников и физических лиц;</w:t>
      </w:r>
    </w:p>
    <w:p w:rsidR="00861BBB" w:rsidRPr="00861BBB" w:rsidRDefault="00861BBB" w:rsidP="00861BBB">
      <w:pPr>
        <w:jc w:val="both"/>
      </w:pPr>
      <w:r w:rsidRPr="00861BBB">
        <w:t xml:space="preserve">-Участие в </w:t>
      </w:r>
      <w:proofErr w:type="gramStart"/>
      <w:r w:rsidRPr="00861BBB">
        <w:t>судебных  заседаниях</w:t>
      </w:r>
      <w:proofErr w:type="gramEnd"/>
      <w:r w:rsidRPr="00861BBB">
        <w:t>, собраниях кредиторов;</w:t>
      </w:r>
    </w:p>
    <w:p w:rsidR="00861BBB" w:rsidRDefault="00861BBB" w:rsidP="00861BBB">
      <w:pPr>
        <w:jc w:val="both"/>
      </w:pPr>
      <w:r>
        <w:t>-</w:t>
      </w:r>
      <w:r w:rsidRPr="00861BBB">
        <w:t>Детальный финансовый анализ имущественного состояния должников, написание проектов                  по субсидиарной ответственности контролирующих должностных лиц организаций-должников;</w:t>
      </w:r>
    </w:p>
    <w:p w:rsidR="001D1705" w:rsidRPr="001D1705" w:rsidRDefault="001D1705" w:rsidP="001D1705">
      <w:pPr>
        <w:jc w:val="both"/>
      </w:pPr>
      <w:r w:rsidRPr="001D1705">
        <w:t>-Анализ и составление мотивированного заключения о проектах положений о торгах, отчетах арбитражных управляющих, отчетах независимых оценщиков, анализе финансового состояния, плане внешнего управления, документов о залоге имущества, мировом соглашении;</w:t>
      </w:r>
    </w:p>
    <w:p w:rsidR="001D1705" w:rsidRPr="001D1705" w:rsidRDefault="001D1705" w:rsidP="001D1705">
      <w:pPr>
        <w:jc w:val="both"/>
      </w:pPr>
      <w:r w:rsidRPr="001D1705">
        <w:t xml:space="preserve">-Взаимодействие со службой судебных приставов, </w:t>
      </w:r>
      <w:proofErr w:type="gramStart"/>
      <w:r w:rsidRPr="001D1705">
        <w:t>банками  по</w:t>
      </w:r>
      <w:proofErr w:type="gramEnd"/>
      <w:r w:rsidRPr="001D1705">
        <w:t xml:space="preserve"> поводу урегулирования задолженности организаций перед бюджетом;</w:t>
      </w:r>
    </w:p>
    <w:p w:rsidR="001D1705" w:rsidRPr="001D1705" w:rsidRDefault="001D1705" w:rsidP="001D1705">
      <w:pPr>
        <w:jc w:val="both"/>
      </w:pPr>
      <w:r w:rsidRPr="001D1705">
        <w:t xml:space="preserve">- Анализ финансовой (бухгалтерской, </w:t>
      </w:r>
      <w:proofErr w:type="gramStart"/>
      <w:r w:rsidRPr="001D1705">
        <w:t>налоговой)  отчетности</w:t>
      </w:r>
      <w:proofErr w:type="gramEnd"/>
      <w:r w:rsidRPr="001D1705">
        <w:t>;</w:t>
      </w:r>
    </w:p>
    <w:p w:rsidR="007033A8" w:rsidRDefault="007033A8" w:rsidP="008560CA">
      <w:pPr>
        <w:jc w:val="both"/>
      </w:pPr>
      <w:r>
        <w:t>-Ответы на электронные обращения граждан;</w:t>
      </w:r>
    </w:p>
    <w:p w:rsidR="00850AB4" w:rsidRPr="00850AB4" w:rsidRDefault="001D1705" w:rsidP="00850AB4">
      <w:pPr>
        <w:jc w:val="both"/>
      </w:pPr>
      <w:r>
        <w:t xml:space="preserve">- </w:t>
      </w:r>
      <w:r w:rsidR="00850AB4" w:rsidRPr="00850AB4">
        <w:t>Составление статистической отчетности.</w:t>
      </w:r>
    </w:p>
    <w:p w:rsidR="00AC768F" w:rsidRDefault="00845FF8" w:rsidP="008560CA">
      <w:pPr>
        <w:jc w:val="both"/>
      </w:pPr>
      <w:r>
        <w:t xml:space="preserve">- Привлечение </w:t>
      </w:r>
      <w:proofErr w:type="gramStart"/>
      <w:r>
        <w:t xml:space="preserve">должников  </w:t>
      </w:r>
      <w:r w:rsidRPr="00845FF8">
        <w:t>к</w:t>
      </w:r>
      <w:proofErr w:type="gramEnd"/>
      <w:r w:rsidRPr="00845FF8">
        <w:t xml:space="preserve"> административной ответственности</w:t>
      </w:r>
      <w:r w:rsidR="008560CA">
        <w:t xml:space="preserve"> за несоблюдение закона                          о  несостоятельности(банкротстве);</w:t>
      </w:r>
    </w:p>
    <w:p w:rsidR="00850AB4" w:rsidRDefault="00850AB4" w:rsidP="00850AB4">
      <w:pPr>
        <w:jc w:val="both"/>
      </w:pPr>
      <w:r w:rsidRPr="00850AB4">
        <w:t xml:space="preserve">-Принятие мер принудительного </w:t>
      </w:r>
      <w:proofErr w:type="gramStart"/>
      <w:r w:rsidRPr="00850AB4">
        <w:t>взыскания  в</w:t>
      </w:r>
      <w:proofErr w:type="gramEnd"/>
      <w:r w:rsidRPr="00850AB4">
        <w:t xml:space="preserve"> соответствии с налоговым законодательством (69,70,46,47,76 ст. НК РФ);</w:t>
      </w:r>
    </w:p>
    <w:p w:rsidR="001D1705" w:rsidRDefault="001D1705" w:rsidP="00850AB4">
      <w:pPr>
        <w:jc w:val="both"/>
      </w:pPr>
      <w:r w:rsidRPr="001D1705">
        <w:rPr>
          <w:b/>
        </w:rPr>
        <w:t>2.</w:t>
      </w:r>
      <w:r>
        <w:rPr>
          <w:b/>
        </w:rPr>
        <w:t xml:space="preserve">  </w:t>
      </w:r>
      <w:proofErr w:type="gramStart"/>
      <w:r>
        <w:t xml:space="preserve">с </w:t>
      </w:r>
      <w:r>
        <w:rPr>
          <w:b/>
        </w:rPr>
        <w:t xml:space="preserve"> </w:t>
      </w:r>
      <w:r>
        <w:t>21.09.2018</w:t>
      </w:r>
      <w:proofErr w:type="gramEnd"/>
      <w:r>
        <w:t xml:space="preserve"> по настоящее время -  Министерство финансов Тверской области</w:t>
      </w:r>
    </w:p>
    <w:p w:rsidR="001D1705" w:rsidRDefault="001D1705" w:rsidP="00850AB4">
      <w:pPr>
        <w:jc w:val="both"/>
      </w:pPr>
      <w:r>
        <w:t>Эксперт отдела доходов и налоговой политики</w:t>
      </w:r>
    </w:p>
    <w:p w:rsidR="001D1705" w:rsidRDefault="001D1705" w:rsidP="00850AB4">
      <w:pPr>
        <w:jc w:val="both"/>
      </w:pPr>
      <w:r>
        <w:t xml:space="preserve">-Разработка и реализация мер по повышению </w:t>
      </w:r>
      <w:proofErr w:type="gramStart"/>
      <w:r>
        <w:t>доходов  бюджета</w:t>
      </w:r>
      <w:proofErr w:type="gramEnd"/>
      <w:r>
        <w:t>;</w:t>
      </w:r>
    </w:p>
    <w:p w:rsidR="001D1705" w:rsidRDefault="001D1705" w:rsidP="00850AB4">
      <w:pPr>
        <w:jc w:val="both"/>
      </w:pPr>
      <w:r>
        <w:t>-Планирование доходной части бюджета;</w:t>
      </w:r>
    </w:p>
    <w:p w:rsidR="00841744" w:rsidRDefault="00153D26" w:rsidP="00850AB4">
      <w:pPr>
        <w:jc w:val="both"/>
      </w:pPr>
      <w:r>
        <w:t>-Проведение</w:t>
      </w:r>
      <w:r w:rsidRPr="00153D26">
        <w:t xml:space="preserve"> ра</w:t>
      </w:r>
      <w:r>
        <w:t>боты</w:t>
      </w:r>
      <w:r w:rsidRPr="00153D26">
        <w:t xml:space="preserve"> по анализу динамики и структуры дебиторской задолженности по доходам, повышению эффективности работы с дебиторской задолженностью по доходам</w:t>
      </w:r>
      <w:r w:rsidR="00841744">
        <w:t>;</w:t>
      </w:r>
    </w:p>
    <w:p w:rsidR="00841744" w:rsidRDefault="00841744" w:rsidP="00841744">
      <w:r>
        <w:t>-Анализ налогового потенциала;</w:t>
      </w:r>
    </w:p>
    <w:p w:rsidR="006458EF" w:rsidRDefault="006458EF" w:rsidP="006458EF">
      <w:r>
        <w:lastRenderedPageBreak/>
        <w:t>-О</w:t>
      </w:r>
      <w:r w:rsidR="00841744">
        <w:t>существление</w:t>
      </w:r>
      <w:r w:rsidR="00841744" w:rsidRPr="00841744">
        <w:t xml:space="preserve"> анализ</w:t>
      </w:r>
      <w:r w:rsidR="00841744">
        <w:t>а</w:t>
      </w:r>
      <w:r w:rsidR="00841744" w:rsidRPr="00841744">
        <w:t xml:space="preserve"> и систематиза</w:t>
      </w:r>
      <w:r w:rsidR="00841744">
        <w:t>ции</w:t>
      </w:r>
      <w:r w:rsidR="00841744" w:rsidRPr="00841744">
        <w:t xml:space="preserve"> </w:t>
      </w:r>
      <w:r>
        <w:t>неналоговых платежей и выработка</w:t>
      </w:r>
      <w:r w:rsidR="00841744" w:rsidRPr="00841744">
        <w:t xml:space="preserve"> подходов </w:t>
      </w:r>
      <w:r w:rsidR="00841744">
        <w:t xml:space="preserve">                            </w:t>
      </w:r>
      <w:r w:rsidR="00841744" w:rsidRPr="00841744">
        <w:t>к их регулированию;</w:t>
      </w:r>
      <w:r>
        <w:br/>
        <w:t>- Ведение</w:t>
      </w:r>
      <w:r w:rsidRPr="006458EF">
        <w:t xml:space="preserve"> нормативно-справочной информации, относящейся к функциям отдела</w:t>
      </w:r>
      <w:r>
        <w:t>;</w:t>
      </w:r>
    </w:p>
    <w:p w:rsidR="001D1705" w:rsidRDefault="006458EF" w:rsidP="006458EF">
      <w:r>
        <w:t>- Работа</w:t>
      </w:r>
      <w:r w:rsidRPr="006458EF">
        <w:t xml:space="preserve"> с заключениями и уведомлениями, полученными</w:t>
      </w:r>
      <w:r>
        <w:t xml:space="preserve"> от администраторов поступлений.</w:t>
      </w:r>
    </w:p>
    <w:p w:rsidR="008560CA" w:rsidRPr="00435A0C" w:rsidRDefault="008560CA" w:rsidP="008560CA">
      <w:pPr>
        <w:jc w:val="both"/>
      </w:pPr>
      <w:r w:rsidRPr="00435A0C">
        <w:rPr>
          <w:b/>
        </w:rPr>
        <w:t>Образование</w:t>
      </w:r>
      <w:r>
        <w:t xml:space="preserve">: Высшее </w:t>
      </w:r>
      <w:proofErr w:type="gramStart"/>
      <w:r>
        <w:t>экономическое(</w:t>
      </w:r>
      <w:proofErr w:type="gramEnd"/>
      <w:r>
        <w:t>Тверской государственн</w:t>
      </w:r>
      <w:bookmarkStart w:id="0" w:name="_GoBack"/>
      <w:bookmarkEnd w:id="0"/>
      <w:r>
        <w:t>ый университет)</w:t>
      </w:r>
      <w:r w:rsidR="00435A0C">
        <w:t>;</w:t>
      </w:r>
    </w:p>
    <w:p w:rsidR="008560CA" w:rsidRDefault="008560CA" w:rsidP="008560CA">
      <w:pPr>
        <w:jc w:val="both"/>
      </w:pPr>
      <w:r>
        <w:t>Профиль: Бухгалтерский учет, анализ и аудит</w:t>
      </w:r>
      <w:r w:rsidR="006458EF">
        <w:t xml:space="preserve"> (очная форма)</w:t>
      </w:r>
    </w:p>
    <w:p w:rsidR="008560CA" w:rsidRPr="00435A0C" w:rsidRDefault="008560CA" w:rsidP="008560CA">
      <w:pPr>
        <w:jc w:val="both"/>
      </w:pPr>
      <w:r w:rsidRPr="00435A0C">
        <w:rPr>
          <w:b/>
        </w:rPr>
        <w:t>Иностранный язык</w:t>
      </w:r>
      <w:r>
        <w:t>:</w:t>
      </w:r>
      <w:r w:rsidR="00435A0C">
        <w:t xml:space="preserve"> </w:t>
      </w:r>
      <w:r>
        <w:t>Английский(</w:t>
      </w:r>
      <w:r w:rsidR="00435A0C">
        <w:rPr>
          <w:lang w:val="en-US"/>
        </w:rPr>
        <w:t>Intermediate</w:t>
      </w:r>
      <w:r w:rsidR="00435A0C" w:rsidRPr="00435A0C">
        <w:t>)</w:t>
      </w:r>
    </w:p>
    <w:p w:rsidR="00AC768F" w:rsidRDefault="00435A0C" w:rsidP="008560CA">
      <w:pPr>
        <w:jc w:val="both"/>
      </w:pPr>
      <w:r>
        <w:t xml:space="preserve">Уверенный пользователь </w:t>
      </w:r>
      <w:proofErr w:type="gramStart"/>
      <w:r>
        <w:t>ПК,</w:t>
      </w:r>
      <w:r>
        <w:rPr>
          <w:lang w:val="en-US"/>
        </w:rPr>
        <w:t>MS</w:t>
      </w:r>
      <w:proofErr w:type="gramEnd"/>
      <w:r w:rsidRPr="00435A0C">
        <w:t xml:space="preserve"> </w:t>
      </w:r>
      <w:r>
        <w:rPr>
          <w:lang w:val="en-US"/>
        </w:rPr>
        <w:t>office</w:t>
      </w:r>
      <w:r w:rsidRPr="00435A0C">
        <w:t>,</w:t>
      </w:r>
      <w:r>
        <w:rPr>
          <w:lang w:val="en-US"/>
        </w:rPr>
        <w:t>Excell</w:t>
      </w:r>
      <w:r w:rsidRPr="00435A0C">
        <w:t>,</w:t>
      </w:r>
      <w:r>
        <w:rPr>
          <w:lang w:val="en-US"/>
        </w:rPr>
        <w:t>Pover</w:t>
      </w:r>
      <w:r w:rsidRPr="00435A0C">
        <w:t xml:space="preserve"> </w:t>
      </w:r>
      <w:r>
        <w:rPr>
          <w:lang w:val="en-US"/>
        </w:rPr>
        <w:t>Point</w:t>
      </w:r>
      <w:r w:rsidRPr="00435A0C">
        <w:t>, 1</w:t>
      </w:r>
      <w:r>
        <w:rPr>
          <w:lang w:val="en-US"/>
        </w:rPr>
        <w:t>C</w:t>
      </w:r>
      <w:r>
        <w:t>: бухгатерия,1С: предприятие;</w:t>
      </w:r>
      <w:r>
        <w:rPr>
          <w:lang w:val="en-US"/>
        </w:rPr>
        <w:t>Lotos</w:t>
      </w:r>
      <w:r w:rsidRPr="00435A0C">
        <w:t xml:space="preserve"> </w:t>
      </w:r>
      <w:r>
        <w:rPr>
          <w:lang w:val="en-US"/>
        </w:rPr>
        <w:t>notes</w:t>
      </w:r>
      <w:r>
        <w:t>; АИС налог-3.</w:t>
      </w:r>
    </w:p>
    <w:p w:rsidR="00435A0C" w:rsidRDefault="00DF18DE" w:rsidP="008560CA">
      <w:pPr>
        <w:jc w:val="both"/>
      </w:pPr>
      <w:r w:rsidRPr="00DF18DE">
        <w:rPr>
          <w:b/>
        </w:rPr>
        <w:t>Благодарности</w:t>
      </w:r>
      <w:r>
        <w:rPr>
          <w:b/>
        </w:rPr>
        <w:t xml:space="preserve">: </w:t>
      </w:r>
      <w:r w:rsidRPr="00DF18DE">
        <w:t>Индивид</w:t>
      </w:r>
      <w:r>
        <w:t>уальная благодарность к</w:t>
      </w:r>
      <w:r w:rsidR="00B503C9">
        <w:t>о</w:t>
      </w:r>
      <w:r>
        <w:t xml:space="preserve"> дню работника налоговых органов 21.11.2017.</w:t>
      </w:r>
    </w:p>
    <w:p w:rsidR="003D6CFE" w:rsidRDefault="003D6CFE" w:rsidP="003D6CFE">
      <w:r w:rsidRPr="003D6CFE">
        <w:rPr>
          <w:b/>
        </w:rPr>
        <w:t>О себе:</w:t>
      </w:r>
      <w:r w:rsidR="00EC11C5">
        <w:t xml:space="preserve"> быстрая обучаемость, </w:t>
      </w:r>
      <w:proofErr w:type="gramStart"/>
      <w:r w:rsidR="00EC11C5">
        <w:t>трудолюбие,  целеустремленность</w:t>
      </w:r>
      <w:proofErr w:type="gramEnd"/>
      <w:r w:rsidR="00EC11C5">
        <w:t xml:space="preserve"> , гибкость, стрессоустойчивость</w:t>
      </w:r>
    </w:p>
    <w:p w:rsidR="00FF66F1" w:rsidRPr="006458EF" w:rsidRDefault="00FF66F1" w:rsidP="003D6CFE">
      <w:pPr>
        <w:rPr>
          <w:u w:val="single"/>
        </w:rPr>
      </w:pPr>
      <w:r w:rsidRPr="006458EF">
        <w:rPr>
          <w:b/>
          <w:u w:val="single"/>
        </w:rPr>
        <w:t xml:space="preserve">Телефон для связи: </w:t>
      </w:r>
      <w:r w:rsidRPr="006458EF">
        <w:rPr>
          <w:u w:val="single"/>
        </w:rPr>
        <w:t>8-904-018-49-54</w:t>
      </w:r>
    </w:p>
    <w:sectPr w:rsidR="00FF66F1" w:rsidRPr="00645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47"/>
    <w:rsid w:val="00056763"/>
    <w:rsid w:val="00153D26"/>
    <w:rsid w:val="001D1705"/>
    <w:rsid w:val="003D6CFE"/>
    <w:rsid w:val="00403CA2"/>
    <w:rsid w:val="00435A0C"/>
    <w:rsid w:val="00517FDA"/>
    <w:rsid w:val="006458EF"/>
    <w:rsid w:val="007033A8"/>
    <w:rsid w:val="00841744"/>
    <w:rsid w:val="00845FF8"/>
    <w:rsid w:val="00850AB4"/>
    <w:rsid w:val="008560CA"/>
    <w:rsid w:val="00861BBB"/>
    <w:rsid w:val="00AC768F"/>
    <w:rsid w:val="00B212EA"/>
    <w:rsid w:val="00B503C9"/>
    <w:rsid w:val="00B65D47"/>
    <w:rsid w:val="00B760EC"/>
    <w:rsid w:val="00C52443"/>
    <w:rsid w:val="00DF18DE"/>
    <w:rsid w:val="00E62CEC"/>
    <w:rsid w:val="00E737CD"/>
    <w:rsid w:val="00EC11C5"/>
    <w:rsid w:val="00FF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12CB7"/>
  <w15:docId w15:val="{98439AC7-D72C-4FE6-A48D-44644D9F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3D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Межрайонная ИФНС России №10 по Тверской области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Василевская Юлия Александровна</dc:creator>
  <cp:lastModifiedBy>Василевская Юлия</cp:lastModifiedBy>
  <cp:revision>9</cp:revision>
  <dcterms:created xsi:type="dcterms:W3CDTF">2018-07-04T08:30:00Z</dcterms:created>
  <dcterms:modified xsi:type="dcterms:W3CDTF">2018-11-07T08:13:00Z</dcterms:modified>
</cp:coreProperties>
</file>