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8792" w14:textId="7AE39BD4" w:rsidR="00B4003E" w:rsidRPr="009C2A55" w:rsidRDefault="00E24949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Вложенный класс – это класс, который объявлен внутри другого класса.</w:t>
      </w:r>
    </w:p>
    <w:p w14:paraId="08DE0935" w14:textId="6359B15B" w:rsidR="00E24949" w:rsidRPr="009C2A55" w:rsidRDefault="00E24949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 xml:space="preserve">Вложенный класс по умолчанию имеет модификатор доступа </w:t>
      </w:r>
      <w:r w:rsidRPr="009C2A55">
        <w:rPr>
          <w:sz w:val="24"/>
          <w:szCs w:val="24"/>
          <w:lang w:val="en-US"/>
        </w:rPr>
        <w:t>private</w:t>
      </w:r>
      <w:r w:rsidRPr="009C2A55">
        <w:rPr>
          <w:sz w:val="24"/>
          <w:szCs w:val="24"/>
        </w:rPr>
        <w:t>.</w:t>
      </w:r>
    </w:p>
    <w:p w14:paraId="02F5E22E" w14:textId="08A7E9DA" w:rsidR="00E24949" w:rsidRPr="009C2A55" w:rsidRDefault="00E24949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Для создания объекта вложенного класса, нужно написать имя основного класса и через точку внутреннего.</w:t>
      </w:r>
    </w:p>
    <w:p w14:paraId="2CC2F9C8" w14:textId="5818AC01" w:rsidR="00E24949" w:rsidRPr="009C2A55" w:rsidRDefault="00E24949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 xml:space="preserve">Класс может быть статическим, это означает, что этот класс является уникальным общим ресурсом и доступ к элементам статического класса может </w:t>
      </w:r>
      <w:r w:rsidR="007005E1" w:rsidRPr="009C2A55">
        <w:rPr>
          <w:sz w:val="24"/>
          <w:szCs w:val="24"/>
        </w:rPr>
        <w:t>осуществляться</w:t>
      </w:r>
      <w:r w:rsidRPr="009C2A55">
        <w:rPr>
          <w:sz w:val="24"/>
          <w:szCs w:val="24"/>
        </w:rPr>
        <w:t xml:space="preserve"> непосредственно по имени класса.</w:t>
      </w:r>
    </w:p>
    <w:p w14:paraId="05B57E5A" w14:textId="73014548" w:rsidR="007005E1" w:rsidRPr="009C2A55" w:rsidRDefault="007005E1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Статический класс – это класс, который не может иметь экземпляров и содержит только статические поля. Используется для предоставления общих функций или данных.</w:t>
      </w:r>
    </w:p>
    <w:p w14:paraId="12CBD631" w14:textId="7853C17C" w:rsidR="007005E1" w:rsidRPr="009C2A55" w:rsidRDefault="007005E1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Не могут иметь детей.</w:t>
      </w:r>
    </w:p>
    <w:p w14:paraId="4032B758" w14:textId="461AC4B2" w:rsidR="007005E1" w:rsidRPr="009C2A55" w:rsidRDefault="007005E1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Не могут наследовать от других классов.</w:t>
      </w:r>
    </w:p>
    <w:p w14:paraId="0BF8B7E2" w14:textId="2C4DAE38" w:rsidR="007005E1" w:rsidRPr="009C2A55" w:rsidRDefault="007005E1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Не могут содержать виртуальные, абстрактные или запечатанные члены.</w:t>
      </w:r>
    </w:p>
    <w:p w14:paraId="3B216E7D" w14:textId="759A628A" w:rsidR="007005E1" w:rsidRPr="009C2A55" w:rsidRDefault="007005E1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Они могут содержать вложенные типы, которые также должны быть статическими.</w:t>
      </w:r>
    </w:p>
    <w:p w14:paraId="3EC33BBF" w14:textId="5421D1A4" w:rsidR="007005E1" w:rsidRPr="009C2A55" w:rsidRDefault="007005E1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 xml:space="preserve">Перегрузка операторов – это возможность переопределить поведение операторов при помощи </w:t>
      </w:r>
      <w:r w:rsidR="00AB790A" w:rsidRPr="009C2A55">
        <w:rPr>
          <w:sz w:val="24"/>
          <w:szCs w:val="24"/>
        </w:rPr>
        <w:t xml:space="preserve">ключевого слова </w:t>
      </w:r>
      <w:r w:rsidRPr="009C2A55">
        <w:rPr>
          <w:sz w:val="24"/>
          <w:szCs w:val="24"/>
          <w:lang w:val="en-US"/>
        </w:rPr>
        <w:t>operator</w:t>
      </w:r>
      <w:r w:rsidRPr="009C2A55">
        <w:rPr>
          <w:sz w:val="24"/>
          <w:szCs w:val="24"/>
        </w:rPr>
        <w:t xml:space="preserve"> для пользовательских типов. Полезна для реализации математических абстракций и сравнения тяжело сравнимых членов.</w:t>
      </w:r>
    </w:p>
    <w:p w14:paraId="1801DEF1" w14:textId="78E9FAF4" w:rsidR="007005E1" w:rsidRPr="009C2A55" w:rsidRDefault="00AB790A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 xml:space="preserve">Используется для определения или переопределения поведения операторов </w:t>
      </w:r>
      <w:proofErr w:type="gramStart"/>
      <w:r w:rsidRPr="009C2A55">
        <w:rPr>
          <w:sz w:val="24"/>
          <w:szCs w:val="24"/>
        </w:rPr>
        <w:t>+,-</w:t>
      </w:r>
      <w:proofErr w:type="gramEnd"/>
      <w:r w:rsidRPr="009C2A55">
        <w:rPr>
          <w:sz w:val="24"/>
          <w:szCs w:val="24"/>
        </w:rPr>
        <w:t xml:space="preserve"> и т.п. Для объявления оператора необходимо определить специальный статический метод с модификаторами </w:t>
      </w:r>
      <w:r w:rsidRPr="009C2A55">
        <w:rPr>
          <w:sz w:val="24"/>
          <w:szCs w:val="24"/>
          <w:lang w:val="en-US"/>
        </w:rPr>
        <w:t>public</w:t>
      </w:r>
      <w:r w:rsidRPr="009C2A55">
        <w:rPr>
          <w:sz w:val="24"/>
          <w:szCs w:val="24"/>
        </w:rPr>
        <w:t xml:space="preserve"> и </w:t>
      </w:r>
      <w:r w:rsidRPr="009C2A55">
        <w:rPr>
          <w:sz w:val="24"/>
          <w:szCs w:val="24"/>
          <w:lang w:val="en-US"/>
        </w:rPr>
        <w:t>static</w:t>
      </w:r>
      <w:r w:rsidRPr="009C2A55">
        <w:rPr>
          <w:sz w:val="24"/>
          <w:szCs w:val="24"/>
        </w:rPr>
        <w:t>. Метод должен иметь один или два параметра.</w:t>
      </w:r>
    </w:p>
    <w:p w14:paraId="434D5B5A" w14:textId="594F7F2D" w:rsidR="00AB790A" w:rsidRPr="009C2A55" w:rsidRDefault="00AB790A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9C2A55">
        <w:rPr>
          <w:sz w:val="24"/>
          <w:szCs w:val="24"/>
          <w:lang w:val="en-US"/>
        </w:rPr>
        <w:t>&amp;&amp;, ||. A[</w:t>
      </w:r>
      <w:proofErr w:type="spellStart"/>
      <w:r w:rsidRPr="009C2A55">
        <w:rPr>
          <w:sz w:val="24"/>
          <w:szCs w:val="24"/>
          <w:lang w:val="en-US"/>
        </w:rPr>
        <w:t>i</w:t>
      </w:r>
      <w:proofErr w:type="spellEnd"/>
      <w:r w:rsidRPr="009C2A55">
        <w:rPr>
          <w:sz w:val="24"/>
          <w:szCs w:val="24"/>
          <w:lang w:val="en-US"/>
        </w:rPr>
        <w:t xml:space="preserve">], </w:t>
      </w:r>
      <w:proofErr w:type="gramStart"/>
      <w:r w:rsidRPr="009C2A55">
        <w:rPr>
          <w:sz w:val="24"/>
          <w:szCs w:val="24"/>
          <w:lang w:val="en-US"/>
        </w:rPr>
        <w:t>a?[</w:t>
      </w:r>
      <w:proofErr w:type="spellStart"/>
      <w:proofErr w:type="gramEnd"/>
      <w:r w:rsidRPr="009C2A55">
        <w:rPr>
          <w:sz w:val="24"/>
          <w:szCs w:val="24"/>
          <w:lang w:val="en-US"/>
        </w:rPr>
        <w:t>i</w:t>
      </w:r>
      <w:proofErr w:type="spellEnd"/>
      <w:r w:rsidRPr="009C2A55">
        <w:rPr>
          <w:sz w:val="24"/>
          <w:szCs w:val="24"/>
          <w:lang w:val="en-US"/>
        </w:rPr>
        <w:t xml:space="preserve">], T(x), +=, -=, *=, /=, %=, &amp;=, |=, ^=, &lt;&lt;=, &gt;&gt;=, &gt;&gt;&gt;=, ^x, x=y, </w:t>
      </w:r>
      <w:proofErr w:type="spellStart"/>
      <w:r w:rsidRPr="009C2A55">
        <w:rPr>
          <w:sz w:val="24"/>
          <w:szCs w:val="24"/>
          <w:lang w:val="en-US"/>
        </w:rPr>
        <w:t>x.y</w:t>
      </w:r>
      <w:proofErr w:type="spellEnd"/>
      <w:r w:rsidRPr="009C2A55">
        <w:rPr>
          <w:sz w:val="24"/>
          <w:szCs w:val="24"/>
          <w:lang w:val="en-US"/>
        </w:rPr>
        <w:t xml:space="preserve">, </w:t>
      </w:r>
      <w:proofErr w:type="spellStart"/>
      <w:r w:rsidRPr="009C2A55">
        <w:rPr>
          <w:sz w:val="24"/>
          <w:szCs w:val="24"/>
          <w:lang w:val="en-US"/>
        </w:rPr>
        <w:t>x?.y</w:t>
      </w:r>
      <w:proofErr w:type="spellEnd"/>
      <w:r w:rsidRPr="009C2A55">
        <w:rPr>
          <w:sz w:val="24"/>
          <w:szCs w:val="24"/>
          <w:lang w:val="en-US"/>
        </w:rPr>
        <w:t xml:space="preserve">, c ? t:f, x??y, ??=y, </w:t>
      </w:r>
      <w:proofErr w:type="spellStart"/>
      <w:r w:rsidRPr="009C2A55">
        <w:rPr>
          <w:sz w:val="24"/>
          <w:szCs w:val="24"/>
          <w:lang w:val="en-US"/>
        </w:rPr>
        <w:t>x..y</w:t>
      </w:r>
      <w:proofErr w:type="spellEnd"/>
      <w:r w:rsidRPr="009C2A55">
        <w:rPr>
          <w:sz w:val="24"/>
          <w:szCs w:val="24"/>
          <w:lang w:val="en-US"/>
        </w:rPr>
        <w:t xml:space="preserve">, x-&gt;y, as, wait, checked, unchecked, delegate, is, </w:t>
      </w:r>
      <w:proofErr w:type="spellStart"/>
      <w:r w:rsidRPr="009C2A55">
        <w:rPr>
          <w:sz w:val="24"/>
          <w:szCs w:val="24"/>
          <w:lang w:val="en-US"/>
        </w:rPr>
        <w:t>sizeof</w:t>
      </w:r>
      <w:proofErr w:type="spellEnd"/>
      <w:r w:rsidRPr="009C2A55">
        <w:rPr>
          <w:sz w:val="24"/>
          <w:szCs w:val="24"/>
          <w:lang w:val="en-US"/>
        </w:rPr>
        <w:t>, new.</w:t>
      </w:r>
    </w:p>
    <w:p w14:paraId="59CEBC62" w14:textId="6AA14B29" w:rsidR="00AB790A" w:rsidRPr="009C2A55" w:rsidRDefault="00AB790A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Нет, нельзя. Перегрузка позволяет изменить поведение операторов, но не влияет на их приоритет.  Используйте скобки ().</w:t>
      </w:r>
    </w:p>
    <w:p w14:paraId="48CD4AD9" w14:textId="6C5E58B1" w:rsidR="00AB790A" w:rsidRPr="009C2A55" w:rsidRDefault="00AB790A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Да, но только в паре с &lt;=</w:t>
      </w:r>
      <w:r w:rsidR="00613694" w:rsidRPr="009C2A55">
        <w:rPr>
          <w:sz w:val="24"/>
          <w:szCs w:val="24"/>
        </w:rPr>
        <w:t>.</w:t>
      </w:r>
    </w:p>
    <w:p w14:paraId="7A7D5E95" w14:textId="19256053" w:rsidR="00613694" w:rsidRPr="009C2A55" w:rsidRDefault="00613694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Один параметр.</w:t>
      </w:r>
    </w:p>
    <w:p w14:paraId="49ECFE88" w14:textId="1D761265" w:rsidR="00613694" w:rsidRPr="009C2A55" w:rsidRDefault="00787F93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Да</w:t>
      </w:r>
      <w:r w:rsidR="00613694" w:rsidRPr="009C2A55">
        <w:rPr>
          <w:sz w:val="24"/>
          <w:szCs w:val="24"/>
        </w:rPr>
        <w:t xml:space="preserve">, но </w:t>
      </w:r>
      <w:r w:rsidRPr="009C2A55">
        <w:rPr>
          <w:sz w:val="24"/>
          <w:szCs w:val="24"/>
        </w:rPr>
        <w:t xml:space="preserve">только если мы определим индексатор. Через </w:t>
      </w:r>
      <w:proofErr w:type="gramStart"/>
      <w:r w:rsidRPr="009C2A55">
        <w:rPr>
          <w:sz w:val="24"/>
          <w:szCs w:val="24"/>
          <w:lang w:val="en-US"/>
        </w:rPr>
        <w:t>this[</w:t>
      </w:r>
      <w:proofErr w:type="gramEnd"/>
      <w:r w:rsidRPr="009C2A55">
        <w:rPr>
          <w:sz w:val="24"/>
          <w:szCs w:val="24"/>
          <w:lang w:val="en-US"/>
        </w:rPr>
        <w:t>1,2] get; set;</w:t>
      </w:r>
    </w:p>
    <w:p w14:paraId="643E1600" w14:textId="78AD1001" w:rsidR="00613694" w:rsidRPr="009C2A55" w:rsidRDefault="00613694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Нет.</w:t>
      </w:r>
    </w:p>
    <w:p w14:paraId="224BDE37" w14:textId="2B8C1EC8" w:rsidR="00613694" w:rsidRPr="009C2A55" w:rsidRDefault="000D6293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(</w:t>
      </w:r>
      <w:r w:rsidRPr="009C2A55">
        <w:rPr>
          <w:sz w:val="24"/>
          <w:szCs w:val="24"/>
          <w:lang w:val="en-US"/>
        </w:rPr>
        <w:t>T</w:t>
      </w:r>
      <w:r w:rsidRPr="009C2A55">
        <w:rPr>
          <w:sz w:val="24"/>
          <w:szCs w:val="24"/>
        </w:rPr>
        <w:t>)</w:t>
      </w:r>
      <w:r w:rsidRPr="009C2A55">
        <w:rPr>
          <w:sz w:val="24"/>
          <w:szCs w:val="24"/>
          <w:lang w:val="en-US"/>
        </w:rPr>
        <w:t>x</w:t>
      </w:r>
      <w:r w:rsidRPr="009C2A55">
        <w:rPr>
          <w:sz w:val="24"/>
          <w:szCs w:val="24"/>
        </w:rPr>
        <w:t xml:space="preserve"> нельзя переопределить, но можно определить преобразования пользовательских типов.</w:t>
      </w:r>
    </w:p>
    <w:p w14:paraId="39859B0D" w14:textId="0F10614C" w:rsidR="00476099" w:rsidRPr="009C2A55" w:rsidRDefault="00476099" w:rsidP="009C2A55">
      <w:pPr>
        <w:pStyle w:val="a3"/>
        <w:spacing w:line="240" w:lineRule="auto"/>
        <w:rPr>
          <w:sz w:val="24"/>
          <w:szCs w:val="24"/>
          <w:lang w:val="en-US"/>
        </w:rPr>
      </w:pPr>
      <w:r w:rsidRPr="009C2A55">
        <w:rPr>
          <w:sz w:val="24"/>
          <w:szCs w:val="24"/>
          <w:lang w:val="en-US"/>
        </w:rPr>
        <w:t>Class Animal {…};</w:t>
      </w:r>
    </w:p>
    <w:p w14:paraId="0271591C" w14:textId="17122A97" w:rsidR="00476099" w:rsidRPr="009C2A55" w:rsidRDefault="00476099" w:rsidP="009C2A55">
      <w:pPr>
        <w:pStyle w:val="a3"/>
        <w:spacing w:line="240" w:lineRule="auto"/>
        <w:rPr>
          <w:sz w:val="24"/>
          <w:szCs w:val="24"/>
          <w:lang w:val="en-US"/>
        </w:rPr>
      </w:pPr>
      <w:r w:rsidRPr="009C2A55">
        <w:rPr>
          <w:sz w:val="24"/>
          <w:szCs w:val="24"/>
          <w:lang w:val="en-US"/>
        </w:rPr>
        <w:t xml:space="preserve">Class </w:t>
      </w:r>
      <w:proofErr w:type="gramStart"/>
      <w:r w:rsidRPr="009C2A55">
        <w:rPr>
          <w:sz w:val="24"/>
          <w:szCs w:val="24"/>
          <w:lang w:val="en-US"/>
        </w:rPr>
        <w:t>Dog :</w:t>
      </w:r>
      <w:proofErr w:type="gramEnd"/>
      <w:r w:rsidRPr="009C2A55">
        <w:rPr>
          <w:sz w:val="24"/>
          <w:szCs w:val="24"/>
          <w:lang w:val="en-US"/>
        </w:rPr>
        <w:t xml:space="preserve"> Animal { …};</w:t>
      </w:r>
    </w:p>
    <w:p w14:paraId="2EF89B94" w14:textId="1A7BB8F4" w:rsidR="00476099" w:rsidRPr="009C2A55" w:rsidRDefault="00476099" w:rsidP="009C2A55">
      <w:pPr>
        <w:pStyle w:val="a3"/>
        <w:spacing w:line="240" w:lineRule="auto"/>
        <w:rPr>
          <w:sz w:val="24"/>
          <w:szCs w:val="24"/>
          <w:lang w:val="en-US"/>
        </w:rPr>
      </w:pPr>
      <w:r w:rsidRPr="009C2A55">
        <w:rPr>
          <w:sz w:val="24"/>
          <w:szCs w:val="24"/>
          <w:lang w:val="en-US"/>
        </w:rPr>
        <w:t xml:space="preserve">Animal a = new </w:t>
      </w:r>
      <w:proofErr w:type="gramStart"/>
      <w:r w:rsidRPr="009C2A55">
        <w:rPr>
          <w:sz w:val="24"/>
          <w:szCs w:val="24"/>
          <w:lang w:val="en-US"/>
        </w:rPr>
        <w:t>Animal(</w:t>
      </w:r>
      <w:proofErr w:type="gramEnd"/>
      <w:r w:rsidRPr="009C2A55">
        <w:rPr>
          <w:sz w:val="24"/>
          <w:szCs w:val="24"/>
          <w:lang w:val="en-US"/>
        </w:rPr>
        <w:t>);</w:t>
      </w:r>
    </w:p>
    <w:p w14:paraId="177335BF" w14:textId="70599B46" w:rsidR="00476099" w:rsidRPr="009C2A55" w:rsidRDefault="00476099" w:rsidP="009C2A55">
      <w:pPr>
        <w:pStyle w:val="a3"/>
        <w:spacing w:line="240" w:lineRule="auto"/>
        <w:rPr>
          <w:sz w:val="24"/>
          <w:szCs w:val="24"/>
        </w:rPr>
      </w:pPr>
      <w:r w:rsidRPr="009C2A55">
        <w:rPr>
          <w:sz w:val="24"/>
          <w:szCs w:val="24"/>
          <w:lang w:val="en-US"/>
        </w:rPr>
        <w:t>Dog d = (Dog)a;</w:t>
      </w:r>
    </w:p>
    <w:p w14:paraId="1B18A2F2" w14:textId="1A453DCF" w:rsidR="002E021B" w:rsidRPr="009C2A55" w:rsidRDefault="002E021B" w:rsidP="009C2A55">
      <w:pPr>
        <w:pStyle w:val="a3"/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 xml:space="preserve">Используются ключевые слова </w:t>
      </w:r>
      <w:r w:rsidRPr="009C2A55">
        <w:rPr>
          <w:sz w:val="24"/>
          <w:szCs w:val="24"/>
          <w:lang w:val="en-US"/>
        </w:rPr>
        <w:t>operator</w:t>
      </w:r>
      <w:r w:rsidRPr="009C2A55">
        <w:rPr>
          <w:sz w:val="24"/>
          <w:szCs w:val="24"/>
        </w:rPr>
        <w:t xml:space="preserve"> и </w:t>
      </w:r>
      <w:r w:rsidRPr="009C2A55">
        <w:rPr>
          <w:sz w:val="24"/>
          <w:szCs w:val="24"/>
          <w:lang w:val="en-US"/>
        </w:rPr>
        <w:t>implicit</w:t>
      </w:r>
      <w:r w:rsidRPr="009C2A55">
        <w:rPr>
          <w:sz w:val="24"/>
          <w:szCs w:val="24"/>
        </w:rPr>
        <w:t xml:space="preserve"> (</w:t>
      </w:r>
      <w:r w:rsidR="00584A83" w:rsidRPr="009C2A55">
        <w:rPr>
          <w:sz w:val="24"/>
          <w:szCs w:val="24"/>
        </w:rPr>
        <w:t>не</w:t>
      </w:r>
      <w:r w:rsidRPr="009C2A55">
        <w:rPr>
          <w:sz w:val="24"/>
          <w:szCs w:val="24"/>
        </w:rPr>
        <w:t xml:space="preserve">явное) и </w:t>
      </w:r>
      <w:r w:rsidRPr="009C2A55">
        <w:rPr>
          <w:sz w:val="24"/>
          <w:szCs w:val="24"/>
          <w:lang w:val="en-US"/>
        </w:rPr>
        <w:t>explicit</w:t>
      </w:r>
      <w:r w:rsidRPr="009C2A55">
        <w:rPr>
          <w:sz w:val="24"/>
          <w:szCs w:val="24"/>
        </w:rPr>
        <w:t xml:space="preserve"> (явное). </w:t>
      </w:r>
    </w:p>
    <w:p w14:paraId="38A6BEA0" w14:textId="56FA62B8" w:rsidR="002E021B" w:rsidRPr="009C2A55" w:rsidRDefault="002E021B" w:rsidP="009C2A55">
      <w:pPr>
        <w:pStyle w:val="a3"/>
        <w:spacing w:line="240" w:lineRule="auto"/>
        <w:rPr>
          <w:sz w:val="24"/>
          <w:szCs w:val="24"/>
          <w:lang w:val="en-US"/>
        </w:rPr>
      </w:pPr>
      <w:r w:rsidRPr="009C2A55">
        <w:rPr>
          <w:sz w:val="24"/>
          <w:szCs w:val="24"/>
          <w:lang w:val="en-US"/>
        </w:rPr>
        <w:t>public static (implicit/explicit) operator (target-type) (source-type) (parameter-name)</w:t>
      </w:r>
      <w:r w:rsidRPr="009C2A55">
        <w:rPr>
          <w:sz w:val="24"/>
          <w:szCs w:val="24"/>
          <w:lang w:val="en-US"/>
        </w:rPr>
        <w:t xml:space="preserve"> {…};</w:t>
      </w:r>
    </w:p>
    <w:p w14:paraId="5EAA0495" w14:textId="37C085AC" w:rsidR="00584A83" w:rsidRPr="009C2A55" w:rsidRDefault="00584A83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Метод расширения – это специальный вид статического метода, который позволяет добавлять новые функции к существующим типам без создания новых производных этого типа. Используются для реализации полиморфизма на основе интерфейса, а также улучшения читаемости кода. Для его создания нужно:</w:t>
      </w:r>
    </w:p>
    <w:p w14:paraId="6FD4F990" w14:textId="67CF52D5" w:rsidR="00584A83" w:rsidRPr="009C2A55" w:rsidRDefault="00584A83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Определить статический класс.</w:t>
      </w:r>
    </w:p>
    <w:p w14:paraId="774B8D3A" w14:textId="3248E98D" w:rsidR="00584A83" w:rsidRPr="009C2A55" w:rsidRDefault="00584A83" w:rsidP="009C2A55">
      <w:pPr>
        <w:pStyle w:val="a3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 xml:space="preserve">Определить статический метод с ключевым словом </w:t>
      </w:r>
      <w:r w:rsidRPr="009C2A55">
        <w:rPr>
          <w:sz w:val="24"/>
          <w:szCs w:val="24"/>
          <w:lang w:val="en-US"/>
        </w:rPr>
        <w:t>this</w:t>
      </w:r>
      <w:r w:rsidRPr="009C2A55">
        <w:rPr>
          <w:sz w:val="24"/>
          <w:szCs w:val="24"/>
        </w:rPr>
        <w:t>.</w:t>
      </w:r>
    </w:p>
    <w:p w14:paraId="3234A2E9" w14:textId="0B3928C0" w:rsidR="00584A83" w:rsidRPr="009C2A55" w:rsidRDefault="00644039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Нея</w:t>
      </w:r>
      <w:r w:rsidR="00584A83" w:rsidRPr="009C2A55">
        <w:rPr>
          <w:sz w:val="24"/>
          <w:szCs w:val="24"/>
        </w:rPr>
        <w:t>вное преобразование</w:t>
      </w:r>
      <w:r w:rsidRPr="009C2A55">
        <w:rPr>
          <w:sz w:val="24"/>
          <w:szCs w:val="24"/>
        </w:rPr>
        <w:t xml:space="preserve"> из </w:t>
      </w:r>
      <w:r w:rsidRPr="009C2A55">
        <w:rPr>
          <w:sz w:val="24"/>
          <w:szCs w:val="24"/>
          <w:lang w:val="en-US"/>
        </w:rPr>
        <w:t>Point</w:t>
      </w:r>
      <w:r w:rsidRPr="009C2A55">
        <w:rPr>
          <w:sz w:val="24"/>
          <w:szCs w:val="24"/>
        </w:rPr>
        <w:t>3</w:t>
      </w:r>
      <w:r w:rsidRPr="009C2A55">
        <w:rPr>
          <w:sz w:val="24"/>
          <w:szCs w:val="24"/>
          <w:lang w:val="en-US"/>
        </w:rPr>
        <w:t>D</w:t>
      </w:r>
      <w:r w:rsidRPr="009C2A55">
        <w:rPr>
          <w:sz w:val="24"/>
          <w:szCs w:val="24"/>
        </w:rPr>
        <w:t xml:space="preserve"> в </w:t>
      </w:r>
      <w:r w:rsidRPr="009C2A55">
        <w:rPr>
          <w:sz w:val="24"/>
          <w:szCs w:val="24"/>
          <w:lang w:val="en-US"/>
        </w:rPr>
        <w:t>Point</w:t>
      </w:r>
      <w:r w:rsidRPr="009C2A55">
        <w:rPr>
          <w:sz w:val="24"/>
          <w:szCs w:val="24"/>
        </w:rPr>
        <w:t>2</w:t>
      </w:r>
      <w:r w:rsidRPr="009C2A55">
        <w:rPr>
          <w:sz w:val="24"/>
          <w:szCs w:val="24"/>
          <w:lang w:val="en-US"/>
        </w:rPr>
        <w:t>D</w:t>
      </w:r>
      <w:r w:rsidRPr="009C2A55">
        <w:rPr>
          <w:sz w:val="24"/>
          <w:szCs w:val="24"/>
        </w:rPr>
        <w:t>;</w:t>
      </w:r>
    </w:p>
    <w:p w14:paraId="2ADD1588" w14:textId="774584E1" w:rsidR="00644039" w:rsidRPr="009C2A55" w:rsidRDefault="00644039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 xml:space="preserve">1 </w:t>
      </w:r>
      <w:r w:rsidR="000D4DDE" w:rsidRPr="009C2A55">
        <w:rPr>
          <w:sz w:val="24"/>
          <w:szCs w:val="24"/>
        </w:rPr>
        <w:t>– да. 2 – нет. 3 – в той же сборке. 4 – объявлен в статическом классе, который не может иметь экземпляры. 5 – должен иметь хоть один параметр.</w:t>
      </w:r>
    </w:p>
    <w:p w14:paraId="46686444" w14:textId="30B1E7E4" w:rsidR="002E021B" w:rsidRPr="009C2A55" w:rsidRDefault="000D4DDE" w:rsidP="009C2A55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C2A55">
        <w:rPr>
          <w:sz w:val="24"/>
          <w:szCs w:val="24"/>
        </w:rPr>
        <w:t>1 – да. 2 – да. 3 – да. 4 – нет. 5 – да.</w:t>
      </w:r>
    </w:p>
    <w:sectPr w:rsidR="002E021B" w:rsidRPr="009C2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FD6"/>
    <w:multiLevelType w:val="hybridMultilevel"/>
    <w:tmpl w:val="4B80F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49"/>
    <w:rsid w:val="000D4DDE"/>
    <w:rsid w:val="000D6293"/>
    <w:rsid w:val="002E021B"/>
    <w:rsid w:val="00476099"/>
    <w:rsid w:val="00584A83"/>
    <w:rsid w:val="00613694"/>
    <w:rsid w:val="00644039"/>
    <w:rsid w:val="007005E1"/>
    <w:rsid w:val="00787F93"/>
    <w:rsid w:val="009C2A55"/>
    <w:rsid w:val="00AB790A"/>
    <w:rsid w:val="00B4003E"/>
    <w:rsid w:val="00E2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5273"/>
  <w15:chartTrackingRefBased/>
  <w15:docId w15:val="{21FAB2CB-7CB0-4F89-95A7-CF22FE6D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 Nikita</dc:creator>
  <cp:keywords/>
  <dc:description/>
  <cp:lastModifiedBy>Filon Nikita</cp:lastModifiedBy>
  <cp:revision>7</cp:revision>
  <dcterms:created xsi:type="dcterms:W3CDTF">2023-10-04T09:39:00Z</dcterms:created>
  <dcterms:modified xsi:type="dcterms:W3CDTF">2023-10-04T10:37:00Z</dcterms:modified>
</cp:coreProperties>
</file>