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BBE2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  <w:lang w:val="ru-RU"/>
        </w:rPr>
        <w:t>1</w:t>
      </w:r>
      <w:r>
        <w:rPr>
          <w:color w:val="7030A0"/>
          <w:sz w:val="32"/>
          <w:szCs w:val="32"/>
        </w:rPr>
        <w:t xml:space="preserve">. На какие основные виды/типы делятся все коллекции .NET? Охарактеризуйте каждый из них. </w:t>
      </w:r>
    </w:p>
    <w:p w14:paraId="4938A571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1D2FBFD0" w14:textId="77777777" w:rsidR="00C96D50" w:rsidRDefault="00C96D50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необобщенные</w:t>
      </w:r>
    </w:p>
    <w:p w14:paraId="4BDE4748" w14:textId="77777777" w:rsidR="00C96D50" w:rsidRDefault="00C96D50" w:rsidP="00C96D50">
      <w:pPr>
        <w:autoSpaceDE w:val="0"/>
        <w:autoSpaceDN w:val="0"/>
        <w:adjustRightInd w:val="0"/>
        <w:spacing w:after="159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наличие разнотипных данных </w:t>
      </w:r>
    </w:p>
    <w:p w14:paraId="29618241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ссылки на данные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object</w:t>
      </w:r>
      <w:proofErr w:type="spellEnd"/>
    </w:p>
    <w:p w14:paraId="1CCEBD13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(не обеспечивают типовую безопасность)</w:t>
      </w:r>
    </w:p>
    <w:p w14:paraId="423843FD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</w:t>
      </w:r>
      <w:proofErr w:type="spellEnd"/>
    </w:p>
    <w:p w14:paraId="039522B2" w14:textId="77777777" w:rsidR="00C96D50" w:rsidRDefault="00C96D50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обобщенные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 xml:space="preserve"> </w:t>
      </w:r>
    </w:p>
    <w:p w14:paraId="0B60BBB8" w14:textId="77777777" w:rsidR="00C96D50" w:rsidRDefault="00C96D50" w:rsidP="00C96D50">
      <w:pPr>
        <w:autoSpaceDE w:val="0"/>
        <w:autoSpaceDN w:val="0"/>
        <w:adjustRightInd w:val="0"/>
        <w:spacing w:after="158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обеспечивают типовую безопасность</w:t>
      </w:r>
    </w:p>
    <w:p w14:paraId="190E2609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System.Collections.Generic</w:t>
      </w:r>
      <w:proofErr w:type="spellEnd"/>
    </w:p>
    <w:p w14:paraId="4ED5F6D8" w14:textId="77777777" w:rsidR="00C96D50" w:rsidRDefault="00C96D50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специальные</w:t>
      </w:r>
    </w:p>
    <w:p w14:paraId="016B9291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System.Collections.Specialized</w:t>
      </w:r>
      <w:proofErr w:type="spellEnd"/>
    </w:p>
    <w:p w14:paraId="16E26CD7" w14:textId="77777777" w:rsidR="00C96D50" w:rsidRDefault="00C96D50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с поразрядной организацией</w:t>
      </w:r>
    </w:p>
    <w:p w14:paraId="0776355F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BitArray</w:t>
      </w:r>
      <w:proofErr w:type="spellEnd"/>
    </w:p>
    <w:p w14:paraId="5CEA4481" w14:textId="77777777" w:rsidR="00C96D50" w:rsidRDefault="00C96D50" w:rsidP="00C96D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BY"/>
        </w:rPr>
        <w:t>параллельные</w:t>
      </w:r>
    </w:p>
    <w:p w14:paraId="2252F9E5" w14:textId="77777777" w:rsidR="00C96D50" w:rsidRDefault="00C96D50" w:rsidP="00C96D50">
      <w:pPr>
        <w:autoSpaceDE w:val="0"/>
        <w:autoSpaceDN w:val="0"/>
        <w:adjustRightInd w:val="0"/>
        <w:spacing w:after="159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многопоточный доступ к коллекции</w:t>
      </w:r>
    </w:p>
    <w:p w14:paraId="64498D12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System.Collections.Concurrent</w:t>
      </w:r>
      <w:proofErr w:type="spellEnd"/>
    </w:p>
    <w:p w14:paraId="74B5E54B" w14:textId="77777777" w:rsidR="00C96D50" w:rsidRDefault="00C96D50" w:rsidP="00C96D50">
      <w:pPr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12A74D2" w14:textId="77777777" w:rsidR="00C96D50" w:rsidRDefault="00C96D50" w:rsidP="00C96D50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 xml:space="preserve">2. Что такое 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generic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-коллекции? Назовите примеры известных вам 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</w:rPr>
        <w:t>generic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-коллекций. </w:t>
      </w:r>
    </w:p>
    <w:p w14:paraId="54D05875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Обобщённые коллекции – это те же самые обобщённые </w:t>
      </w:r>
      <w:proofErr w:type="gramStart"/>
      <w:r>
        <w:rPr>
          <w:sz w:val="28"/>
          <w:szCs w:val="28"/>
          <w:lang w:val="ru-RU"/>
        </w:rPr>
        <w:t>классы(</w:t>
      </w:r>
      <w:proofErr w:type="gramEnd"/>
      <w:r>
        <w:rPr>
          <w:sz w:val="28"/>
          <w:szCs w:val="28"/>
          <w:lang w:val="ru-RU"/>
        </w:rPr>
        <w:t xml:space="preserve">классы, обладающие параметрическим полиморфизмом, т.е. 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</w:t>
      </w:r>
      <w:proofErr w:type="spellStart"/>
      <w:r>
        <w:rPr>
          <w:sz w:val="28"/>
          <w:szCs w:val="28"/>
          <w:lang w:val="ru-RU"/>
        </w:rPr>
        <w:t>типобезопасность</w:t>
      </w:r>
      <w:proofErr w:type="spellEnd"/>
      <w:r>
        <w:rPr>
          <w:sz w:val="28"/>
          <w:szCs w:val="28"/>
          <w:lang w:val="ru-RU"/>
        </w:rPr>
        <w:t>.</w:t>
      </w:r>
    </w:p>
    <w:p w14:paraId="57DE54E0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</w:p>
    <w:p w14:paraId="076AE88D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3. В чем разница между </w:t>
      </w:r>
      <w:proofErr w:type="spellStart"/>
      <w:r>
        <w:rPr>
          <w:color w:val="7030A0"/>
          <w:sz w:val="32"/>
          <w:szCs w:val="32"/>
        </w:rPr>
        <w:t>ArrayList</w:t>
      </w:r>
      <w:proofErr w:type="spellEnd"/>
      <w:r>
        <w:rPr>
          <w:color w:val="7030A0"/>
          <w:sz w:val="32"/>
          <w:szCs w:val="32"/>
        </w:rPr>
        <w:t xml:space="preserve"> и </w:t>
      </w:r>
      <w:proofErr w:type="spellStart"/>
      <w:r>
        <w:rPr>
          <w:color w:val="7030A0"/>
          <w:sz w:val="32"/>
          <w:szCs w:val="32"/>
        </w:rPr>
        <w:t>Array</w:t>
      </w:r>
      <w:proofErr w:type="spellEnd"/>
      <w:r>
        <w:rPr>
          <w:color w:val="7030A0"/>
          <w:sz w:val="32"/>
          <w:szCs w:val="32"/>
        </w:rPr>
        <w:t xml:space="preserve">? </w:t>
      </w:r>
    </w:p>
    <w:p w14:paraId="2B680E2A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</w:p>
    <w:p w14:paraId="51F429CA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определяется массив переменной длины, который состоит из ссылок на объекты и может динамически увеличивать и уменьшать свой размер. Это список, каждый элемент связан друг с другом через указатели.</w:t>
      </w:r>
    </w:p>
    <w:p w14:paraId="1EF3FDA1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– массив, имеющий фиксированный размер.</w:t>
      </w:r>
    </w:p>
    <w:p w14:paraId="1155DBC3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</w:p>
    <w:p w14:paraId="25DC8C40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</w:p>
    <w:p w14:paraId="18FD46DF" w14:textId="77777777" w:rsidR="00C96D50" w:rsidRDefault="00C96D50" w:rsidP="00C96D50">
      <w:pPr>
        <w:pStyle w:val="Default"/>
      </w:pPr>
    </w:p>
    <w:p w14:paraId="4794A7C3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lastRenderedPageBreak/>
        <w:t xml:space="preserve">4. Охарактеризуйте коллекции, которые вы использовали в своем варианте. </w:t>
      </w:r>
    </w:p>
    <w:p w14:paraId="2CF4BA02" w14:textId="77777777" w:rsidR="00C96D50" w:rsidRDefault="00C96D50" w:rsidP="00C96D50">
      <w:pPr>
        <w:rPr>
          <w:rFonts w:ascii="Times New Roman" w:hAnsi="Times New Roman" w:cs="Times New Roman"/>
          <w:color w:val="7030A0"/>
          <w:lang w:val="ru-BY"/>
        </w:rPr>
      </w:pPr>
    </w:p>
    <w:p w14:paraId="4390B438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 - упорядоченная коллекция, список. Заполняется по порядку.</w:t>
      </w:r>
    </w:p>
    <w:p w14:paraId="215EABDA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ConcurrentBag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 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47F38610" w14:textId="77777777" w:rsidR="00C96D50" w:rsidRDefault="00C96D50" w:rsidP="00C96D50">
      <w:pPr>
        <w:pStyle w:val="Default"/>
      </w:pPr>
    </w:p>
    <w:p w14:paraId="646AF2AB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5. Чем отличаются коллекции, расположенные в пространстве имен </w:t>
      </w:r>
      <w:proofErr w:type="spellStart"/>
      <w:r>
        <w:rPr>
          <w:color w:val="7030A0"/>
          <w:sz w:val="32"/>
          <w:szCs w:val="32"/>
        </w:rPr>
        <w:t>System.Collections.Concurrent</w:t>
      </w:r>
      <w:proofErr w:type="spellEnd"/>
      <w:r>
        <w:rPr>
          <w:color w:val="7030A0"/>
          <w:sz w:val="32"/>
          <w:szCs w:val="32"/>
        </w:rPr>
        <w:t xml:space="preserve">? </w:t>
      </w:r>
    </w:p>
    <w:p w14:paraId="75EC88AC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</w:p>
    <w:p w14:paraId="0E4426AC" w14:textId="77777777" w:rsidR="00C96D50" w:rsidRDefault="00C96D50" w:rsidP="00C96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коллекции классов, предназначенные для безопасной работы в многопоточной среде, которыми можно воспользоваться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создании  многопоточных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приложений</w:t>
      </w:r>
    </w:p>
    <w:p w14:paraId="678C5572" w14:textId="77777777" w:rsidR="00C96D50" w:rsidRDefault="00C96D50" w:rsidP="00C96D50">
      <w:pPr>
        <w:pStyle w:val="Default"/>
      </w:pPr>
    </w:p>
    <w:p w14:paraId="0DB6E2C4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6. Какое пространство имен необходимо подключить в проект, чтобы иметь возможность использовать </w:t>
      </w:r>
      <w:proofErr w:type="spellStart"/>
      <w:r>
        <w:rPr>
          <w:color w:val="7030A0"/>
          <w:sz w:val="32"/>
          <w:szCs w:val="32"/>
        </w:rPr>
        <w:t>generic</w:t>
      </w:r>
      <w:proofErr w:type="spellEnd"/>
      <w:r>
        <w:rPr>
          <w:color w:val="7030A0"/>
          <w:sz w:val="32"/>
          <w:szCs w:val="32"/>
        </w:rPr>
        <w:t xml:space="preserve">-коллекции? </w:t>
      </w:r>
    </w:p>
    <w:p w14:paraId="3C261F58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</w:p>
    <w:p w14:paraId="1D8D37E8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Generic</w:t>
      </w:r>
      <w:proofErr w:type="gramEnd"/>
    </w:p>
    <w:p w14:paraId="4DA676F4" w14:textId="77777777" w:rsidR="00C96D50" w:rsidRDefault="00C96D50" w:rsidP="00C96D50">
      <w:pPr>
        <w:pStyle w:val="Default"/>
        <w:rPr>
          <w:color w:val="7030A0"/>
          <w:sz w:val="28"/>
          <w:szCs w:val="28"/>
        </w:rPr>
      </w:pPr>
    </w:p>
    <w:p w14:paraId="062E46E9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7. Что такое наблюдаемая коллекция? Как ее можно использовать? </w:t>
      </w:r>
    </w:p>
    <w:p w14:paraId="38630B12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14:paraId="4AAC94BE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ObservableCollection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BY"/>
        </w:rPr>
        <w:t>&lt;T&gt;</w:t>
      </w:r>
    </w:p>
    <w:p w14:paraId="59D329BE" w14:textId="77777777" w:rsidR="00C96D50" w:rsidRDefault="00C96D50" w:rsidP="00C96D50">
      <w:pPr>
        <w:autoSpaceDE w:val="0"/>
        <w:autoSpaceDN w:val="0"/>
        <w:adjustRightInd w:val="0"/>
        <w:spacing w:after="227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пользовательский интерфейс получает информацию об изменениях коллекции</w:t>
      </w:r>
    </w:p>
    <w:p w14:paraId="14F54D5F" w14:textId="77777777" w:rsidR="00C96D50" w:rsidRDefault="00C96D50" w:rsidP="00C9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- унаследован от Collection&lt;T&gt;, использует внутри себя List&lt;T&gt;,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INotifyCollectionChanged</w:t>
      </w:r>
      <w:proofErr w:type="spellEnd"/>
    </w:p>
    <w:p w14:paraId="21A5E5D8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746F4903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8. Охарактеризуйте интерфейсы </w:t>
      </w:r>
      <w:proofErr w:type="spellStart"/>
      <w:r>
        <w:rPr>
          <w:color w:val="7030A0"/>
          <w:sz w:val="32"/>
          <w:szCs w:val="32"/>
        </w:rPr>
        <w:t>IEnumerator</w:t>
      </w:r>
      <w:proofErr w:type="spellEnd"/>
      <w:r>
        <w:rPr>
          <w:color w:val="7030A0"/>
          <w:sz w:val="32"/>
          <w:szCs w:val="32"/>
        </w:rPr>
        <w:t xml:space="preserve">, </w:t>
      </w:r>
      <w:proofErr w:type="spellStart"/>
      <w:r>
        <w:rPr>
          <w:color w:val="7030A0"/>
          <w:sz w:val="32"/>
          <w:szCs w:val="32"/>
        </w:rPr>
        <w:t>IEnumerable</w:t>
      </w:r>
      <w:proofErr w:type="spellEnd"/>
      <w:r>
        <w:rPr>
          <w:color w:val="7030A0"/>
          <w:sz w:val="32"/>
          <w:szCs w:val="32"/>
        </w:rPr>
        <w:t xml:space="preserve">. В чем отличие назначений интерфейсов </w:t>
      </w:r>
      <w:proofErr w:type="spellStart"/>
      <w:r>
        <w:rPr>
          <w:color w:val="7030A0"/>
          <w:sz w:val="32"/>
          <w:szCs w:val="32"/>
        </w:rPr>
        <w:t>IEnumerator</w:t>
      </w:r>
      <w:proofErr w:type="spellEnd"/>
      <w:r>
        <w:rPr>
          <w:color w:val="7030A0"/>
          <w:sz w:val="32"/>
          <w:szCs w:val="32"/>
        </w:rPr>
        <w:t xml:space="preserve"> и </w:t>
      </w:r>
      <w:proofErr w:type="spellStart"/>
      <w:r>
        <w:rPr>
          <w:color w:val="7030A0"/>
          <w:sz w:val="32"/>
          <w:szCs w:val="32"/>
        </w:rPr>
        <w:t>IEnumerable</w:t>
      </w:r>
      <w:proofErr w:type="spellEnd"/>
      <w:r>
        <w:rPr>
          <w:color w:val="7030A0"/>
          <w:sz w:val="32"/>
          <w:szCs w:val="32"/>
        </w:rPr>
        <w:t xml:space="preserve">. </w:t>
      </w:r>
    </w:p>
    <w:p w14:paraId="6C50E51C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76724819" w14:textId="77777777" w:rsidR="00C96D50" w:rsidRDefault="00C96D50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IEnumerable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– это интерфейс который определяет один метод </w:t>
      </w:r>
      <w:proofErr w:type="spellStart"/>
      <w:r>
        <w:rPr>
          <w:color w:val="000000" w:themeColor="text1"/>
          <w:sz w:val="28"/>
          <w:szCs w:val="28"/>
          <w:lang w:val="en-US"/>
        </w:rPr>
        <w:t>GetEnumerator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который возвращает </w:t>
      </w:r>
      <w:proofErr w:type="spellStart"/>
      <w:r>
        <w:rPr>
          <w:color w:val="000000" w:themeColor="text1"/>
          <w:sz w:val="28"/>
          <w:szCs w:val="28"/>
          <w:lang w:val="en-US"/>
        </w:rPr>
        <w:t>IEnumerator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что в свою очередь позволяет читать только доступ к коллекции. </w:t>
      </w:r>
    </w:p>
    <w:p w14:paraId="1944DAB3" w14:textId="77777777" w:rsidR="00C96D50" w:rsidRDefault="00C96D50" w:rsidP="00C96D50">
      <w:pPr>
        <w:pStyle w:val="Default"/>
        <w:spacing w:after="3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ru-RU"/>
        </w:rPr>
        <w:t xml:space="preserve">Коллекция, которая реализует </w:t>
      </w:r>
      <w:proofErr w:type="spellStart"/>
      <w:r>
        <w:rPr>
          <w:color w:val="000000" w:themeColor="text1"/>
          <w:sz w:val="28"/>
          <w:szCs w:val="28"/>
          <w:lang w:val="en-US"/>
        </w:rPr>
        <w:t>IEnumerable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, может использоваться с оператором </w:t>
      </w:r>
      <w:r>
        <w:rPr>
          <w:color w:val="000000" w:themeColor="text1"/>
          <w:sz w:val="28"/>
          <w:szCs w:val="28"/>
          <w:lang w:val="en-US"/>
        </w:rPr>
        <w:t>foreach</w:t>
      </w:r>
      <w:r>
        <w:rPr>
          <w:color w:val="000000" w:themeColor="text1"/>
          <w:sz w:val="28"/>
          <w:szCs w:val="28"/>
          <w:lang w:val="ru-RU"/>
        </w:rPr>
        <w:t xml:space="preserve">. </w:t>
      </w:r>
    </w:p>
    <w:p w14:paraId="0186C2FF" w14:textId="77777777" w:rsidR="00C96D50" w:rsidRDefault="00C96D50" w:rsidP="00C96D50">
      <w:pPr>
        <w:pStyle w:val="Default"/>
        <w:spacing w:after="38"/>
        <w:rPr>
          <w:color w:val="000000" w:themeColor="text1"/>
          <w:sz w:val="28"/>
          <w:szCs w:val="28"/>
          <w:lang w:val="be-BY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IEnumerator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– вещь, которая может перечислять: имеет свойство </w:t>
      </w:r>
      <w:r>
        <w:rPr>
          <w:color w:val="000000" w:themeColor="text1"/>
          <w:sz w:val="28"/>
          <w:szCs w:val="28"/>
          <w:lang w:val="en-US"/>
        </w:rPr>
        <w:t>Current</w:t>
      </w:r>
      <w:r>
        <w:rPr>
          <w:color w:val="000000" w:themeColor="text1"/>
          <w:sz w:val="28"/>
          <w:szCs w:val="28"/>
          <w:lang w:val="ru-RU"/>
        </w:rPr>
        <w:t xml:space="preserve"> и методы </w:t>
      </w:r>
      <w:proofErr w:type="spellStart"/>
      <w:r>
        <w:rPr>
          <w:color w:val="000000" w:themeColor="text1"/>
          <w:sz w:val="28"/>
          <w:szCs w:val="28"/>
          <w:lang w:val="en-US"/>
        </w:rPr>
        <w:t>MoveNext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Reset</w:t>
      </w:r>
      <w:r>
        <w:rPr>
          <w:color w:val="000000" w:themeColor="text1"/>
          <w:sz w:val="28"/>
          <w:szCs w:val="28"/>
          <w:lang w:val="be-BY"/>
        </w:rPr>
        <w:t>.</w:t>
      </w:r>
    </w:p>
    <w:p w14:paraId="29F36C6E" w14:textId="77777777" w:rsidR="00C96D50" w:rsidRDefault="00C96D50" w:rsidP="00C96D50">
      <w:pPr>
        <w:pStyle w:val="Default"/>
        <w:spacing w:after="38"/>
        <w:rPr>
          <w:color w:val="000000" w:themeColor="text1"/>
          <w:sz w:val="28"/>
          <w:szCs w:val="28"/>
          <w:lang w:val="ru-RU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IEnumerable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– это вещь, которую можно перечислить. У неё есть метод </w:t>
      </w:r>
      <w:proofErr w:type="spellStart"/>
      <w:r>
        <w:rPr>
          <w:color w:val="000000" w:themeColor="text1"/>
          <w:sz w:val="28"/>
          <w:szCs w:val="28"/>
          <w:lang w:val="en-US"/>
        </w:rPr>
        <w:t>GetEnumerator</w:t>
      </w:r>
      <w:proofErr w:type="spellEnd"/>
      <w:r>
        <w:rPr>
          <w:color w:val="000000" w:themeColor="text1"/>
          <w:sz w:val="28"/>
          <w:szCs w:val="28"/>
          <w:lang w:val="be-BY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который возвращает </w:t>
      </w:r>
      <w:proofErr w:type="spellStart"/>
      <w:r>
        <w:rPr>
          <w:color w:val="000000" w:themeColor="text1"/>
          <w:sz w:val="28"/>
          <w:szCs w:val="28"/>
          <w:lang w:val="en-US"/>
        </w:rPr>
        <w:t>IEnumerator</w:t>
      </w:r>
      <w:proofErr w:type="spellEnd"/>
      <w:r>
        <w:rPr>
          <w:color w:val="000000" w:themeColor="text1"/>
          <w:sz w:val="28"/>
          <w:szCs w:val="28"/>
          <w:lang w:val="ru-RU"/>
        </w:rPr>
        <w:t>.</w:t>
      </w:r>
    </w:p>
    <w:p w14:paraId="7A938FDA" w14:textId="77777777" w:rsidR="00C96D50" w:rsidRDefault="00C96D50" w:rsidP="00C96D50">
      <w:pPr>
        <w:pStyle w:val="Default"/>
        <w:spacing w:after="38"/>
        <w:rPr>
          <w:color w:val="7030A0"/>
          <w:sz w:val="32"/>
          <w:szCs w:val="32"/>
        </w:rPr>
      </w:pPr>
    </w:p>
    <w:p w14:paraId="0A028603" w14:textId="77777777" w:rsidR="00C96D50" w:rsidRDefault="00C96D50" w:rsidP="00C96D50">
      <w:pPr>
        <w:pStyle w:val="Default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9. Поясните принцип работы коллекций: </w:t>
      </w:r>
    </w:p>
    <w:p w14:paraId="1DDBDADD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&lt;T&gt; </w:t>
      </w:r>
      <w:r>
        <w:rPr>
          <w:sz w:val="28"/>
          <w:szCs w:val="28"/>
          <w:lang w:val="ru-RU"/>
        </w:rPr>
        <w:t>- сохраняет элементы в двунаправленном списке</w:t>
      </w:r>
    </w:p>
    <w:p w14:paraId="1668057D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 &lt;T&gt; </w:t>
      </w:r>
      <w:r>
        <w:rPr>
          <w:sz w:val="28"/>
          <w:szCs w:val="28"/>
          <w:lang w:val="ru-RU"/>
        </w:rPr>
        <w:t>- сохраняет ряд уникальных значений, использует хэш-таблицу</w:t>
      </w:r>
    </w:p>
    <w:p w14:paraId="2FA73E8A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Dictionary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Tkey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TValue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  <w:lang w:val="ru-RU"/>
        </w:rPr>
        <w:t>- сохраняет пары ключ-значение</w:t>
      </w:r>
    </w:p>
    <w:p w14:paraId="3E16FB77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ConcurrentBag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Tkey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TValue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  <w:lang w:val="ru-RU"/>
        </w:rPr>
        <w:t>- реализует концепцию отображения потоков на используемые внутренне массивы. Не определяет порядок добавления или извлечения элементов.</w:t>
      </w:r>
    </w:p>
    <w:p w14:paraId="12B9DB13" w14:textId="77777777" w:rsidR="00C96D50" w:rsidRDefault="00C96D50" w:rsidP="00C96D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e.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&lt;t&gt;,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&lt;T&gt; </w:t>
      </w:r>
      <w:r>
        <w:rPr>
          <w:sz w:val="28"/>
          <w:szCs w:val="28"/>
          <w:lang w:val="ru-RU"/>
        </w:rPr>
        <w:t>- создаёт стек, создаёт очередь</w:t>
      </w:r>
    </w:p>
    <w:p w14:paraId="7F162F61" w14:textId="77777777" w:rsidR="00C96D50" w:rsidRDefault="00C96D50" w:rsidP="00C96D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SortedList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наборы пар ключ-значение, отсортированные по ключу </w:t>
      </w:r>
    </w:p>
    <w:p w14:paraId="1124A762" w14:textId="77777777" w:rsidR="00C96D50" w:rsidRDefault="00C96D50" w:rsidP="00C96D50">
      <w:pPr>
        <w:rPr>
          <w:rFonts w:ascii="Times New Roman" w:hAnsi="Times New Roman" w:cs="Times New Roman"/>
        </w:rPr>
      </w:pPr>
    </w:p>
    <w:p w14:paraId="463619EA" w14:textId="77777777" w:rsidR="00C96D50" w:rsidRDefault="00C96D50" w:rsidP="00C96D50">
      <w:pPr>
        <w:rPr>
          <w:rFonts w:ascii="Times New Roman" w:hAnsi="Times New Roman" w:cs="Times New Roman"/>
          <w:highlight w:val="yellow"/>
        </w:rPr>
      </w:pPr>
    </w:p>
    <w:p w14:paraId="248D1282" w14:textId="77777777" w:rsidR="00C96D50" w:rsidRDefault="00C96D50" w:rsidP="00C96D50">
      <w:pPr>
        <w:rPr>
          <w:rFonts w:ascii="Times New Roman" w:hAnsi="Times New Roman" w:cs="Times New Roman"/>
        </w:rPr>
      </w:pPr>
    </w:p>
    <w:p w14:paraId="5659C568" w14:textId="77777777" w:rsidR="003D3E7C" w:rsidRDefault="003D3E7C"/>
    <w:sectPr w:rsidR="003D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F"/>
    <w:rsid w:val="003D3E7C"/>
    <w:rsid w:val="00C96D50"/>
    <w:rsid w:val="00F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FEBAA-DED9-4926-81EE-AF3815F7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D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D50"/>
    <w:pPr>
      <w:ind w:left="720"/>
      <w:contextualSpacing/>
    </w:pPr>
  </w:style>
  <w:style w:type="paragraph" w:customStyle="1" w:styleId="Default">
    <w:name w:val="Default"/>
    <w:rsid w:val="00C96D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2</cp:revision>
  <dcterms:created xsi:type="dcterms:W3CDTF">2023-11-06T15:27:00Z</dcterms:created>
  <dcterms:modified xsi:type="dcterms:W3CDTF">2023-11-06T15:27:00Z</dcterms:modified>
</cp:coreProperties>
</file>