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B314B"/>
          <w:sz w:val="60"/>
        </w:rPr>
        <w:t>STUDENT RENTAL FINDER</w:t>
        <w:br/>
        <w:t>CAMEROON</w:t>
      </w:r>
    </w:p>
    <w:p>
      <w:pPr>
        <w:jc w:val="center"/>
      </w:pPr>
      <w:r>
        <w:rPr>
          <w:color w:val="2C5C96"/>
          <w:sz w:val="34"/>
        </w:rPr>
        <w:t>Software Requirements Specification &amp; System Design Document</w:t>
      </w:r>
    </w:p>
    <w:p>
      <w:pPr>
        <w:spacing w:before="400"/>
        <w:jc w:val="center"/>
      </w:pPr>
      <w:r>
        <w:rPr>
          <w:b/>
          <w:color w:val="167B75"/>
          <w:sz w:val="24"/>
        </w:rPr>
        <w:t>MVP — University-Centered Student Housing Discovery</w:t>
      </w:r>
    </w:p>
    <w:p/>
    <w:p/>
    <w:p/>
    <w:p/>
    <w:tbl>
      <w:tblPr>
        <w:tblW w:type="auto" w:w="0"/>
        <w:jc w:val="center"/>
        <w:tblLayout w:type="fixed"/>
        <w:tblLook w:firstColumn="1" w:firstRow="1" w:lastColumn="0" w:lastRow="0" w:noHBand="0" w:noVBand="1" w:val="04A0"/>
      </w:tblPr>
      <w:tblGrid>
        <w:gridCol w:w="5040"/>
        <w:gridCol w:w="5040"/>
      </w:tblGrid>
      <w:tr>
        <w:tc>
          <w:tcPr>
            <w:tcW w:type="dxa" w:w="2592"/>
            <w:shd w:fill="EEF2F6"/>
            <w:tcMar>
              <w:top w:w="100" w:type="dxa"/>
              <w:start w:w="120" w:type="dxa"/>
              <w:bottom w:w="100" w:type="dxa"/>
              <w:end w:w="120" w:type="dxa"/>
            </w:tcMar>
          </w:tcPr>
          <w:p>
            <w:r>
              <w:rPr>
                <w:b/>
                <w:color w:val="1B314B"/>
                <w:sz w:val="19"/>
              </w:rPr>
              <w:t>Version</w:t>
            </w:r>
          </w:p>
        </w:tc>
        <w:tc>
          <w:tcPr>
            <w:tcW w:type="dxa" w:w="6768"/>
            <w:tcMar>
              <w:top w:w="100" w:type="dxa"/>
              <w:start w:w="120" w:type="dxa"/>
              <w:bottom w:w="100" w:type="dxa"/>
              <w:end w:w="120" w:type="dxa"/>
            </w:tcMar>
          </w:tcPr>
          <w:p>
            <w:r>
              <w:rPr>
                <w:sz w:val="19"/>
              </w:rPr>
              <w:t>1.0</w:t>
            </w:r>
          </w:p>
        </w:tc>
      </w:tr>
      <w:tr>
        <w:tc>
          <w:tcPr>
            <w:tcW w:type="dxa" w:w="2592"/>
            <w:shd w:fill="EEF2F6"/>
            <w:tcMar>
              <w:top w:w="100" w:type="dxa"/>
              <w:start w:w="120" w:type="dxa"/>
              <w:bottom w:w="100" w:type="dxa"/>
              <w:end w:w="120" w:type="dxa"/>
            </w:tcMar>
          </w:tcPr>
          <w:p>
            <w:r>
              <w:rPr>
                <w:b/>
                <w:color w:val="1B314B"/>
                <w:sz w:val="19"/>
              </w:rPr>
              <w:t>Initial Market</w:t>
            </w:r>
          </w:p>
        </w:tc>
        <w:tc>
          <w:tcPr>
            <w:tcW w:type="dxa" w:w="6768"/>
            <w:tcMar>
              <w:top w:w="100" w:type="dxa"/>
              <w:start w:w="120" w:type="dxa"/>
              <w:bottom w:w="100" w:type="dxa"/>
              <w:end w:w="120" w:type="dxa"/>
            </w:tcMar>
          </w:tcPr>
          <w:p>
            <w:r>
              <w:rPr>
                <w:sz w:val="19"/>
              </w:rPr>
              <w:t>University students in Yaoundé, Cameroon</w:t>
            </w:r>
          </w:p>
        </w:tc>
      </w:tr>
      <w:tr>
        <w:tc>
          <w:tcPr>
            <w:tcW w:type="dxa" w:w="2592"/>
            <w:shd w:fill="EEF2F6"/>
            <w:tcMar>
              <w:top w:w="100" w:type="dxa"/>
              <w:start w:w="120" w:type="dxa"/>
              <w:bottom w:w="100" w:type="dxa"/>
              <w:end w:w="120" w:type="dxa"/>
            </w:tcMar>
          </w:tcPr>
          <w:p>
            <w:r>
              <w:rPr>
                <w:b/>
                <w:color w:val="1B314B"/>
                <w:sz w:val="19"/>
              </w:rPr>
              <w:t>Primary Platform</w:t>
            </w:r>
          </w:p>
        </w:tc>
        <w:tc>
          <w:tcPr>
            <w:tcW w:type="dxa" w:w="6768"/>
            <w:tcMar>
              <w:top w:w="100" w:type="dxa"/>
              <w:start w:w="120" w:type="dxa"/>
              <w:bottom w:w="100" w:type="dxa"/>
              <w:end w:w="120" w:type="dxa"/>
            </w:tcMar>
          </w:tcPr>
          <w:p>
            <w:r>
              <w:rPr>
                <w:sz w:val="19"/>
              </w:rPr>
              <w:t>Responsive web application / PWA</w:t>
            </w:r>
          </w:p>
        </w:tc>
      </w:tr>
      <w:tr>
        <w:tc>
          <w:tcPr>
            <w:tcW w:type="dxa" w:w="2592"/>
            <w:shd w:fill="EEF2F6"/>
            <w:tcMar>
              <w:top w:w="100" w:type="dxa"/>
              <w:start w:w="120" w:type="dxa"/>
              <w:bottom w:w="100" w:type="dxa"/>
              <w:end w:w="120" w:type="dxa"/>
            </w:tcMar>
          </w:tcPr>
          <w:p>
            <w:r>
              <w:rPr>
                <w:b/>
                <w:color w:val="1B314B"/>
                <w:sz w:val="19"/>
              </w:rPr>
              <w:t>Recommended Stack</w:t>
            </w:r>
          </w:p>
        </w:tc>
        <w:tc>
          <w:tcPr>
            <w:tcW w:type="dxa" w:w="6768"/>
            <w:tcMar>
              <w:top w:w="100" w:type="dxa"/>
              <w:start w:w="120" w:type="dxa"/>
              <w:bottom w:w="100" w:type="dxa"/>
              <w:end w:w="120" w:type="dxa"/>
            </w:tcMar>
          </w:tcPr>
          <w:p>
            <w:r>
              <w:rPr>
                <w:sz w:val="19"/>
              </w:rPr>
              <w:t>React + TypeScript • Node.js + TypeScript • PostgreSQL/PostGIS</w:t>
            </w:r>
          </w:p>
        </w:tc>
      </w:tr>
    </w:tbl>
    <w:p/>
    <w:p>
      <w:pPr>
        <w:jc w:val="center"/>
      </w:pPr>
      <w:r>
        <w:rPr>
          <w:i/>
          <w:color w:val="5C6670"/>
          <w:sz w:val="18"/>
        </w:rPr>
        <w:t>Prepared as an implementation blueprint for Version 1</w:t>
      </w:r>
    </w:p>
    <w:p>
      <w:r>
        <w:br w:type="page"/>
      </w:r>
    </w:p>
    <w:p>
      <w:pPr>
        <w:pStyle w:val="Heading1"/>
        <w:keepNext/>
      </w:pPr>
      <w:r>
        <w:t>Document Control</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1B314B"/>
            <w:vAlign w:val="center"/>
            <w:tcMar>
              <w:top w:w="80" w:type="dxa"/>
              <w:start w:w="90" w:type="dxa"/>
              <w:bottom w:w="80" w:type="dxa"/>
              <w:end w:w="90" w:type="dxa"/>
            </w:tcMar>
          </w:tcPr>
          <w:p>
            <w:r>
              <w:rPr>
                <w:b/>
                <w:color w:val="FFFFFF"/>
                <w:sz w:val="18"/>
              </w:rPr>
              <w:t>Item</w:t>
            </w:r>
          </w:p>
        </w:tc>
        <w:tc>
          <w:tcPr>
            <w:tcW w:type="dxa" w:w="6624"/>
            <w:shd w:fill="1B314B"/>
            <w:vAlign w:val="center"/>
            <w:tcMar>
              <w:top w:w="80" w:type="dxa"/>
              <w:start w:w="90" w:type="dxa"/>
              <w:bottom w:w="80" w:type="dxa"/>
              <w:end w:w="90" w:type="dxa"/>
            </w:tcMar>
          </w:tcPr>
          <w:p>
            <w:r>
              <w:rPr>
                <w:b/>
                <w:color w:val="FFFFFF"/>
                <w:sz w:val="18"/>
              </w:rPr>
              <w:t>Value</w:t>
            </w:r>
          </w:p>
        </w:tc>
      </w:tr>
      <w:tr>
        <w:trPr>
          <w:cantSplit w:val="true"/>
        </w:trPr>
        <w:tc>
          <w:tcPr>
            <w:tcW w:type="dxa" w:w="2880"/>
            <w:tcMar>
              <w:top w:w="80" w:type="dxa"/>
              <w:start w:w="90" w:type="dxa"/>
              <w:bottom w:w="80" w:type="dxa"/>
              <w:end w:w="90" w:type="dxa"/>
            </w:tcMar>
            <w:vAlign w:val="top"/>
          </w:tcPr>
          <w:p>
            <w:pPr>
              <w:spacing w:after="0"/>
            </w:pPr>
            <w:r>
              <w:rPr>
                <w:sz w:val="17"/>
              </w:rPr>
              <w:t>Document</w:t>
            </w:r>
          </w:p>
        </w:tc>
        <w:tc>
          <w:tcPr>
            <w:tcW w:type="dxa" w:w="6624"/>
            <w:tcMar>
              <w:top w:w="80" w:type="dxa"/>
              <w:start w:w="90" w:type="dxa"/>
              <w:bottom w:w="80" w:type="dxa"/>
              <w:end w:w="90" w:type="dxa"/>
            </w:tcMar>
            <w:vAlign w:val="top"/>
          </w:tcPr>
          <w:p>
            <w:pPr>
              <w:spacing w:after="0"/>
            </w:pPr>
            <w:r>
              <w:rPr>
                <w:sz w:val="17"/>
              </w:rPr>
              <w:t>Software Requirements Specification (SRS) and System Design Document</w:t>
            </w:r>
          </w:p>
        </w:tc>
      </w:tr>
      <w:tr>
        <w:trPr>
          <w:cantSplit w:val="true"/>
        </w:trPr>
        <w:tc>
          <w:tcPr>
            <w:tcW w:type="dxa" w:w="2880"/>
            <w:tcMar>
              <w:top w:w="80" w:type="dxa"/>
              <w:start w:w="90" w:type="dxa"/>
              <w:bottom w:w="80" w:type="dxa"/>
              <w:end w:w="90" w:type="dxa"/>
            </w:tcMar>
            <w:vAlign w:val="top"/>
            <w:shd w:fill="F8FAFC"/>
          </w:tcPr>
          <w:p>
            <w:pPr>
              <w:spacing w:after="0"/>
            </w:pPr>
            <w:r>
              <w:rPr>
                <w:sz w:val="17"/>
              </w:rPr>
              <w:t>Product</w:t>
            </w:r>
          </w:p>
        </w:tc>
        <w:tc>
          <w:tcPr>
            <w:tcW w:type="dxa" w:w="6624"/>
            <w:tcMar>
              <w:top w:w="80" w:type="dxa"/>
              <w:start w:w="90" w:type="dxa"/>
              <w:bottom w:w="80" w:type="dxa"/>
              <w:end w:w="90" w:type="dxa"/>
            </w:tcMar>
            <w:vAlign w:val="top"/>
            <w:shd w:fill="F8FAFC"/>
          </w:tcPr>
          <w:p>
            <w:pPr>
              <w:spacing w:after="0"/>
            </w:pPr>
            <w:r>
              <w:rPr>
                <w:sz w:val="17"/>
              </w:rPr>
              <w:t>Student Rental Finder Cameroon</w:t>
            </w:r>
          </w:p>
        </w:tc>
      </w:tr>
      <w:tr>
        <w:trPr>
          <w:cantSplit w:val="true"/>
        </w:trPr>
        <w:tc>
          <w:tcPr>
            <w:tcW w:type="dxa" w:w="2880"/>
            <w:tcMar>
              <w:top w:w="80" w:type="dxa"/>
              <w:start w:w="90" w:type="dxa"/>
              <w:bottom w:w="80" w:type="dxa"/>
              <w:end w:w="90" w:type="dxa"/>
            </w:tcMar>
            <w:vAlign w:val="top"/>
          </w:tcPr>
          <w:p>
            <w:pPr>
              <w:spacing w:after="0"/>
            </w:pPr>
            <w:r>
              <w:rPr>
                <w:sz w:val="17"/>
              </w:rPr>
              <w:t>Release</w:t>
            </w:r>
          </w:p>
        </w:tc>
        <w:tc>
          <w:tcPr>
            <w:tcW w:type="dxa" w:w="6624"/>
            <w:tcMar>
              <w:top w:w="80" w:type="dxa"/>
              <w:start w:w="90" w:type="dxa"/>
              <w:bottom w:w="80" w:type="dxa"/>
              <w:end w:w="90" w:type="dxa"/>
            </w:tcMar>
            <w:vAlign w:val="top"/>
          </w:tcPr>
          <w:p>
            <w:pPr>
              <w:spacing w:after="0"/>
            </w:pPr>
            <w:r>
              <w:rPr>
                <w:sz w:val="17"/>
              </w:rPr>
              <w:t>MVP / Version 1</w:t>
            </w:r>
          </w:p>
        </w:tc>
      </w:tr>
      <w:tr>
        <w:trPr>
          <w:cantSplit w:val="true"/>
        </w:trPr>
        <w:tc>
          <w:tcPr>
            <w:tcW w:type="dxa" w:w="2880"/>
            <w:tcMar>
              <w:top w:w="80" w:type="dxa"/>
              <w:start w:w="90" w:type="dxa"/>
              <w:bottom w:w="80" w:type="dxa"/>
              <w:end w:w="90" w:type="dxa"/>
            </w:tcMar>
            <w:vAlign w:val="top"/>
            <w:shd w:fill="F8FAFC"/>
          </w:tcPr>
          <w:p>
            <w:pPr>
              <w:spacing w:after="0"/>
            </w:pPr>
            <w:r>
              <w:rPr>
                <w:sz w:val="17"/>
              </w:rPr>
              <w:t>Primary users</w:t>
            </w:r>
          </w:p>
        </w:tc>
        <w:tc>
          <w:tcPr>
            <w:tcW w:type="dxa" w:w="6624"/>
            <w:tcMar>
              <w:top w:w="80" w:type="dxa"/>
              <w:start w:w="90" w:type="dxa"/>
              <w:bottom w:w="80" w:type="dxa"/>
              <w:end w:w="90" w:type="dxa"/>
            </w:tcMar>
            <w:vAlign w:val="top"/>
            <w:shd w:fill="F8FAFC"/>
          </w:tcPr>
          <w:p>
            <w:pPr>
              <w:spacing w:after="0"/>
            </w:pPr>
            <w:r>
              <w:rPr>
                <w:sz w:val="17"/>
              </w:rPr>
              <w:t>Students, landlords, agents, platform administrators</w:t>
            </w:r>
          </w:p>
        </w:tc>
      </w:tr>
      <w:tr>
        <w:trPr>
          <w:cantSplit w:val="true"/>
        </w:trPr>
        <w:tc>
          <w:tcPr>
            <w:tcW w:type="dxa" w:w="2880"/>
            <w:tcMar>
              <w:top w:w="80" w:type="dxa"/>
              <w:start w:w="90" w:type="dxa"/>
              <w:bottom w:w="80" w:type="dxa"/>
              <w:end w:w="90" w:type="dxa"/>
            </w:tcMar>
            <w:vAlign w:val="top"/>
          </w:tcPr>
          <w:p>
            <w:pPr>
              <w:spacing w:after="0"/>
            </w:pPr>
            <w:r>
              <w:rPr>
                <w:sz w:val="17"/>
              </w:rPr>
              <w:t>Initial geography</w:t>
            </w:r>
          </w:p>
        </w:tc>
        <w:tc>
          <w:tcPr>
            <w:tcW w:type="dxa" w:w="6624"/>
            <w:tcMar>
              <w:top w:w="80" w:type="dxa"/>
              <w:start w:w="90" w:type="dxa"/>
              <w:bottom w:w="80" w:type="dxa"/>
              <w:end w:w="90" w:type="dxa"/>
            </w:tcMar>
            <w:vAlign w:val="top"/>
          </w:tcPr>
          <w:p>
            <w:pPr>
              <w:spacing w:after="0"/>
            </w:pPr>
            <w:r>
              <w:rPr>
                <w:sz w:val="17"/>
              </w:rPr>
              <w:t>Yaoundé; launch around one selected university area</w:t>
            </w:r>
          </w:p>
        </w:tc>
      </w:tr>
      <w:tr>
        <w:trPr>
          <w:cantSplit w:val="true"/>
        </w:trPr>
        <w:tc>
          <w:tcPr>
            <w:tcW w:type="dxa" w:w="2880"/>
            <w:tcMar>
              <w:top w:w="80" w:type="dxa"/>
              <w:start w:w="90" w:type="dxa"/>
              <w:bottom w:w="80" w:type="dxa"/>
              <w:end w:w="90" w:type="dxa"/>
            </w:tcMar>
            <w:vAlign w:val="top"/>
            <w:shd w:fill="F8FAFC"/>
          </w:tcPr>
          <w:p>
            <w:pPr>
              <w:spacing w:after="0"/>
            </w:pPr>
            <w:r>
              <w:rPr>
                <w:sz w:val="17"/>
              </w:rPr>
              <w:t>Primary success measure</w:t>
            </w:r>
          </w:p>
        </w:tc>
        <w:tc>
          <w:tcPr>
            <w:tcW w:type="dxa" w:w="6624"/>
            <w:tcMar>
              <w:top w:w="80" w:type="dxa"/>
              <w:start w:w="90" w:type="dxa"/>
              <w:bottom w:w="80" w:type="dxa"/>
              <w:end w:w="90" w:type="dxa"/>
            </w:tcMar>
            <w:vAlign w:val="top"/>
            <w:shd w:fill="F8FAFC"/>
          </w:tcPr>
          <w:p>
            <w:pPr>
              <w:spacing w:after="0"/>
            </w:pPr>
            <w:r>
              <w:rPr>
                <w:sz w:val="17"/>
              </w:rPr>
              <w:t>Students successfully discover and contact real, currently available rentals</w:t>
            </w:r>
          </w:p>
        </w:tc>
      </w:tr>
    </w:tbl>
    <w:p>
      <w:pPr>
        <w:spacing w:after="20"/>
      </w:pPr>
    </w:p>
    <w:p>
      <w:pPr>
        <w:pStyle w:val="Heading1"/>
      </w:pPr>
      <w:r>
        <w:t>Table of Contents</w:t>
      </w:r>
    </w:p>
    <w:p>
      <w:pPr>
        <w:spacing w:after="20"/>
      </w:pPr>
      <w:r>
        <w:t>1. Executive Summary</w:t>
      </w:r>
    </w:p>
    <w:p>
      <w:pPr>
        <w:spacing w:after="20"/>
      </w:pPr>
      <w:r>
        <w:t>2. Problem Definition and Product Vision</w:t>
      </w:r>
    </w:p>
    <w:p>
      <w:pPr>
        <w:spacing w:after="20"/>
      </w:pPr>
      <w:r>
        <w:t>3. MVP Scope</w:t>
      </w:r>
    </w:p>
    <w:p>
      <w:pPr>
        <w:spacing w:after="20"/>
      </w:pPr>
      <w:r>
        <w:t>4. Users and Roles</w:t>
      </w:r>
    </w:p>
    <w:p>
      <w:pPr>
        <w:spacing w:after="20"/>
      </w:pPr>
      <w:r>
        <w:t>5. Functional Requirements</w:t>
      </w:r>
    </w:p>
    <w:p>
      <w:pPr>
        <w:spacing w:after="20"/>
      </w:pPr>
      <w:r>
        <w:t>6. Core User Flows</w:t>
      </w:r>
    </w:p>
    <w:p>
      <w:pPr>
        <w:spacing w:after="20"/>
      </w:pPr>
      <w:r>
        <w:t>7. Information Architecture and Screens</w:t>
      </w:r>
    </w:p>
    <w:p>
      <w:pPr>
        <w:spacing w:after="20"/>
      </w:pPr>
      <w:r>
        <w:t>8. Data Model</w:t>
      </w:r>
    </w:p>
    <w:p>
      <w:pPr>
        <w:spacing w:after="20"/>
      </w:pPr>
      <w:r>
        <w:t>9. System Architecture</w:t>
      </w:r>
    </w:p>
    <w:p>
      <w:pPr>
        <w:spacing w:after="20"/>
      </w:pPr>
      <w:r>
        <w:t>10. API Design</w:t>
      </w:r>
    </w:p>
    <w:p>
      <w:pPr>
        <w:spacing w:after="20"/>
      </w:pPr>
      <w:r>
        <w:t>11. Geographic Search and Map Design</w:t>
      </w:r>
    </w:p>
    <w:p>
      <w:pPr>
        <w:spacing w:after="20"/>
      </w:pPr>
      <w:r>
        <w:t>12. Availability and Verification</w:t>
      </w:r>
    </w:p>
    <w:p>
      <w:pPr>
        <w:spacing w:after="20"/>
      </w:pPr>
      <w:r>
        <w:t>13. Security and Non-Functional Requirements</w:t>
      </w:r>
    </w:p>
    <w:p>
      <w:pPr>
        <w:spacing w:after="20"/>
      </w:pPr>
      <w:r>
        <w:t>14. Analytics and Success Metrics</w:t>
      </w:r>
    </w:p>
    <w:p>
      <w:pPr>
        <w:spacing w:after="20"/>
      </w:pPr>
      <w:r>
        <w:t>15. Development Roadmap</w:t>
      </w:r>
    </w:p>
    <w:p>
      <w:pPr>
        <w:spacing w:after="20"/>
      </w:pPr>
      <w:r>
        <w:t>16. Launch Strategy and Acceptance Criteria</w:t>
      </w:r>
    </w:p>
    <w:p>
      <w:pPr>
        <w:spacing w:after="20"/>
      </w:pPr>
      <w:r>
        <w:t>17. Future Enhancements</w:t>
      </w:r>
    </w:p>
    <w:p>
      <w:r>
        <w:br w:type="page"/>
      </w:r>
    </w:p>
    <w:p>
      <w:pPr>
        <w:pStyle w:val="Heading1"/>
      </w:pPr>
      <w:r>
        <w:t>1. Executive Summary</w:t>
      </w:r>
    </w:p>
    <w:p>
      <w:r>
        <w:t>Student Rental Finder Cameroon is a mobile-first rental discovery platform designed to help university students find rooms, studios, apartments and other student accommodation around their university without spending days walking through unfamiliar neighbourhoods or paying agents before they know whether a property matches their needs.</w:t>
      </w:r>
    </w:p>
    <w:tbl>
      <w:tblPr>
        <w:tblW w:type="auto" w:w="0"/>
        <w:jc w:val="center"/>
        <w:tblLayout w:type="fixed"/>
        <w:tblLook w:firstColumn="1" w:firstRow="1" w:lastColumn="0" w:lastRow="0" w:noHBand="0" w:noVBand="1" w:val="04A0"/>
      </w:tblPr>
      <w:tblGrid>
        <w:gridCol w:w="9648"/>
      </w:tblGrid>
      <w:tr>
        <w:tc>
          <w:tcPr>
            <w:tcW w:type="dxa" w:w="10080"/>
            <w:shd w:fill="E8F4F2"/>
            <w:tcMar>
              <w:top w:w="120" w:type="dxa"/>
              <w:start w:w="140" w:type="dxa"/>
              <w:bottom w:w="120" w:type="dxa"/>
              <w:end w:w="140" w:type="dxa"/>
            </w:tcMar>
          </w:tcPr>
          <w:p>
            <w:r>
              <w:rPr>
                <w:b/>
                <w:color w:val="167B75"/>
                <w:sz w:val="21"/>
              </w:rPr>
              <w:t>MVP Core Question</w:t>
              <w:br/>
            </w:r>
            <w:r>
              <w:rPr>
                <w:sz w:val="19"/>
              </w:rPr>
              <w:t>“I study at this university. What homes are currently available around it, at what price, and who do I contact?”</w:t>
            </w:r>
          </w:p>
        </w:tc>
      </w:tr>
    </w:tbl>
    <w:p>
      <w:pPr>
        <w:spacing w:after="20"/>
      </w:pPr>
    </w:p>
    <w:p>
      <w:r>
        <w:t>The first version is intentionally narrow. A student selects a university, sees currently available rentals around that university on a list or map, filters the results, views photos and rental conditions, and contacts the landlord or agent through WhatsApp or phone. Landlords and agents can add properties, create rental units, and keep availability up to date. Administrators control universities, review listings and handle reports.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728"/>
            <w:shd w:fill="1B314B"/>
            <w:vAlign w:val="center"/>
            <w:tcMar>
              <w:top w:w="80" w:type="dxa"/>
              <w:start w:w="90" w:type="dxa"/>
              <w:bottom w:w="80" w:type="dxa"/>
              <w:end w:w="90" w:type="dxa"/>
            </w:tcMar>
          </w:tcPr>
          <w:p>
            <w:r>
              <w:rPr>
                <w:b/>
                <w:color w:val="FFFFFF"/>
                <w:sz w:val="18"/>
              </w:rPr>
              <w:t>Priority</w:t>
            </w:r>
          </w:p>
        </w:tc>
        <w:tc>
          <w:tcPr>
            <w:tcW w:type="dxa" w:w="7776"/>
            <w:shd w:fill="1B314B"/>
            <w:vAlign w:val="center"/>
            <w:tcMar>
              <w:top w:w="80" w:type="dxa"/>
              <w:start w:w="90" w:type="dxa"/>
              <w:bottom w:w="80" w:type="dxa"/>
              <w:end w:w="90" w:type="dxa"/>
            </w:tcMar>
          </w:tcPr>
          <w:p>
            <w:r>
              <w:rPr>
                <w:b/>
                <w:color w:val="FFFFFF"/>
                <w:sz w:val="18"/>
              </w:rPr>
              <w:t>What V1 must optimize</w:t>
            </w:r>
          </w:p>
        </w:tc>
      </w:tr>
      <w:tr>
        <w:trPr>
          <w:cantSplit w:val="true"/>
        </w:trPr>
        <w:tc>
          <w:tcPr>
            <w:tcW w:type="dxa" w:w="1728"/>
            <w:tcMar>
              <w:top w:w="80" w:type="dxa"/>
              <w:start w:w="90" w:type="dxa"/>
              <w:bottom w:w="80" w:type="dxa"/>
              <w:end w:w="90" w:type="dxa"/>
            </w:tcMar>
            <w:vAlign w:val="top"/>
          </w:tcPr>
          <w:p>
            <w:pPr>
              <w:spacing w:after="0"/>
            </w:pPr>
            <w:r>
              <w:rPr>
                <w:sz w:val="17"/>
              </w:rPr>
              <w:t>1</w:t>
            </w:r>
          </w:p>
        </w:tc>
        <w:tc>
          <w:tcPr>
            <w:tcW w:type="dxa" w:w="7776"/>
            <w:tcMar>
              <w:top w:w="80" w:type="dxa"/>
              <w:start w:w="90" w:type="dxa"/>
              <w:bottom w:w="80" w:type="dxa"/>
              <w:end w:w="90" w:type="dxa"/>
            </w:tcMar>
            <w:vAlign w:val="top"/>
          </w:tcPr>
          <w:p>
            <w:pPr>
              <w:spacing w:after="0"/>
            </w:pPr>
            <w:r>
              <w:rPr>
                <w:sz w:val="17"/>
              </w:rPr>
              <w:t>Availability accuracy</w:t>
            </w:r>
          </w:p>
        </w:tc>
      </w:tr>
      <w:tr>
        <w:trPr>
          <w:cantSplit w:val="true"/>
        </w:trPr>
        <w:tc>
          <w:tcPr>
            <w:tcW w:type="dxa" w:w="1728"/>
            <w:tcMar>
              <w:top w:w="80" w:type="dxa"/>
              <w:start w:w="90" w:type="dxa"/>
              <w:bottom w:w="80" w:type="dxa"/>
              <w:end w:w="90" w:type="dxa"/>
            </w:tcMar>
            <w:vAlign w:val="top"/>
            <w:shd w:fill="F8FAFC"/>
          </w:tcPr>
          <w:p>
            <w:pPr>
              <w:spacing w:after="0"/>
            </w:pPr>
            <w:r>
              <w:rPr>
                <w:sz w:val="17"/>
              </w:rPr>
              <w:t>2</w:t>
            </w:r>
          </w:p>
        </w:tc>
        <w:tc>
          <w:tcPr>
            <w:tcW w:type="dxa" w:w="7776"/>
            <w:tcMar>
              <w:top w:w="80" w:type="dxa"/>
              <w:start w:w="90" w:type="dxa"/>
              <w:bottom w:w="80" w:type="dxa"/>
              <w:end w:w="90" w:type="dxa"/>
            </w:tcMar>
            <w:vAlign w:val="top"/>
            <w:shd w:fill="F8FAFC"/>
          </w:tcPr>
          <w:p>
            <w:pPr>
              <w:spacing w:after="0"/>
            </w:pPr>
            <w:r>
              <w:rPr>
                <w:sz w:val="17"/>
              </w:rPr>
              <w:t>Distance/location around university</w:t>
            </w:r>
          </w:p>
        </w:tc>
      </w:tr>
      <w:tr>
        <w:trPr>
          <w:cantSplit w:val="true"/>
        </w:trPr>
        <w:tc>
          <w:tcPr>
            <w:tcW w:type="dxa" w:w="1728"/>
            <w:tcMar>
              <w:top w:w="80" w:type="dxa"/>
              <w:start w:w="90" w:type="dxa"/>
              <w:bottom w:w="80" w:type="dxa"/>
              <w:end w:w="90" w:type="dxa"/>
            </w:tcMar>
            <w:vAlign w:val="top"/>
          </w:tcPr>
          <w:p>
            <w:pPr>
              <w:spacing w:after="0"/>
            </w:pPr>
            <w:r>
              <w:rPr>
                <w:sz w:val="17"/>
              </w:rPr>
              <w:t>3</w:t>
            </w:r>
          </w:p>
        </w:tc>
        <w:tc>
          <w:tcPr>
            <w:tcW w:type="dxa" w:w="7776"/>
            <w:tcMar>
              <w:top w:w="80" w:type="dxa"/>
              <w:start w:w="90" w:type="dxa"/>
              <w:bottom w:w="80" w:type="dxa"/>
              <w:end w:w="90" w:type="dxa"/>
            </w:tcMar>
            <w:vAlign w:val="top"/>
          </w:tcPr>
          <w:p>
            <w:pPr>
              <w:spacing w:after="0"/>
            </w:pPr>
            <w:r>
              <w:rPr>
                <w:sz w:val="17"/>
              </w:rPr>
              <w:t>Price and total rental conditions</w:t>
            </w:r>
          </w:p>
        </w:tc>
      </w:tr>
      <w:tr>
        <w:trPr>
          <w:cantSplit w:val="true"/>
        </w:trPr>
        <w:tc>
          <w:tcPr>
            <w:tcW w:type="dxa" w:w="1728"/>
            <w:tcMar>
              <w:top w:w="80" w:type="dxa"/>
              <w:start w:w="90" w:type="dxa"/>
              <w:bottom w:w="80" w:type="dxa"/>
              <w:end w:w="90" w:type="dxa"/>
            </w:tcMar>
            <w:vAlign w:val="top"/>
            <w:shd w:fill="F8FAFC"/>
          </w:tcPr>
          <w:p>
            <w:pPr>
              <w:spacing w:after="0"/>
            </w:pPr>
            <w:r>
              <w:rPr>
                <w:sz w:val="17"/>
              </w:rPr>
              <w:t>4</w:t>
            </w:r>
          </w:p>
        </w:tc>
        <w:tc>
          <w:tcPr>
            <w:tcW w:type="dxa" w:w="7776"/>
            <w:tcMar>
              <w:top w:w="80" w:type="dxa"/>
              <w:start w:w="90" w:type="dxa"/>
              <w:bottom w:w="80" w:type="dxa"/>
              <w:end w:w="90" w:type="dxa"/>
            </w:tcMar>
            <w:vAlign w:val="top"/>
            <w:shd w:fill="F8FAFC"/>
          </w:tcPr>
          <w:p>
            <w:pPr>
              <w:spacing w:after="0"/>
            </w:pPr>
            <w:r>
              <w:rPr>
                <w:sz w:val="17"/>
              </w:rPr>
              <w:t>Photos and useful property details</w:t>
            </w:r>
          </w:p>
        </w:tc>
      </w:tr>
      <w:tr>
        <w:trPr>
          <w:cantSplit w:val="true"/>
        </w:trPr>
        <w:tc>
          <w:tcPr>
            <w:tcW w:type="dxa" w:w="1728"/>
            <w:tcMar>
              <w:top w:w="80" w:type="dxa"/>
              <w:start w:w="90" w:type="dxa"/>
              <w:bottom w:w="80" w:type="dxa"/>
              <w:end w:w="90" w:type="dxa"/>
            </w:tcMar>
            <w:vAlign w:val="top"/>
          </w:tcPr>
          <w:p>
            <w:pPr>
              <w:spacing w:after="0"/>
            </w:pPr>
            <w:r>
              <w:rPr>
                <w:sz w:val="17"/>
              </w:rPr>
              <w:t>5</w:t>
            </w:r>
          </w:p>
        </w:tc>
        <w:tc>
          <w:tcPr>
            <w:tcW w:type="dxa" w:w="7776"/>
            <w:tcMar>
              <w:top w:w="80" w:type="dxa"/>
              <w:start w:w="90" w:type="dxa"/>
              <w:bottom w:w="80" w:type="dxa"/>
              <w:end w:w="90" w:type="dxa"/>
            </w:tcMar>
            <w:vAlign w:val="top"/>
          </w:tcPr>
          <w:p>
            <w:pPr>
              <w:spacing w:after="0"/>
            </w:pPr>
            <w:r>
              <w:rPr>
                <w:sz w:val="17"/>
              </w:rPr>
              <w:t>Transparent landlord/agent contact</w:t>
            </w:r>
          </w:p>
        </w:tc>
      </w:tr>
      <w:tr>
        <w:trPr>
          <w:cantSplit w:val="true"/>
        </w:trPr>
        <w:tc>
          <w:tcPr>
            <w:tcW w:type="dxa" w:w="1728"/>
            <w:tcMar>
              <w:top w:w="80" w:type="dxa"/>
              <w:start w:w="90" w:type="dxa"/>
              <w:bottom w:w="80" w:type="dxa"/>
              <w:end w:w="90" w:type="dxa"/>
            </w:tcMar>
            <w:vAlign w:val="top"/>
            <w:shd w:fill="F8FAFC"/>
          </w:tcPr>
          <w:p>
            <w:pPr>
              <w:spacing w:after="0"/>
            </w:pPr>
            <w:r>
              <w:rPr>
                <w:sz w:val="17"/>
              </w:rPr>
              <w:t>6</w:t>
            </w:r>
          </w:p>
        </w:tc>
        <w:tc>
          <w:tcPr>
            <w:tcW w:type="dxa" w:w="7776"/>
            <w:tcMar>
              <w:top w:w="80" w:type="dxa"/>
              <w:start w:w="90" w:type="dxa"/>
              <w:bottom w:w="80" w:type="dxa"/>
              <w:end w:w="90" w:type="dxa"/>
            </w:tcMar>
            <w:vAlign w:val="top"/>
            <w:shd w:fill="F8FAFC"/>
          </w:tcPr>
          <w:p>
            <w:pPr>
              <w:spacing w:after="0"/>
            </w:pPr>
            <w:r>
              <w:rPr>
                <w:sz w:val="17"/>
              </w:rPr>
              <w:t>Fast mobile experience on limited bandwidth</w:t>
            </w:r>
          </w:p>
        </w:tc>
      </w:tr>
    </w:tbl>
    <w:p>
      <w:pPr>
        <w:spacing w:after="20"/>
      </w:pPr>
    </w:p>
    <w:p>
      <w:pPr>
        <w:pStyle w:val="Heading1"/>
      </w:pPr>
      <w:r>
        <w:t>2. Problem Definition and Product Vision</w:t>
      </w:r>
    </w:p>
    <w:p>
      <w:pPr>
        <w:pStyle w:val="Heading2"/>
      </w:pPr>
      <w:r>
        <w:t>2.1 Problem Statement</w:t>
      </w:r>
    </w:p>
    <w:p>
      <w:r>
        <w:t>Students relocating to Yaoundé often lack a reliable online source showing which rooms are currently available, where they are located, and what they cost. Property owners may also keep vacant rooms for long periods because potential tenants cannot easily discover them.</w:t>
      </w:r>
    </w:p>
    <w:p>
      <w:pPr>
        <w:pStyle w:val="ListBullet"/>
        <w:spacing w:after="40"/>
      </w:pPr>
      <w:r>
        <w:t>Students waste time and transport money visiting unsuitable properties.</w:t>
      </w:r>
    </w:p>
    <w:p>
      <w:pPr>
        <w:pStyle w:val="ListBullet"/>
        <w:spacing w:after="40"/>
      </w:pPr>
      <w:r>
        <w:t>Students may pay agent or visit fees before they have enough information about a property.</w:t>
      </w:r>
    </w:p>
    <w:p>
      <w:pPr>
        <w:pStyle w:val="ListBullet"/>
        <w:spacing w:after="40"/>
      </w:pPr>
      <w:r>
        <w:t>Property locations are difficult to discover when they are not mapped or use informal landmarks.</w:t>
      </w:r>
    </w:p>
    <w:p>
      <w:pPr>
        <w:pStyle w:val="ListBullet"/>
        <w:spacing w:after="40"/>
      </w:pPr>
      <w:r>
        <w:t>Online listings can become stale even after the room has been occupied.</w:t>
      </w:r>
    </w:p>
    <w:p>
      <w:pPr>
        <w:pStyle w:val="ListBullet"/>
        <w:spacing w:after="40"/>
      </w:pPr>
      <w:r>
        <w:t>Landlords with multiple rooms need a simple way to update only the units that are vacant.</w:t>
      </w:r>
    </w:p>
    <w:p>
      <w:pPr>
        <w:pStyle w:val="Heading2"/>
      </w:pPr>
      <w:r>
        <w:t>2.2 Product Vision</w:t>
      </w:r>
    </w:p>
    <w:p>
      <w:r>
        <w:t>Build a trusted digital map of student rentals around universities. Each rental unit should have a location, price, rental conditions and a current availability state. The system should progressively become a reliable residential availability network rather than a static classifieds website.</w:t>
      </w:r>
    </w:p>
    <w:p>
      <w:pPr>
        <w:pStyle w:val="Heading2"/>
      </w:pPr>
      <w:r>
        <w:t>2.3 Product Principles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448"/>
            <w:shd w:fill="1B314B"/>
            <w:vAlign w:val="center"/>
            <w:tcMar>
              <w:top w:w="80" w:type="dxa"/>
              <w:start w:w="90" w:type="dxa"/>
              <w:bottom w:w="80" w:type="dxa"/>
              <w:end w:w="90" w:type="dxa"/>
            </w:tcMar>
          </w:tcPr>
          <w:p>
            <w:r>
              <w:rPr>
                <w:b/>
                <w:color w:val="FFFFFF"/>
                <w:sz w:val="18"/>
              </w:rPr>
              <w:t>Principle</w:t>
            </w:r>
          </w:p>
        </w:tc>
        <w:tc>
          <w:tcPr>
            <w:tcW w:type="dxa" w:w="7056"/>
            <w:shd w:fill="1B314B"/>
            <w:vAlign w:val="center"/>
            <w:tcMar>
              <w:top w:w="80" w:type="dxa"/>
              <w:start w:w="90" w:type="dxa"/>
              <w:bottom w:w="80" w:type="dxa"/>
              <w:end w:w="90" w:type="dxa"/>
            </w:tcMar>
          </w:tcPr>
          <w:p>
            <w:r>
              <w:rPr>
                <w:b/>
                <w:color w:val="FFFFFF"/>
                <w:sz w:val="18"/>
              </w:rPr>
              <w:t>Design implication</w:t>
            </w:r>
          </w:p>
        </w:tc>
      </w:tr>
      <w:tr>
        <w:trPr>
          <w:cantSplit w:val="true"/>
        </w:trPr>
        <w:tc>
          <w:tcPr>
            <w:tcW w:type="dxa" w:w="2448"/>
            <w:tcMar>
              <w:top w:w="80" w:type="dxa"/>
              <w:start w:w="90" w:type="dxa"/>
              <w:bottom w:w="80" w:type="dxa"/>
              <w:end w:w="90" w:type="dxa"/>
            </w:tcMar>
            <w:vAlign w:val="top"/>
          </w:tcPr>
          <w:p>
            <w:pPr>
              <w:spacing w:after="0"/>
            </w:pPr>
            <w:r>
              <w:rPr>
                <w:sz w:val="17"/>
              </w:rPr>
              <w:t>University-first</w:t>
            </w:r>
          </w:p>
        </w:tc>
        <w:tc>
          <w:tcPr>
            <w:tcW w:type="dxa" w:w="7056"/>
            <w:tcMar>
              <w:top w:w="80" w:type="dxa"/>
              <w:start w:w="90" w:type="dxa"/>
              <w:bottom w:w="80" w:type="dxa"/>
              <w:end w:w="90" w:type="dxa"/>
            </w:tcMar>
            <w:vAlign w:val="top"/>
          </w:tcPr>
          <w:p>
            <w:pPr>
              <w:spacing w:after="0"/>
            </w:pPr>
            <w:r>
              <w:rPr>
                <w:sz w:val="17"/>
              </w:rPr>
              <w:t>The student starts by choosing where they study or want to live.</w:t>
            </w:r>
          </w:p>
        </w:tc>
      </w:tr>
      <w:tr>
        <w:trPr>
          <w:cantSplit w:val="true"/>
        </w:trPr>
        <w:tc>
          <w:tcPr>
            <w:tcW w:type="dxa" w:w="2448"/>
            <w:tcMar>
              <w:top w:w="80" w:type="dxa"/>
              <w:start w:w="90" w:type="dxa"/>
              <w:bottom w:w="80" w:type="dxa"/>
              <w:end w:w="90" w:type="dxa"/>
            </w:tcMar>
            <w:vAlign w:val="top"/>
            <w:shd w:fill="F8FAFC"/>
          </w:tcPr>
          <w:p>
            <w:pPr>
              <w:spacing w:after="0"/>
            </w:pPr>
            <w:r>
              <w:rPr>
                <w:sz w:val="17"/>
              </w:rPr>
              <w:t>Map-aware</w:t>
            </w:r>
          </w:p>
        </w:tc>
        <w:tc>
          <w:tcPr>
            <w:tcW w:type="dxa" w:w="7056"/>
            <w:tcMar>
              <w:top w:w="80" w:type="dxa"/>
              <w:start w:w="90" w:type="dxa"/>
              <w:bottom w:w="80" w:type="dxa"/>
              <w:end w:w="90" w:type="dxa"/>
            </w:tcMar>
            <w:vAlign w:val="top"/>
            <w:shd w:fill="F8FAFC"/>
          </w:tcPr>
          <w:p>
            <w:pPr>
              <w:spacing w:after="0"/>
            </w:pPr>
            <w:r>
              <w:rPr>
                <w:sz w:val="17"/>
              </w:rPr>
              <w:t>Every published property has coordinates and a human-readable landmark.</w:t>
            </w:r>
          </w:p>
        </w:tc>
      </w:tr>
      <w:tr>
        <w:trPr>
          <w:cantSplit w:val="true"/>
        </w:trPr>
        <w:tc>
          <w:tcPr>
            <w:tcW w:type="dxa" w:w="2448"/>
            <w:tcMar>
              <w:top w:w="80" w:type="dxa"/>
              <w:start w:w="90" w:type="dxa"/>
              <w:bottom w:w="80" w:type="dxa"/>
              <w:end w:w="90" w:type="dxa"/>
            </w:tcMar>
            <w:vAlign w:val="top"/>
          </w:tcPr>
          <w:p>
            <w:pPr>
              <w:spacing w:after="0"/>
            </w:pPr>
            <w:r>
              <w:rPr>
                <w:sz w:val="17"/>
              </w:rPr>
              <w:t>Availability-first</w:t>
            </w:r>
          </w:p>
        </w:tc>
        <w:tc>
          <w:tcPr>
            <w:tcW w:type="dxa" w:w="7056"/>
            <w:tcMar>
              <w:top w:w="80" w:type="dxa"/>
              <w:start w:w="90" w:type="dxa"/>
              <w:bottom w:w="80" w:type="dxa"/>
              <w:end w:w="90" w:type="dxa"/>
            </w:tcMar>
            <w:vAlign w:val="top"/>
          </w:tcPr>
          <w:p>
            <w:pPr>
              <w:spacing w:after="0"/>
            </w:pPr>
            <w:r>
              <w:rPr>
                <w:sz w:val="17"/>
              </w:rPr>
              <w:t>The UI emphasizes whether a unit is available and when availability was last confirmed.</w:t>
            </w:r>
          </w:p>
        </w:tc>
      </w:tr>
      <w:tr>
        <w:trPr>
          <w:cantSplit w:val="true"/>
        </w:trPr>
        <w:tc>
          <w:tcPr>
            <w:tcW w:type="dxa" w:w="2448"/>
            <w:tcMar>
              <w:top w:w="80" w:type="dxa"/>
              <w:start w:w="90" w:type="dxa"/>
              <w:bottom w:w="80" w:type="dxa"/>
              <w:end w:w="90" w:type="dxa"/>
            </w:tcMar>
            <w:vAlign w:val="top"/>
            <w:shd w:fill="F8FAFC"/>
          </w:tcPr>
          <w:p>
            <w:pPr>
              <w:spacing w:after="0"/>
            </w:pPr>
            <w:r>
              <w:rPr>
                <w:sz w:val="17"/>
              </w:rPr>
              <w:t>Transparent costs</w:t>
            </w:r>
          </w:p>
        </w:tc>
        <w:tc>
          <w:tcPr>
            <w:tcW w:type="dxa" w:w="7056"/>
            <w:tcMar>
              <w:top w:w="80" w:type="dxa"/>
              <w:start w:w="90" w:type="dxa"/>
              <w:bottom w:w="80" w:type="dxa"/>
              <w:end w:w="90" w:type="dxa"/>
            </w:tcMar>
            <w:vAlign w:val="top"/>
            <w:shd w:fill="F8FAFC"/>
          </w:tcPr>
          <w:p>
            <w:pPr>
              <w:spacing w:after="0"/>
            </w:pPr>
            <w:r>
              <w:rPr>
                <w:sz w:val="17"/>
              </w:rPr>
              <w:t>Rent, advance, caution, visit fee and agent commission are structured fields.</w:t>
            </w:r>
          </w:p>
        </w:tc>
      </w:tr>
      <w:tr>
        <w:trPr>
          <w:cantSplit w:val="true"/>
        </w:trPr>
        <w:tc>
          <w:tcPr>
            <w:tcW w:type="dxa" w:w="2448"/>
            <w:tcMar>
              <w:top w:w="80" w:type="dxa"/>
              <w:start w:w="90" w:type="dxa"/>
              <w:bottom w:w="80" w:type="dxa"/>
              <w:end w:w="90" w:type="dxa"/>
            </w:tcMar>
            <w:vAlign w:val="top"/>
          </w:tcPr>
          <w:p>
            <w:pPr>
              <w:spacing w:after="0"/>
            </w:pPr>
            <w:r>
              <w:rPr>
                <w:sz w:val="17"/>
              </w:rPr>
              <w:t>Low-friction discovery</w:t>
            </w:r>
          </w:p>
        </w:tc>
        <w:tc>
          <w:tcPr>
            <w:tcW w:type="dxa" w:w="7056"/>
            <w:tcMar>
              <w:top w:w="80" w:type="dxa"/>
              <w:start w:w="90" w:type="dxa"/>
              <w:bottom w:w="80" w:type="dxa"/>
              <w:end w:w="90" w:type="dxa"/>
            </w:tcMar>
            <w:vAlign w:val="top"/>
          </w:tcPr>
          <w:p>
            <w:pPr>
              <w:spacing w:after="0"/>
            </w:pPr>
            <w:r>
              <w:rPr>
                <w:sz w:val="17"/>
              </w:rPr>
              <w:t>Browsing does not require an account.</w:t>
            </w:r>
          </w:p>
        </w:tc>
      </w:tr>
      <w:tr>
        <w:trPr>
          <w:cantSplit w:val="true"/>
        </w:trPr>
        <w:tc>
          <w:tcPr>
            <w:tcW w:type="dxa" w:w="2448"/>
            <w:tcMar>
              <w:top w:w="80" w:type="dxa"/>
              <w:start w:w="90" w:type="dxa"/>
              <w:bottom w:w="80" w:type="dxa"/>
              <w:end w:w="90" w:type="dxa"/>
            </w:tcMar>
            <w:vAlign w:val="top"/>
            <w:shd w:fill="F8FAFC"/>
          </w:tcPr>
          <w:p>
            <w:pPr>
              <w:spacing w:after="0"/>
            </w:pPr>
            <w:r>
              <w:rPr>
                <w:sz w:val="17"/>
              </w:rPr>
              <w:t>Mobile-first</w:t>
            </w:r>
          </w:p>
        </w:tc>
        <w:tc>
          <w:tcPr>
            <w:tcW w:type="dxa" w:w="7056"/>
            <w:tcMar>
              <w:top w:w="80" w:type="dxa"/>
              <w:start w:w="90" w:type="dxa"/>
              <w:bottom w:w="80" w:type="dxa"/>
              <w:end w:w="90" w:type="dxa"/>
            </w:tcMar>
            <w:vAlign w:val="top"/>
            <w:shd w:fill="F8FAFC"/>
          </w:tcPr>
          <w:p>
            <w:pPr>
              <w:spacing w:after="0"/>
            </w:pPr>
            <w:r>
              <w:rPr>
                <w:sz w:val="17"/>
              </w:rPr>
              <w:t>The main experience is optimized for smartphones and limited bandwidth.</w:t>
            </w:r>
          </w:p>
        </w:tc>
      </w:tr>
      <w:tr>
        <w:trPr>
          <w:cantSplit w:val="true"/>
        </w:trPr>
        <w:tc>
          <w:tcPr>
            <w:tcW w:type="dxa" w:w="2448"/>
            <w:tcMar>
              <w:top w:w="80" w:type="dxa"/>
              <w:start w:w="90" w:type="dxa"/>
              <w:bottom w:w="80" w:type="dxa"/>
              <w:end w:w="90" w:type="dxa"/>
            </w:tcMar>
            <w:vAlign w:val="top"/>
          </w:tcPr>
          <w:p>
            <w:pPr>
              <w:spacing w:after="0"/>
            </w:pPr>
            <w:r>
              <w:rPr>
                <w:sz w:val="17"/>
              </w:rPr>
              <w:t>Trust by design</w:t>
            </w:r>
          </w:p>
        </w:tc>
        <w:tc>
          <w:tcPr>
            <w:tcW w:type="dxa" w:w="7056"/>
            <w:tcMar>
              <w:top w:w="80" w:type="dxa"/>
              <w:start w:w="90" w:type="dxa"/>
              <w:bottom w:w="80" w:type="dxa"/>
              <w:end w:w="90" w:type="dxa"/>
            </w:tcMar>
            <w:vAlign w:val="top"/>
          </w:tcPr>
          <w:p>
            <w:pPr>
              <w:spacing w:after="0"/>
            </w:pPr>
            <w:r>
              <w:rPr>
                <w:sz w:val="17"/>
              </w:rPr>
              <w:t>Verification state, source type and reporting are visible and enforceable.</w:t>
            </w:r>
          </w:p>
        </w:tc>
      </w:tr>
    </w:tbl>
    <w:p>
      <w:pPr>
        <w:spacing w:after="20"/>
      </w:pPr>
    </w:p>
    <w:p>
      <w:pPr>
        <w:pStyle w:val="Heading1"/>
      </w:pPr>
      <w:r>
        <w:t>3. MVP Scope</w:t>
      </w:r>
    </w:p>
    <w:p>
      <w:pPr>
        <w:pStyle w:val="Heading2"/>
      </w:pPr>
      <w:r>
        <w:t>3.1 In Scope</w:t>
      </w:r>
    </w:p>
    <w:p>
      <w:pPr>
        <w:pStyle w:val="ListBullet"/>
        <w:spacing w:after="40"/>
      </w:pPr>
      <w:r>
        <w:t>University selection and university search</w:t>
      </w:r>
    </w:p>
    <w:p>
      <w:pPr>
        <w:pStyle w:val="ListBullet"/>
        <w:spacing w:after="40"/>
      </w:pPr>
      <w:r>
        <w:t>Rental feed around a selected university</w:t>
      </w:r>
    </w:p>
    <w:p>
      <w:pPr>
        <w:pStyle w:val="ListBullet"/>
        <w:spacing w:after="40"/>
      </w:pPr>
      <w:r>
        <w:t>List view and map view</w:t>
      </w:r>
    </w:p>
    <w:p>
      <w:pPr>
        <w:pStyle w:val="ListBullet"/>
        <w:spacing w:after="40"/>
      </w:pPr>
      <w:r>
        <w:t>Property and rental-unit details</w:t>
      </w:r>
    </w:p>
    <w:p>
      <w:pPr>
        <w:pStyle w:val="ListBullet"/>
        <w:spacing w:after="40"/>
      </w:pPr>
      <w:r>
        <w:t>Filters for price, type, distance, source and amenities</w:t>
      </w:r>
    </w:p>
    <w:p>
      <w:pPr>
        <w:pStyle w:val="ListBullet"/>
        <w:spacing w:after="40"/>
      </w:pPr>
      <w:r>
        <w:t>Landlord and agent accounts</w:t>
      </w:r>
    </w:p>
    <w:p>
      <w:pPr>
        <w:pStyle w:val="ListBullet"/>
        <w:spacing w:after="40"/>
      </w:pPr>
      <w:r>
        <w:t>Property creation, images and GPS location</w:t>
      </w:r>
    </w:p>
    <w:p>
      <w:pPr>
        <w:pStyle w:val="ListBullet"/>
        <w:spacing w:after="40"/>
      </w:pPr>
      <w:r>
        <w:t>Multiple rental units inside a property/mini-cité</w:t>
      </w:r>
    </w:p>
    <w:p>
      <w:pPr>
        <w:pStyle w:val="ListBullet"/>
        <w:spacing w:after="40"/>
      </w:pPr>
      <w:r>
        <w:t>Availability management</w:t>
      </w:r>
    </w:p>
    <w:p>
      <w:pPr>
        <w:pStyle w:val="ListBullet"/>
        <w:spacing w:after="40"/>
      </w:pPr>
      <w:r>
        <w:t>WhatsApp and phone contact actions</w:t>
      </w:r>
    </w:p>
    <w:p>
      <w:pPr>
        <w:pStyle w:val="ListBullet"/>
        <w:spacing w:after="40"/>
      </w:pPr>
      <w:r>
        <w:t>Saved properties for signed-in students</w:t>
      </w:r>
    </w:p>
    <w:p>
      <w:pPr>
        <w:pStyle w:val="ListBullet"/>
        <w:spacing w:after="40"/>
      </w:pPr>
      <w:r>
        <w:t>Property reporting</w:t>
      </w:r>
    </w:p>
    <w:p>
      <w:pPr>
        <w:pStyle w:val="ListBullet"/>
        <w:spacing w:after="40"/>
      </w:pPr>
      <w:r>
        <w:t>Manual listing moderation and property verification</w:t>
      </w:r>
    </w:p>
    <w:p>
      <w:pPr>
        <w:pStyle w:val="ListBullet"/>
        <w:spacing w:after="40"/>
      </w:pPr>
      <w:r>
        <w:t>Basic admin dashboard and university management</w:t>
      </w:r>
    </w:p>
    <w:p>
      <w:pPr>
        <w:pStyle w:val="ListBullet"/>
        <w:spacing w:after="40"/>
      </w:pPr>
      <w:r>
        <w:t>Basic analytics for searches, views and contact clicks</w:t>
      </w:r>
    </w:p>
    <w:p>
      <w:pPr>
        <w:pStyle w:val="Heading2"/>
      </w:pPr>
      <w:r>
        <w:t>3.2 Explicitly Out of Scope for V1</w:t>
      </w:r>
    </w:p>
    <w:p>
      <w:pPr>
        <w:pStyle w:val="ListBullet"/>
        <w:spacing w:after="40"/>
      </w:pPr>
      <w:r>
        <w:t>Online rent payments</w:t>
      </w:r>
    </w:p>
    <w:p>
      <w:pPr>
        <w:pStyle w:val="ListBullet"/>
        <w:spacing w:after="40"/>
      </w:pPr>
      <w:r>
        <w:t>Lease generation and e-signatures</w:t>
      </w:r>
    </w:p>
    <w:p>
      <w:pPr>
        <w:pStyle w:val="ListBullet"/>
        <w:spacing w:after="40"/>
      </w:pPr>
      <w:r>
        <w:t>Guest-house booking/calendar system</w:t>
      </w:r>
    </w:p>
    <w:p>
      <w:pPr>
        <w:pStyle w:val="ListBullet"/>
        <w:spacing w:after="40"/>
      </w:pPr>
      <w:r>
        <w:t>Maintenance marketplace</w:t>
      </w:r>
    </w:p>
    <w:p>
      <w:pPr>
        <w:pStyle w:val="ListBullet"/>
        <w:spacing w:after="40"/>
      </w:pPr>
      <w:r>
        <w:t>Property or land sales</w:t>
      </w:r>
    </w:p>
    <w:p>
      <w:pPr>
        <w:pStyle w:val="ListBullet"/>
        <w:spacing w:after="40"/>
      </w:pPr>
      <w:r>
        <w:t>Tenant credit scoring</w:t>
      </w:r>
    </w:p>
    <w:p>
      <w:pPr>
        <w:pStyle w:val="ListBullet"/>
        <w:spacing w:after="40"/>
      </w:pPr>
      <w:r>
        <w:t>Rental loans</w:t>
      </w:r>
    </w:p>
    <w:p>
      <w:pPr>
        <w:pStyle w:val="ListBullet"/>
        <w:spacing w:after="40"/>
      </w:pPr>
      <w:r>
        <w:t>Automatic rent collection</w:t>
      </w:r>
    </w:p>
    <w:p>
      <w:pPr>
        <w:pStyle w:val="ListBullet"/>
        <w:spacing w:after="40"/>
      </w:pPr>
      <w:r>
        <w:t>In-app chat</w:t>
      </w:r>
    </w:p>
    <w:p>
      <w:pPr>
        <w:pStyle w:val="ListBullet"/>
        <w:spacing w:after="40"/>
      </w:pPr>
      <w:r>
        <w:t>Reviews and ratings</w:t>
      </w:r>
    </w:p>
    <w:p>
      <w:pPr>
        <w:pStyle w:val="ListBullet"/>
        <w:spacing w:after="40"/>
      </w:pPr>
      <w:r>
        <w:t>Advanced AI recommendations</w:t>
      </w:r>
    </w:p>
    <w:p>
      <w:pPr>
        <w:pStyle w:val="ListBullet"/>
        <w:spacing w:after="40"/>
      </w:pPr>
      <w:r>
        <w:t>Virtual reality tours</w:t>
      </w:r>
    </w:p>
    <w:p>
      <w:pPr>
        <w:pStyle w:val="ListBullet"/>
        <w:spacing w:after="40"/>
      </w:pPr>
      <w:r>
        <w:t>Complex landlord accounting or agent CRM</w:t>
      </w:r>
    </w:p>
    <w:p>
      <w:pPr>
        <w:pStyle w:val="Heading1"/>
      </w:pPr>
      <w:r>
        <w:t>4. Users and Roles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shd w:fill="1B314B"/>
            <w:vAlign w:val="center"/>
            <w:tcMar>
              <w:top w:w="80" w:type="dxa"/>
              <w:start w:w="90" w:type="dxa"/>
              <w:bottom w:w="80" w:type="dxa"/>
              <w:end w:w="90" w:type="dxa"/>
            </w:tcMar>
          </w:tcPr>
          <w:p>
            <w:r>
              <w:rPr>
                <w:b/>
                <w:color w:val="FFFFFF"/>
                <w:sz w:val="18"/>
              </w:rPr>
              <w:t>Role</w:t>
            </w:r>
          </w:p>
        </w:tc>
        <w:tc>
          <w:tcPr>
            <w:tcW w:type="dxa" w:w="3024"/>
            <w:shd w:fill="1B314B"/>
            <w:vAlign w:val="center"/>
            <w:tcMar>
              <w:top w:w="80" w:type="dxa"/>
              <w:start w:w="90" w:type="dxa"/>
              <w:bottom w:w="80" w:type="dxa"/>
              <w:end w:w="90" w:type="dxa"/>
            </w:tcMar>
          </w:tcPr>
          <w:p>
            <w:r>
              <w:rPr>
                <w:b/>
                <w:color w:val="FFFFFF"/>
                <w:sz w:val="18"/>
              </w:rPr>
              <w:t>Main objective</w:t>
            </w:r>
          </w:p>
        </w:tc>
        <w:tc>
          <w:tcPr>
            <w:tcW w:type="dxa" w:w="4752"/>
            <w:shd w:fill="1B314B"/>
            <w:vAlign w:val="center"/>
            <w:tcMar>
              <w:top w:w="80" w:type="dxa"/>
              <w:start w:w="90" w:type="dxa"/>
              <w:bottom w:w="80" w:type="dxa"/>
              <w:end w:w="90" w:type="dxa"/>
            </w:tcMar>
          </w:tcPr>
          <w:p>
            <w:r>
              <w:rPr>
                <w:b/>
                <w:color w:val="FFFFFF"/>
                <w:sz w:val="18"/>
              </w:rPr>
              <w:t>Key permissions</w:t>
            </w:r>
          </w:p>
        </w:tc>
      </w:tr>
      <w:tr>
        <w:trPr>
          <w:cantSplit w:val="true"/>
        </w:trPr>
        <w:tc>
          <w:tcPr>
            <w:tcW w:type="dxa" w:w="1728"/>
            <w:tcMar>
              <w:top w:w="80" w:type="dxa"/>
              <w:start w:w="90" w:type="dxa"/>
              <w:bottom w:w="80" w:type="dxa"/>
              <w:end w:w="90" w:type="dxa"/>
            </w:tcMar>
            <w:vAlign w:val="top"/>
          </w:tcPr>
          <w:p>
            <w:pPr>
              <w:spacing w:after="0"/>
            </w:pPr>
            <w:r>
              <w:rPr>
                <w:sz w:val="17"/>
              </w:rPr>
              <w:t>Student</w:t>
            </w:r>
          </w:p>
        </w:tc>
        <w:tc>
          <w:tcPr>
            <w:tcW w:type="dxa" w:w="3024"/>
            <w:tcMar>
              <w:top w:w="80" w:type="dxa"/>
              <w:start w:w="90" w:type="dxa"/>
              <w:bottom w:w="80" w:type="dxa"/>
              <w:end w:w="90" w:type="dxa"/>
            </w:tcMar>
            <w:vAlign w:val="top"/>
          </w:tcPr>
          <w:p>
            <w:pPr>
              <w:spacing w:after="0"/>
            </w:pPr>
            <w:r>
              <w:rPr>
                <w:sz w:val="17"/>
              </w:rPr>
              <w:t>Find suitable housing around a university</w:t>
            </w:r>
          </w:p>
        </w:tc>
        <w:tc>
          <w:tcPr>
            <w:tcW w:type="dxa" w:w="4752"/>
            <w:tcMar>
              <w:top w:w="80" w:type="dxa"/>
              <w:start w:w="90" w:type="dxa"/>
              <w:bottom w:w="80" w:type="dxa"/>
              <w:end w:w="90" w:type="dxa"/>
            </w:tcMar>
            <w:vAlign w:val="top"/>
          </w:tcPr>
          <w:p>
            <w:pPr>
              <w:spacing w:after="0"/>
            </w:pPr>
            <w:r>
              <w:rPr>
                <w:sz w:val="17"/>
              </w:rPr>
              <w:t>Browse, filter, view, save, share, contact, report</w:t>
            </w:r>
          </w:p>
        </w:tc>
      </w:tr>
      <w:tr>
        <w:trPr>
          <w:cantSplit w:val="true"/>
        </w:trPr>
        <w:tc>
          <w:tcPr>
            <w:tcW w:type="dxa" w:w="1728"/>
            <w:tcMar>
              <w:top w:w="80" w:type="dxa"/>
              <w:start w:w="90" w:type="dxa"/>
              <w:bottom w:w="80" w:type="dxa"/>
              <w:end w:w="90" w:type="dxa"/>
            </w:tcMar>
            <w:vAlign w:val="top"/>
            <w:shd w:fill="F8FAFC"/>
          </w:tcPr>
          <w:p>
            <w:pPr>
              <w:spacing w:after="0"/>
            </w:pPr>
            <w:r>
              <w:rPr>
                <w:sz w:val="17"/>
              </w:rPr>
              <w:t>Landlord</w:t>
            </w:r>
          </w:p>
        </w:tc>
        <w:tc>
          <w:tcPr>
            <w:tcW w:type="dxa" w:w="3024"/>
            <w:tcMar>
              <w:top w:w="80" w:type="dxa"/>
              <w:start w:w="90" w:type="dxa"/>
              <w:bottom w:w="80" w:type="dxa"/>
              <w:end w:w="90" w:type="dxa"/>
            </w:tcMar>
            <w:vAlign w:val="top"/>
            <w:shd w:fill="F8FAFC"/>
          </w:tcPr>
          <w:p>
            <w:pPr>
              <w:spacing w:after="0"/>
            </w:pPr>
            <w:r>
              <w:rPr>
                <w:sz w:val="17"/>
              </w:rPr>
              <w:t>Fill vacant units</w:t>
            </w:r>
          </w:p>
        </w:tc>
        <w:tc>
          <w:tcPr>
            <w:tcW w:type="dxa" w:w="4752"/>
            <w:tcMar>
              <w:top w:w="80" w:type="dxa"/>
              <w:start w:w="90" w:type="dxa"/>
              <w:bottom w:w="80" w:type="dxa"/>
              <w:end w:w="90" w:type="dxa"/>
            </w:tcMar>
            <w:vAlign w:val="top"/>
            <w:shd w:fill="F8FAFC"/>
          </w:tcPr>
          <w:p>
            <w:pPr>
              <w:spacing w:after="0"/>
            </w:pPr>
            <w:r>
              <w:rPr>
                <w:sz w:val="17"/>
              </w:rPr>
              <w:t>Create properties, manage units, update availability, receive inquiries</w:t>
            </w:r>
          </w:p>
        </w:tc>
      </w:tr>
      <w:tr>
        <w:trPr>
          <w:cantSplit w:val="true"/>
        </w:trPr>
        <w:tc>
          <w:tcPr>
            <w:tcW w:type="dxa" w:w="1728"/>
            <w:tcMar>
              <w:top w:w="80" w:type="dxa"/>
              <w:start w:w="90" w:type="dxa"/>
              <w:bottom w:w="80" w:type="dxa"/>
              <w:end w:w="90" w:type="dxa"/>
            </w:tcMar>
            <w:vAlign w:val="top"/>
          </w:tcPr>
          <w:p>
            <w:pPr>
              <w:spacing w:after="0"/>
            </w:pPr>
            <w:r>
              <w:rPr>
                <w:sz w:val="17"/>
              </w:rPr>
              <w:t>Agent</w:t>
            </w:r>
          </w:p>
        </w:tc>
        <w:tc>
          <w:tcPr>
            <w:tcW w:type="dxa" w:w="3024"/>
            <w:tcMar>
              <w:top w:w="80" w:type="dxa"/>
              <w:start w:w="90" w:type="dxa"/>
              <w:bottom w:w="80" w:type="dxa"/>
              <w:end w:w="90" w:type="dxa"/>
            </w:tcMar>
            <w:vAlign w:val="top"/>
          </w:tcPr>
          <w:p>
            <w:pPr>
              <w:spacing w:after="0"/>
            </w:pPr>
            <w:r>
              <w:rPr>
                <w:sz w:val="17"/>
              </w:rPr>
              <w:t>Market properties transparently</w:t>
            </w:r>
          </w:p>
        </w:tc>
        <w:tc>
          <w:tcPr>
            <w:tcW w:type="dxa" w:w="4752"/>
            <w:tcMar>
              <w:top w:w="80" w:type="dxa"/>
              <w:start w:w="90" w:type="dxa"/>
              <w:bottom w:w="80" w:type="dxa"/>
              <w:end w:w="90" w:type="dxa"/>
            </w:tcMar>
            <w:vAlign w:val="top"/>
          </w:tcPr>
          <w:p>
            <w:pPr>
              <w:spacing w:after="0"/>
            </w:pPr>
            <w:r>
              <w:rPr>
                <w:sz w:val="17"/>
              </w:rPr>
              <w:t>Same listing functions as landlord; fees must be declared</w:t>
            </w:r>
          </w:p>
        </w:tc>
      </w:tr>
      <w:tr>
        <w:trPr>
          <w:cantSplit w:val="true"/>
        </w:trPr>
        <w:tc>
          <w:tcPr>
            <w:tcW w:type="dxa" w:w="1728"/>
            <w:tcMar>
              <w:top w:w="80" w:type="dxa"/>
              <w:start w:w="90" w:type="dxa"/>
              <w:bottom w:w="80" w:type="dxa"/>
              <w:end w:w="90" w:type="dxa"/>
            </w:tcMar>
            <w:vAlign w:val="top"/>
            <w:shd w:fill="F8FAFC"/>
          </w:tcPr>
          <w:p>
            <w:pPr>
              <w:spacing w:after="0"/>
            </w:pPr>
            <w:r>
              <w:rPr>
                <w:sz w:val="17"/>
              </w:rPr>
              <w:t>Administrator</w:t>
            </w:r>
          </w:p>
        </w:tc>
        <w:tc>
          <w:tcPr>
            <w:tcW w:type="dxa" w:w="3024"/>
            <w:tcMar>
              <w:top w:w="80" w:type="dxa"/>
              <w:start w:w="90" w:type="dxa"/>
              <w:bottom w:w="80" w:type="dxa"/>
              <w:end w:w="90" w:type="dxa"/>
            </w:tcMar>
            <w:vAlign w:val="top"/>
            <w:shd w:fill="F8FAFC"/>
          </w:tcPr>
          <w:p>
            <w:pPr>
              <w:spacing w:after="0"/>
            </w:pPr>
            <w:r>
              <w:rPr>
                <w:sz w:val="17"/>
              </w:rPr>
              <w:t>Maintain trust and data quality</w:t>
            </w:r>
          </w:p>
        </w:tc>
        <w:tc>
          <w:tcPr>
            <w:tcW w:type="dxa" w:w="4752"/>
            <w:tcMar>
              <w:top w:w="80" w:type="dxa"/>
              <w:start w:w="90" w:type="dxa"/>
              <w:bottom w:w="80" w:type="dxa"/>
              <w:end w:w="90" w:type="dxa"/>
            </w:tcMar>
            <w:vAlign w:val="top"/>
            <w:shd w:fill="F8FAFC"/>
          </w:tcPr>
          <w:p>
            <w:pPr>
              <w:spacing w:after="0"/>
            </w:pPr>
            <w:r>
              <w:rPr>
                <w:sz w:val="17"/>
              </w:rPr>
              <w:t>Manage universities/users, review listings, verify, suspend, resolve reports</w:t>
            </w:r>
          </w:p>
        </w:tc>
      </w:tr>
    </w:tbl>
    <w:p>
      <w:pPr>
        <w:spacing w:after="20"/>
      </w:pPr>
    </w:p>
    <w:p>
      <w:pPr>
        <w:pStyle w:val="Heading2"/>
      </w:pPr>
      <w:r>
        <w:t>4.1 User Role Rules</w:t>
      </w:r>
    </w:p>
    <w:p>
      <w:r>
        <w:t>Browsing should be public. Authentication is required only when a user performs an account-specific action such as saving a property, publishing a listing or managing a profile.</w:t>
      </w:r>
    </w:p>
    <w:p>
      <w:pPr>
        <w:pStyle w:val="Heading1"/>
      </w:pPr>
      <w:r>
        <w:t>5. Functional Requirements</w:t>
      </w:r>
    </w:p>
    <w:p>
      <w:pPr>
        <w:pStyle w:val="Heading2"/>
      </w:pPr>
      <w:r>
        <w:t>5.1 Student Discovery Requirements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shd w:fill="1B314B"/>
            <w:vAlign w:val="center"/>
            <w:tcMar>
              <w:top w:w="80" w:type="dxa"/>
              <w:start w:w="90" w:type="dxa"/>
              <w:bottom w:w="80" w:type="dxa"/>
              <w:end w:w="90" w:type="dxa"/>
            </w:tcMar>
          </w:tcPr>
          <w:p>
            <w:r>
              <w:rPr>
                <w:b/>
                <w:color w:val="FFFFFF"/>
                <w:sz w:val="18"/>
              </w:rPr>
              <w:t>ID</w:t>
            </w:r>
          </w:p>
        </w:tc>
        <w:tc>
          <w:tcPr>
            <w:tcW w:type="dxa" w:w="2016"/>
            <w:shd w:fill="1B314B"/>
            <w:vAlign w:val="center"/>
            <w:tcMar>
              <w:top w:w="80" w:type="dxa"/>
              <w:start w:w="90" w:type="dxa"/>
              <w:bottom w:w="80" w:type="dxa"/>
              <w:end w:w="90" w:type="dxa"/>
            </w:tcMar>
          </w:tcPr>
          <w:p>
            <w:r>
              <w:rPr>
                <w:b/>
                <w:color w:val="FFFFFF"/>
                <w:sz w:val="18"/>
              </w:rPr>
              <w:t>Requirement</w:t>
            </w:r>
          </w:p>
        </w:tc>
        <w:tc>
          <w:tcPr>
            <w:tcW w:type="dxa" w:w="5472"/>
            <w:shd w:fill="1B314B"/>
            <w:vAlign w:val="center"/>
            <w:tcMar>
              <w:top w:w="80" w:type="dxa"/>
              <w:start w:w="90" w:type="dxa"/>
              <w:bottom w:w="80" w:type="dxa"/>
              <w:end w:w="90" w:type="dxa"/>
            </w:tcMar>
          </w:tcPr>
          <w:p>
            <w:r>
              <w:rPr>
                <w:b/>
                <w:color w:val="FFFFFF"/>
                <w:sz w:val="18"/>
              </w:rPr>
              <w:t>Specification</w:t>
            </w:r>
          </w:p>
        </w:tc>
        <w:tc>
          <w:tcPr>
            <w:tcW w:type="dxa" w:w="1008"/>
            <w:shd w:fill="1B314B"/>
            <w:vAlign w:val="center"/>
            <w:tcMar>
              <w:top w:w="80" w:type="dxa"/>
              <w:start w:w="90" w:type="dxa"/>
              <w:bottom w:w="80" w:type="dxa"/>
              <w:end w:w="90" w:type="dxa"/>
            </w:tcMar>
          </w:tcPr>
          <w:p>
            <w:r>
              <w:rPr>
                <w:b/>
                <w:color w:val="FFFFFF"/>
                <w:sz w:val="18"/>
              </w:rPr>
              <w:t>Priority</w:t>
            </w:r>
          </w:p>
        </w:tc>
      </w:tr>
      <w:tr>
        <w:trPr>
          <w:cantSplit w:val="true"/>
        </w:trPr>
        <w:tc>
          <w:tcPr>
            <w:tcW w:type="dxa" w:w="1008"/>
            <w:tcMar>
              <w:top w:w="80" w:type="dxa"/>
              <w:start w:w="90" w:type="dxa"/>
              <w:bottom w:w="80" w:type="dxa"/>
              <w:end w:w="90" w:type="dxa"/>
            </w:tcMar>
            <w:vAlign w:val="top"/>
          </w:tcPr>
          <w:p>
            <w:pPr>
              <w:spacing w:after="0"/>
            </w:pPr>
            <w:r>
              <w:rPr>
                <w:sz w:val="17"/>
              </w:rPr>
              <w:t>FR-001</w:t>
            </w:r>
          </w:p>
        </w:tc>
        <w:tc>
          <w:tcPr>
            <w:tcW w:type="dxa" w:w="2016"/>
            <w:tcMar>
              <w:top w:w="80" w:type="dxa"/>
              <w:start w:w="90" w:type="dxa"/>
              <w:bottom w:w="80" w:type="dxa"/>
              <w:end w:w="90" w:type="dxa"/>
            </w:tcMar>
            <w:vAlign w:val="top"/>
          </w:tcPr>
          <w:p>
            <w:pPr>
              <w:spacing w:after="0"/>
            </w:pPr>
            <w:r>
              <w:rPr>
                <w:sz w:val="17"/>
              </w:rPr>
              <w:t>University selection</w:t>
            </w:r>
          </w:p>
        </w:tc>
        <w:tc>
          <w:tcPr>
            <w:tcW w:type="dxa" w:w="5472"/>
            <w:tcMar>
              <w:top w:w="80" w:type="dxa"/>
              <w:start w:w="90" w:type="dxa"/>
              <w:bottom w:w="80" w:type="dxa"/>
              <w:end w:w="90" w:type="dxa"/>
            </w:tcMar>
            <w:vAlign w:val="top"/>
          </w:tcPr>
          <w:p>
            <w:pPr>
              <w:spacing w:after="0"/>
            </w:pPr>
            <w:r>
              <w:rPr>
                <w:sz w:val="17"/>
              </w:rPr>
              <w:t>The system shall allow a user to select a supported university as the main discovery context.</w:t>
            </w:r>
          </w:p>
        </w:tc>
        <w:tc>
          <w:tcPr>
            <w:tcW w:type="dxa" w:w="1008"/>
            <w:tcMar>
              <w:top w:w="80" w:type="dxa"/>
              <w:start w:w="90" w:type="dxa"/>
              <w:bottom w:w="80" w:type="dxa"/>
              <w:end w:w="90" w:type="dxa"/>
            </w:tcMar>
            <w:vAlign w:val="top"/>
          </w:tcPr>
          <w:p>
            <w:pPr>
              <w:spacing w:after="0"/>
            </w:pPr>
            <w:r>
              <w:rPr>
                <w:sz w:val="17"/>
              </w:rPr>
              <w:t>Must</w:t>
            </w:r>
          </w:p>
        </w:tc>
      </w:tr>
      <w:tr>
        <w:trPr>
          <w:cantSplit w:val="true"/>
        </w:trPr>
        <w:tc>
          <w:tcPr>
            <w:tcW w:type="dxa" w:w="1008"/>
            <w:tcMar>
              <w:top w:w="80" w:type="dxa"/>
              <w:start w:w="90" w:type="dxa"/>
              <w:bottom w:w="80" w:type="dxa"/>
              <w:end w:w="90" w:type="dxa"/>
            </w:tcMar>
            <w:vAlign w:val="top"/>
            <w:shd w:fill="F8FAFC"/>
          </w:tcPr>
          <w:p>
            <w:pPr>
              <w:spacing w:after="0"/>
            </w:pPr>
            <w:r>
              <w:rPr>
                <w:sz w:val="17"/>
              </w:rPr>
              <w:t>FR-002</w:t>
            </w:r>
          </w:p>
        </w:tc>
        <w:tc>
          <w:tcPr>
            <w:tcW w:type="dxa" w:w="2016"/>
            <w:tcMar>
              <w:top w:w="80" w:type="dxa"/>
              <w:start w:w="90" w:type="dxa"/>
              <w:bottom w:w="80" w:type="dxa"/>
              <w:end w:w="90" w:type="dxa"/>
            </w:tcMar>
            <w:vAlign w:val="top"/>
            <w:shd w:fill="F8FAFC"/>
          </w:tcPr>
          <w:p>
            <w:pPr>
              <w:spacing w:after="0"/>
            </w:pPr>
            <w:r>
              <w:rPr>
                <w:sz w:val="17"/>
              </w:rPr>
              <w:t>University search</w:t>
            </w:r>
          </w:p>
        </w:tc>
        <w:tc>
          <w:tcPr>
            <w:tcW w:type="dxa" w:w="5472"/>
            <w:tcMar>
              <w:top w:w="80" w:type="dxa"/>
              <w:start w:w="90" w:type="dxa"/>
              <w:bottom w:w="80" w:type="dxa"/>
              <w:end w:w="90" w:type="dxa"/>
            </w:tcMar>
            <w:vAlign w:val="top"/>
            <w:shd w:fill="F8FAFC"/>
          </w:tcPr>
          <w:p>
            <w:pPr>
              <w:spacing w:after="0"/>
            </w:pPr>
            <w:r>
              <w:rPr>
                <w:sz w:val="17"/>
              </w:rPr>
              <w:t>The system shall search universities by name, abbreviation and city.</w:t>
            </w:r>
          </w:p>
        </w:tc>
        <w:tc>
          <w:tcPr>
            <w:tcW w:type="dxa" w:w="1008"/>
            <w:tcMar>
              <w:top w:w="80" w:type="dxa"/>
              <w:start w:w="90" w:type="dxa"/>
              <w:bottom w:w="80" w:type="dxa"/>
              <w:end w:w="90" w:type="dxa"/>
            </w:tcMar>
            <w:vAlign w:val="top"/>
            <w:shd w:fill="F8FAFC"/>
          </w:tcPr>
          <w:p>
            <w:pPr>
              <w:spacing w:after="0"/>
            </w:pPr>
            <w:r>
              <w:rPr>
                <w:sz w:val="17"/>
              </w:rPr>
              <w:t>Must</w:t>
            </w:r>
          </w:p>
        </w:tc>
      </w:tr>
      <w:tr>
        <w:trPr>
          <w:cantSplit w:val="true"/>
        </w:trPr>
        <w:tc>
          <w:tcPr>
            <w:tcW w:type="dxa" w:w="1008"/>
            <w:tcMar>
              <w:top w:w="80" w:type="dxa"/>
              <w:start w:w="90" w:type="dxa"/>
              <w:bottom w:w="80" w:type="dxa"/>
              <w:end w:w="90" w:type="dxa"/>
            </w:tcMar>
            <w:vAlign w:val="top"/>
          </w:tcPr>
          <w:p>
            <w:pPr>
              <w:spacing w:after="0"/>
            </w:pPr>
            <w:r>
              <w:rPr>
                <w:sz w:val="17"/>
              </w:rPr>
              <w:t>FR-003</w:t>
            </w:r>
          </w:p>
        </w:tc>
        <w:tc>
          <w:tcPr>
            <w:tcW w:type="dxa" w:w="2016"/>
            <w:tcMar>
              <w:top w:w="80" w:type="dxa"/>
              <w:start w:w="90" w:type="dxa"/>
              <w:bottom w:w="80" w:type="dxa"/>
              <w:end w:w="90" w:type="dxa"/>
            </w:tcMar>
            <w:vAlign w:val="top"/>
          </w:tcPr>
          <w:p>
            <w:pPr>
              <w:spacing w:after="0"/>
            </w:pPr>
            <w:r>
              <w:rPr>
                <w:sz w:val="17"/>
              </w:rPr>
              <w:t>Public browsing</w:t>
            </w:r>
          </w:p>
        </w:tc>
        <w:tc>
          <w:tcPr>
            <w:tcW w:type="dxa" w:w="5472"/>
            <w:tcMar>
              <w:top w:w="80" w:type="dxa"/>
              <w:start w:w="90" w:type="dxa"/>
              <w:bottom w:w="80" w:type="dxa"/>
              <w:end w:w="90" w:type="dxa"/>
            </w:tcMar>
            <w:vAlign w:val="top"/>
          </w:tcPr>
          <w:p>
            <w:pPr>
              <w:spacing w:after="0"/>
            </w:pPr>
            <w:r>
              <w:rPr>
                <w:sz w:val="17"/>
              </w:rPr>
              <w:t>The system shall allow non-authenticated users to browse results and property details.</w:t>
            </w:r>
          </w:p>
        </w:tc>
        <w:tc>
          <w:tcPr>
            <w:tcW w:type="dxa" w:w="1008"/>
            <w:tcMar>
              <w:top w:w="80" w:type="dxa"/>
              <w:start w:w="90" w:type="dxa"/>
              <w:bottom w:w="80" w:type="dxa"/>
              <w:end w:w="90" w:type="dxa"/>
            </w:tcMar>
            <w:vAlign w:val="top"/>
          </w:tcPr>
          <w:p>
            <w:pPr>
              <w:spacing w:after="0"/>
            </w:pPr>
            <w:r>
              <w:rPr>
                <w:sz w:val="17"/>
              </w:rPr>
              <w:t>Must</w:t>
            </w:r>
          </w:p>
        </w:tc>
      </w:tr>
      <w:tr>
        <w:trPr>
          <w:cantSplit w:val="true"/>
        </w:trPr>
        <w:tc>
          <w:tcPr>
            <w:tcW w:type="dxa" w:w="1008"/>
            <w:tcMar>
              <w:top w:w="80" w:type="dxa"/>
              <w:start w:w="90" w:type="dxa"/>
              <w:bottom w:w="80" w:type="dxa"/>
              <w:end w:w="90" w:type="dxa"/>
            </w:tcMar>
            <w:vAlign w:val="top"/>
            <w:shd w:fill="F8FAFC"/>
          </w:tcPr>
          <w:p>
            <w:pPr>
              <w:spacing w:after="0"/>
            </w:pPr>
            <w:r>
              <w:rPr>
                <w:sz w:val="17"/>
              </w:rPr>
              <w:t>FR-004</w:t>
            </w:r>
          </w:p>
        </w:tc>
        <w:tc>
          <w:tcPr>
            <w:tcW w:type="dxa" w:w="2016"/>
            <w:tcMar>
              <w:top w:w="80" w:type="dxa"/>
              <w:start w:w="90" w:type="dxa"/>
              <w:bottom w:w="80" w:type="dxa"/>
              <w:end w:w="90" w:type="dxa"/>
            </w:tcMar>
            <w:vAlign w:val="top"/>
            <w:shd w:fill="F8FAFC"/>
          </w:tcPr>
          <w:p>
            <w:pPr>
              <w:spacing w:after="0"/>
            </w:pPr>
            <w:r>
              <w:rPr>
                <w:sz w:val="17"/>
              </w:rPr>
              <w:t>Rental results</w:t>
            </w:r>
          </w:p>
        </w:tc>
        <w:tc>
          <w:tcPr>
            <w:tcW w:type="dxa" w:w="5472"/>
            <w:tcMar>
              <w:top w:w="80" w:type="dxa"/>
              <w:start w:w="90" w:type="dxa"/>
              <w:bottom w:w="80" w:type="dxa"/>
              <w:end w:w="90" w:type="dxa"/>
            </w:tcMar>
            <w:vAlign w:val="top"/>
            <w:shd w:fill="F8FAFC"/>
          </w:tcPr>
          <w:p>
            <w:pPr>
              <w:spacing w:after="0"/>
            </w:pPr>
            <w:r>
              <w:rPr>
                <w:sz w:val="17"/>
              </w:rPr>
              <w:t>The system shall show available rental units near the selected university.</w:t>
            </w:r>
          </w:p>
        </w:tc>
        <w:tc>
          <w:tcPr>
            <w:tcW w:type="dxa" w:w="1008"/>
            <w:tcMar>
              <w:top w:w="80" w:type="dxa"/>
              <w:start w:w="90" w:type="dxa"/>
              <w:bottom w:w="80" w:type="dxa"/>
              <w:end w:w="90" w:type="dxa"/>
            </w:tcMar>
            <w:vAlign w:val="top"/>
            <w:shd w:fill="F8FAFC"/>
          </w:tcPr>
          <w:p>
            <w:pPr>
              <w:spacing w:after="0"/>
            </w:pPr>
            <w:r>
              <w:rPr>
                <w:sz w:val="17"/>
              </w:rPr>
              <w:t>Must</w:t>
            </w:r>
          </w:p>
        </w:tc>
      </w:tr>
      <w:tr>
        <w:trPr>
          <w:cantSplit w:val="true"/>
        </w:trPr>
        <w:tc>
          <w:tcPr>
            <w:tcW w:type="dxa" w:w="1008"/>
            <w:tcMar>
              <w:top w:w="80" w:type="dxa"/>
              <w:start w:w="90" w:type="dxa"/>
              <w:bottom w:w="80" w:type="dxa"/>
              <w:end w:w="90" w:type="dxa"/>
            </w:tcMar>
            <w:vAlign w:val="top"/>
          </w:tcPr>
          <w:p>
            <w:pPr>
              <w:spacing w:after="0"/>
            </w:pPr>
            <w:r>
              <w:rPr>
                <w:sz w:val="17"/>
              </w:rPr>
              <w:t>FR-005</w:t>
            </w:r>
          </w:p>
        </w:tc>
        <w:tc>
          <w:tcPr>
            <w:tcW w:type="dxa" w:w="2016"/>
            <w:tcMar>
              <w:top w:w="80" w:type="dxa"/>
              <w:start w:w="90" w:type="dxa"/>
              <w:bottom w:w="80" w:type="dxa"/>
              <w:end w:w="90" w:type="dxa"/>
            </w:tcMar>
            <w:vAlign w:val="top"/>
          </w:tcPr>
          <w:p>
            <w:pPr>
              <w:spacing w:after="0"/>
            </w:pPr>
            <w:r>
              <w:rPr>
                <w:sz w:val="17"/>
              </w:rPr>
              <w:t>List/map toggle</w:t>
            </w:r>
          </w:p>
        </w:tc>
        <w:tc>
          <w:tcPr>
            <w:tcW w:type="dxa" w:w="5472"/>
            <w:tcMar>
              <w:top w:w="80" w:type="dxa"/>
              <w:start w:w="90" w:type="dxa"/>
              <w:bottom w:w="80" w:type="dxa"/>
              <w:end w:w="90" w:type="dxa"/>
            </w:tcMar>
            <w:vAlign w:val="top"/>
          </w:tcPr>
          <w:p>
            <w:pPr>
              <w:spacing w:after="0"/>
            </w:pPr>
            <w:r>
              <w:rPr>
                <w:sz w:val="17"/>
              </w:rPr>
              <w:t>The user shall switch between list and map views without losing active filters.</w:t>
            </w:r>
          </w:p>
        </w:tc>
        <w:tc>
          <w:tcPr>
            <w:tcW w:type="dxa" w:w="1008"/>
            <w:tcMar>
              <w:top w:w="80" w:type="dxa"/>
              <w:start w:w="90" w:type="dxa"/>
              <w:bottom w:w="80" w:type="dxa"/>
              <w:end w:w="90" w:type="dxa"/>
            </w:tcMar>
            <w:vAlign w:val="top"/>
          </w:tcPr>
          <w:p>
            <w:pPr>
              <w:spacing w:after="0"/>
            </w:pPr>
            <w:r>
              <w:rPr>
                <w:sz w:val="17"/>
              </w:rPr>
              <w:t>Must</w:t>
            </w:r>
          </w:p>
        </w:tc>
      </w:tr>
      <w:tr>
        <w:trPr>
          <w:cantSplit w:val="true"/>
        </w:trPr>
        <w:tc>
          <w:tcPr>
            <w:tcW w:type="dxa" w:w="1008"/>
            <w:tcMar>
              <w:top w:w="80" w:type="dxa"/>
              <w:start w:w="90" w:type="dxa"/>
              <w:bottom w:w="80" w:type="dxa"/>
              <w:end w:w="90" w:type="dxa"/>
            </w:tcMar>
            <w:vAlign w:val="top"/>
            <w:shd w:fill="F8FAFC"/>
          </w:tcPr>
          <w:p>
            <w:pPr>
              <w:spacing w:after="0"/>
            </w:pPr>
            <w:r>
              <w:rPr>
                <w:sz w:val="17"/>
              </w:rPr>
              <w:t>FR-006</w:t>
            </w:r>
          </w:p>
        </w:tc>
        <w:tc>
          <w:tcPr>
            <w:tcW w:type="dxa" w:w="2016"/>
            <w:tcMar>
              <w:top w:w="80" w:type="dxa"/>
              <w:start w:w="90" w:type="dxa"/>
              <w:bottom w:w="80" w:type="dxa"/>
              <w:end w:w="90" w:type="dxa"/>
            </w:tcMar>
            <w:vAlign w:val="top"/>
            <w:shd w:fill="F8FAFC"/>
          </w:tcPr>
          <w:p>
            <w:pPr>
              <w:spacing w:after="0"/>
            </w:pPr>
            <w:r>
              <w:rPr>
                <w:sz w:val="17"/>
              </w:rPr>
              <w:t>Distance display</w:t>
            </w:r>
          </w:p>
        </w:tc>
        <w:tc>
          <w:tcPr>
            <w:tcW w:type="dxa" w:w="5472"/>
            <w:tcMar>
              <w:top w:w="80" w:type="dxa"/>
              <w:start w:w="90" w:type="dxa"/>
              <w:bottom w:w="80" w:type="dxa"/>
              <w:end w:w="90" w:type="dxa"/>
            </w:tcMar>
            <w:vAlign w:val="top"/>
            <w:shd w:fill="F8FAFC"/>
          </w:tcPr>
          <w:p>
            <w:pPr>
              <w:spacing w:after="0"/>
            </w:pPr>
            <w:r>
              <w:rPr>
                <w:sz w:val="17"/>
              </w:rPr>
              <w:t>Each result shall show approximate distance from the selected university.</w:t>
            </w:r>
          </w:p>
        </w:tc>
        <w:tc>
          <w:tcPr>
            <w:tcW w:type="dxa" w:w="1008"/>
            <w:tcMar>
              <w:top w:w="80" w:type="dxa"/>
              <w:start w:w="90" w:type="dxa"/>
              <w:bottom w:w="80" w:type="dxa"/>
              <w:end w:w="90" w:type="dxa"/>
            </w:tcMar>
            <w:vAlign w:val="top"/>
            <w:shd w:fill="F8FAFC"/>
          </w:tcPr>
          <w:p>
            <w:pPr>
              <w:spacing w:after="0"/>
            </w:pPr>
            <w:r>
              <w:rPr>
                <w:sz w:val="17"/>
              </w:rPr>
              <w:t>Must</w:t>
            </w:r>
          </w:p>
        </w:tc>
      </w:tr>
      <w:tr>
        <w:trPr>
          <w:cantSplit w:val="true"/>
        </w:trPr>
        <w:tc>
          <w:tcPr>
            <w:tcW w:type="dxa" w:w="1008"/>
            <w:tcMar>
              <w:top w:w="80" w:type="dxa"/>
              <w:start w:w="90" w:type="dxa"/>
              <w:bottom w:w="80" w:type="dxa"/>
              <w:end w:w="90" w:type="dxa"/>
            </w:tcMar>
            <w:vAlign w:val="top"/>
          </w:tcPr>
          <w:p>
            <w:pPr>
              <w:spacing w:after="0"/>
            </w:pPr>
            <w:r>
              <w:rPr>
                <w:sz w:val="17"/>
              </w:rPr>
              <w:t>FR-007</w:t>
            </w:r>
          </w:p>
        </w:tc>
        <w:tc>
          <w:tcPr>
            <w:tcW w:type="dxa" w:w="2016"/>
            <w:tcMar>
              <w:top w:w="80" w:type="dxa"/>
              <w:start w:w="90" w:type="dxa"/>
              <w:bottom w:w="80" w:type="dxa"/>
              <w:end w:w="90" w:type="dxa"/>
            </w:tcMar>
            <w:vAlign w:val="top"/>
          </w:tcPr>
          <w:p>
            <w:pPr>
              <w:spacing w:after="0"/>
            </w:pPr>
            <w:r>
              <w:rPr>
                <w:sz w:val="17"/>
              </w:rPr>
              <w:t>Rental filters</w:t>
            </w:r>
          </w:p>
        </w:tc>
        <w:tc>
          <w:tcPr>
            <w:tcW w:type="dxa" w:w="5472"/>
            <w:tcMar>
              <w:top w:w="80" w:type="dxa"/>
              <w:start w:w="90" w:type="dxa"/>
              <w:bottom w:w="80" w:type="dxa"/>
              <w:end w:w="90" w:type="dxa"/>
            </w:tcMar>
            <w:vAlign w:val="top"/>
          </w:tcPr>
          <w:p>
            <w:pPr>
              <w:spacing w:after="0"/>
            </w:pPr>
            <w:r>
              <w:rPr>
                <w:sz w:val="17"/>
              </w:rPr>
              <w:t>The user shall filter by price, property/unit type, distance, source and amenities.</w:t>
            </w:r>
          </w:p>
        </w:tc>
        <w:tc>
          <w:tcPr>
            <w:tcW w:type="dxa" w:w="1008"/>
            <w:tcMar>
              <w:top w:w="80" w:type="dxa"/>
              <w:start w:w="90" w:type="dxa"/>
              <w:bottom w:w="80" w:type="dxa"/>
              <w:end w:w="90" w:type="dxa"/>
            </w:tcMar>
            <w:vAlign w:val="top"/>
          </w:tcPr>
          <w:p>
            <w:pPr>
              <w:spacing w:after="0"/>
            </w:pPr>
            <w:r>
              <w:rPr>
                <w:sz w:val="17"/>
              </w:rPr>
              <w:t>Must</w:t>
            </w:r>
          </w:p>
        </w:tc>
      </w:tr>
      <w:tr>
        <w:trPr>
          <w:cantSplit w:val="true"/>
        </w:trPr>
        <w:tc>
          <w:tcPr>
            <w:tcW w:type="dxa" w:w="1008"/>
            <w:tcMar>
              <w:top w:w="80" w:type="dxa"/>
              <w:start w:w="90" w:type="dxa"/>
              <w:bottom w:w="80" w:type="dxa"/>
              <w:end w:w="90" w:type="dxa"/>
            </w:tcMar>
            <w:vAlign w:val="top"/>
            <w:shd w:fill="F8FAFC"/>
          </w:tcPr>
          <w:p>
            <w:pPr>
              <w:spacing w:after="0"/>
            </w:pPr>
            <w:r>
              <w:rPr>
                <w:sz w:val="17"/>
              </w:rPr>
              <w:t>FR-008</w:t>
            </w:r>
          </w:p>
        </w:tc>
        <w:tc>
          <w:tcPr>
            <w:tcW w:type="dxa" w:w="2016"/>
            <w:tcMar>
              <w:top w:w="80" w:type="dxa"/>
              <w:start w:w="90" w:type="dxa"/>
              <w:bottom w:w="80" w:type="dxa"/>
              <w:end w:w="90" w:type="dxa"/>
            </w:tcMar>
            <w:vAlign w:val="top"/>
            <w:shd w:fill="F8FAFC"/>
          </w:tcPr>
          <w:p>
            <w:pPr>
              <w:spacing w:after="0"/>
            </w:pPr>
            <w:r>
              <w:rPr>
                <w:sz w:val="17"/>
              </w:rPr>
              <w:t>Sorting</w:t>
            </w:r>
          </w:p>
        </w:tc>
        <w:tc>
          <w:tcPr>
            <w:tcW w:type="dxa" w:w="5472"/>
            <w:tcMar>
              <w:top w:w="80" w:type="dxa"/>
              <w:start w:w="90" w:type="dxa"/>
              <w:bottom w:w="80" w:type="dxa"/>
              <w:end w:w="90" w:type="dxa"/>
            </w:tcMar>
            <w:vAlign w:val="top"/>
            <w:shd w:fill="F8FAFC"/>
          </w:tcPr>
          <w:p>
            <w:pPr>
              <w:spacing w:after="0"/>
            </w:pPr>
            <w:r>
              <w:rPr>
                <w:sz w:val="17"/>
              </w:rPr>
              <w:t>The user shall sort by closest, lowest price, highest price, newest and recently confirmed.</w:t>
            </w:r>
          </w:p>
        </w:tc>
        <w:tc>
          <w:tcPr>
            <w:tcW w:type="dxa" w:w="1008"/>
            <w:tcMar>
              <w:top w:w="80" w:type="dxa"/>
              <w:start w:w="90" w:type="dxa"/>
              <w:bottom w:w="80" w:type="dxa"/>
              <w:end w:w="90" w:type="dxa"/>
            </w:tcMar>
            <w:vAlign w:val="top"/>
            <w:shd w:fill="F8FAFC"/>
          </w:tcPr>
          <w:p>
            <w:pPr>
              <w:spacing w:after="0"/>
            </w:pPr>
            <w:r>
              <w:rPr>
                <w:sz w:val="17"/>
              </w:rPr>
              <w:t>Should</w:t>
            </w:r>
          </w:p>
        </w:tc>
      </w:tr>
      <w:tr>
        <w:trPr>
          <w:cantSplit w:val="true"/>
        </w:trPr>
        <w:tc>
          <w:tcPr>
            <w:tcW w:type="dxa" w:w="1008"/>
            <w:tcMar>
              <w:top w:w="80" w:type="dxa"/>
              <w:start w:w="90" w:type="dxa"/>
              <w:bottom w:w="80" w:type="dxa"/>
              <w:end w:w="90" w:type="dxa"/>
            </w:tcMar>
            <w:vAlign w:val="top"/>
          </w:tcPr>
          <w:p>
            <w:pPr>
              <w:spacing w:after="0"/>
            </w:pPr>
            <w:r>
              <w:rPr>
                <w:sz w:val="17"/>
              </w:rPr>
              <w:t>FR-009</w:t>
            </w:r>
          </w:p>
        </w:tc>
        <w:tc>
          <w:tcPr>
            <w:tcW w:type="dxa" w:w="2016"/>
            <w:tcMar>
              <w:top w:w="80" w:type="dxa"/>
              <w:start w:w="90" w:type="dxa"/>
              <w:bottom w:w="80" w:type="dxa"/>
              <w:end w:w="90" w:type="dxa"/>
            </w:tcMar>
            <w:vAlign w:val="top"/>
          </w:tcPr>
          <w:p>
            <w:pPr>
              <w:spacing w:after="0"/>
            </w:pPr>
            <w:r>
              <w:rPr>
                <w:sz w:val="17"/>
              </w:rPr>
              <w:t>Property detail</w:t>
            </w:r>
          </w:p>
        </w:tc>
        <w:tc>
          <w:tcPr>
            <w:tcW w:type="dxa" w:w="5472"/>
            <w:tcMar>
              <w:top w:w="80" w:type="dxa"/>
              <w:start w:w="90" w:type="dxa"/>
              <w:bottom w:w="80" w:type="dxa"/>
              <w:end w:w="90" w:type="dxa"/>
            </w:tcMar>
            <w:vAlign w:val="top"/>
          </w:tcPr>
          <w:p>
            <w:pPr>
              <w:spacing w:after="0"/>
            </w:pPr>
            <w:r>
              <w:rPr>
                <w:sz w:val="17"/>
              </w:rPr>
              <w:t>The system shall display photos, rental conditions, amenities, map preview, availability and source.</w:t>
            </w:r>
          </w:p>
        </w:tc>
        <w:tc>
          <w:tcPr>
            <w:tcW w:type="dxa" w:w="1008"/>
            <w:tcMar>
              <w:top w:w="80" w:type="dxa"/>
              <w:start w:w="90" w:type="dxa"/>
              <w:bottom w:w="80" w:type="dxa"/>
              <w:end w:w="90" w:type="dxa"/>
            </w:tcMar>
            <w:vAlign w:val="top"/>
          </w:tcPr>
          <w:p>
            <w:pPr>
              <w:spacing w:after="0"/>
            </w:pPr>
            <w:r>
              <w:rPr>
                <w:sz w:val="17"/>
              </w:rPr>
              <w:t>Must</w:t>
            </w:r>
          </w:p>
        </w:tc>
      </w:tr>
      <w:tr>
        <w:trPr>
          <w:cantSplit w:val="true"/>
        </w:trPr>
        <w:tc>
          <w:tcPr>
            <w:tcW w:type="dxa" w:w="1008"/>
            <w:tcMar>
              <w:top w:w="80" w:type="dxa"/>
              <w:start w:w="90" w:type="dxa"/>
              <w:bottom w:w="80" w:type="dxa"/>
              <w:end w:w="90" w:type="dxa"/>
            </w:tcMar>
            <w:vAlign w:val="top"/>
            <w:shd w:fill="F8FAFC"/>
          </w:tcPr>
          <w:p>
            <w:pPr>
              <w:spacing w:after="0"/>
            </w:pPr>
            <w:r>
              <w:rPr>
                <w:sz w:val="17"/>
              </w:rPr>
              <w:t>FR-010</w:t>
            </w:r>
          </w:p>
        </w:tc>
        <w:tc>
          <w:tcPr>
            <w:tcW w:type="dxa" w:w="2016"/>
            <w:tcMar>
              <w:top w:w="80" w:type="dxa"/>
              <w:start w:w="90" w:type="dxa"/>
              <w:bottom w:w="80" w:type="dxa"/>
              <w:end w:w="90" w:type="dxa"/>
            </w:tcMar>
            <w:vAlign w:val="top"/>
            <w:shd w:fill="F8FAFC"/>
          </w:tcPr>
          <w:p>
            <w:pPr>
              <w:spacing w:after="0"/>
            </w:pPr>
            <w:r>
              <w:rPr>
                <w:sz w:val="17"/>
              </w:rPr>
              <w:t>Contact</w:t>
            </w:r>
          </w:p>
        </w:tc>
        <w:tc>
          <w:tcPr>
            <w:tcW w:type="dxa" w:w="5472"/>
            <w:tcMar>
              <w:top w:w="80" w:type="dxa"/>
              <w:start w:w="90" w:type="dxa"/>
              <w:bottom w:w="80" w:type="dxa"/>
              <w:end w:w="90" w:type="dxa"/>
            </w:tcMar>
            <w:vAlign w:val="top"/>
            <w:shd w:fill="F8FAFC"/>
          </w:tcPr>
          <w:p>
            <w:pPr>
              <w:spacing w:after="0"/>
            </w:pPr>
            <w:r>
              <w:rPr>
                <w:sz w:val="17"/>
              </w:rPr>
              <w:t>The user shall contact the listing source through WhatsApp or phone.</w:t>
            </w:r>
          </w:p>
        </w:tc>
        <w:tc>
          <w:tcPr>
            <w:tcW w:type="dxa" w:w="1008"/>
            <w:tcMar>
              <w:top w:w="80" w:type="dxa"/>
              <w:start w:w="90" w:type="dxa"/>
              <w:bottom w:w="80" w:type="dxa"/>
              <w:end w:w="90" w:type="dxa"/>
            </w:tcMar>
            <w:vAlign w:val="top"/>
            <w:shd w:fill="F8FAFC"/>
          </w:tcPr>
          <w:p>
            <w:pPr>
              <w:spacing w:after="0"/>
            </w:pPr>
            <w:r>
              <w:rPr>
                <w:sz w:val="17"/>
              </w:rPr>
              <w:t>Must</w:t>
            </w:r>
          </w:p>
        </w:tc>
      </w:tr>
      <w:tr>
        <w:trPr>
          <w:cantSplit w:val="true"/>
        </w:trPr>
        <w:tc>
          <w:tcPr>
            <w:tcW w:type="dxa" w:w="1008"/>
            <w:tcMar>
              <w:top w:w="80" w:type="dxa"/>
              <w:start w:w="90" w:type="dxa"/>
              <w:bottom w:w="80" w:type="dxa"/>
              <w:end w:w="90" w:type="dxa"/>
            </w:tcMar>
            <w:vAlign w:val="top"/>
          </w:tcPr>
          <w:p>
            <w:pPr>
              <w:spacing w:after="0"/>
            </w:pPr>
            <w:r>
              <w:rPr>
                <w:sz w:val="17"/>
              </w:rPr>
              <w:t>FR-011</w:t>
            </w:r>
          </w:p>
        </w:tc>
        <w:tc>
          <w:tcPr>
            <w:tcW w:type="dxa" w:w="2016"/>
            <w:tcMar>
              <w:top w:w="80" w:type="dxa"/>
              <w:start w:w="90" w:type="dxa"/>
              <w:bottom w:w="80" w:type="dxa"/>
              <w:end w:w="90" w:type="dxa"/>
            </w:tcMar>
            <w:vAlign w:val="top"/>
          </w:tcPr>
          <w:p>
            <w:pPr>
              <w:spacing w:after="0"/>
            </w:pPr>
            <w:r>
              <w:rPr>
                <w:sz w:val="17"/>
              </w:rPr>
              <w:t>Favourites</w:t>
            </w:r>
          </w:p>
        </w:tc>
        <w:tc>
          <w:tcPr>
            <w:tcW w:type="dxa" w:w="5472"/>
            <w:tcMar>
              <w:top w:w="80" w:type="dxa"/>
              <w:start w:w="90" w:type="dxa"/>
              <w:bottom w:w="80" w:type="dxa"/>
              <w:end w:w="90" w:type="dxa"/>
            </w:tcMar>
            <w:vAlign w:val="top"/>
          </w:tcPr>
          <w:p>
            <w:pPr>
              <w:spacing w:after="0"/>
            </w:pPr>
            <w:r>
              <w:rPr>
                <w:sz w:val="17"/>
              </w:rPr>
              <w:t>Authenticated students shall save and remove rental units from favourites.</w:t>
            </w:r>
          </w:p>
        </w:tc>
        <w:tc>
          <w:tcPr>
            <w:tcW w:type="dxa" w:w="1008"/>
            <w:tcMar>
              <w:top w:w="80" w:type="dxa"/>
              <w:start w:w="90" w:type="dxa"/>
              <w:bottom w:w="80" w:type="dxa"/>
              <w:end w:w="90" w:type="dxa"/>
            </w:tcMar>
            <w:vAlign w:val="top"/>
          </w:tcPr>
          <w:p>
            <w:pPr>
              <w:spacing w:after="0"/>
            </w:pPr>
            <w:r>
              <w:rPr>
                <w:sz w:val="17"/>
              </w:rPr>
              <w:t>Should</w:t>
            </w:r>
          </w:p>
        </w:tc>
      </w:tr>
      <w:tr>
        <w:trPr>
          <w:cantSplit w:val="true"/>
        </w:trPr>
        <w:tc>
          <w:tcPr>
            <w:tcW w:type="dxa" w:w="1008"/>
            <w:tcMar>
              <w:top w:w="80" w:type="dxa"/>
              <w:start w:w="90" w:type="dxa"/>
              <w:bottom w:w="80" w:type="dxa"/>
              <w:end w:w="90" w:type="dxa"/>
            </w:tcMar>
            <w:vAlign w:val="top"/>
            <w:shd w:fill="F8FAFC"/>
          </w:tcPr>
          <w:p>
            <w:pPr>
              <w:spacing w:after="0"/>
            </w:pPr>
            <w:r>
              <w:rPr>
                <w:sz w:val="17"/>
              </w:rPr>
              <w:t>FR-012</w:t>
            </w:r>
          </w:p>
        </w:tc>
        <w:tc>
          <w:tcPr>
            <w:tcW w:type="dxa" w:w="2016"/>
            <w:tcMar>
              <w:top w:w="80" w:type="dxa"/>
              <w:start w:w="90" w:type="dxa"/>
              <w:bottom w:w="80" w:type="dxa"/>
              <w:end w:w="90" w:type="dxa"/>
            </w:tcMar>
            <w:vAlign w:val="top"/>
            <w:shd w:fill="F8FAFC"/>
          </w:tcPr>
          <w:p>
            <w:pPr>
              <w:spacing w:after="0"/>
            </w:pPr>
            <w:r>
              <w:rPr>
                <w:sz w:val="17"/>
              </w:rPr>
              <w:t>Sharing</w:t>
            </w:r>
          </w:p>
        </w:tc>
        <w:tc>
          <w:tcPr>
            <w:tcW w:type="dxa" w:w="5472"/>
            <w:tcMar>
              <w:top w:w="80" w:type="dxa"/>
              <w:start w:w="90" w:type="dxa"/>
              <w:bottom w:w="80" w:type="dxa"/>
              <w:end w:w="90" w:type="dxa"/>
            </w:tcMar>
            <w:vAlign w:val="top"/>
            <w:shd w:fill="F8FAFC"/>
          </w:tcPr>
          <w:p>
            <w:pPr>
              <w:spacing w:after="0"/>
            </w:pPr>
            <w:r>
              <w:rPr>
                <w:sz w:val="17"/>
              </w:rPr>
              <w:t>The user shall share a listing through copy link, WhatsApp or native share.</w:t>
            </w:r>
          </w:p>
        </w:tc>
        <w:tc>
          <w:tcPr>
            <w:tcW w:type="dxa" w:w="1008"/>
            <w:tcMar>
              <w:top w:w="80" w:type="dxa"/>
              <w:start w:w="90" w:type="dxa"/>
              <w:bottom w:w="80" w:type="dxa"/>
              <w:end w:w="90" w:type="dxa"/>
            </w:tcMar>
            <w:vAlign w:val="top"/>
            <w:shd w:fill="F8FAFC"/>
          </w:tcPr>
          <w:p>
            <w:pPr>
              <w:spacing w:after="0"/>
            </w:pPr>
            <w:r>
              <w:rPr>
                <w:sz w:val="17"/>
              </w:rPr>
              <w:t>Should</w:t>
            </w:r>
          </w:p>
        </w:tc>
      </w:tr>
      <w:tr>
        <w:trPr>
          <w:cantSplit w:val="true"/>
        </w:trPr>
        <w:tc>
          <w:tcPr>
            <w:tcW w:type="dxa" w:w="1008"/>
            <w:tcMar>
              <w:top w:w="80" w:type="dxa"/>
              <w:start w:w="90" w:type="dxa"/>
              <w:bottom w:w="80" w:type="dxa"/>
              <w:end w:w="90" w:type="dxa"/>
            </w:tcMar>
            <w:vAlign w:val="top"/>
          </w:tcPr>
          <w:p>
            <w:pPr>
              <w:spacing w:after="0"/>
            </w:pPr>
            <w:r>
              <w:rPr>
                <w:sz w:val="17"/>
              </w:rPr>
              <w:t>FR-013</w:t>
            </w:r>
          </w:p>
        </w:tc>
        <w:tc>
          <w:tcPr>
            <w:tcW w:type="dxa" w:w="2016"/>
            <w:tcMar>
              <w:top w:w="80" w:type="dxa"/>
              <w:start w:w="90" w:type="dxa"/>
              <w:bottom w:w="80" w:type="dxa"/>
              <w:end w:w="90" w:type="dxa"/>
            </w:tcMar>
            <w:vAlign w:val="top"/>
          </w:tcPr>
          <w:p>
            <w:pPr>
              <w:spacing w:after="0"/>
            </w:pPr>
            <w:r>
              <w:rPr>
                <w:sz w:val="17"/>
              </w:rPr>
              <w:t>Reporting</w:t>
            </w:r>
          </w:p>
        </w:tc>
        <w:tc>
          <w:tcPr>
            <w:tcW w:type="dxa" w:w="5472"/>
            <w:tcMar>
              <w:top w:w="80" w:type="dxa"/>
              <w:start w:w="90" w:type="dxa"/>
              <w:bottom w:w="80" w:type="dxa"/>
              <w:end w:w="90" w:type="dxa"/>
            </w:tcMar>
            <w:vAlign w:val="top"/>
          </w:tcPr>
          <w:p>
            <w:pPr>
              <w:spacing w:after="0"/>
            </w:pPr>
            <w:r>
              <w:rPr>
                <w:sz w:val="17"/>
              </w:rPr>
              <w:t>The user shall report wrong, stale, duplicate or fraudulent listings.</w:t>
            </w:r>
          </w:p>
        </w:tc>
        <w:tc>
          <w:tcPr>
            <w:tcW w:type="dxa" w:w="1008"/>
            <w:tcMar>
              <w:top w:w="80" w:type="dxa"/>
              <w:start w:w="90" w:type="dxa"/>
              <w:bottom w:w="80" w:type="dxa"/>
              <w:end w:w="90" w:type="dxa"/>
            </w:tcMar>
            <w:vAlign w:val="top"/>
          </w:tcPr>
          <w:p>
            <w:pPr>
              <w:spacing w:after="0"/>
            </w:pPr>
            <w:r>
              <w:rPr>
                <w:sz w:val="17"/>
              </w:rPr>
              <w:t>Must</w:t>
            </w:r>
          </w:p>
        </w:tc>
      </w:tr>
    </w:tbl>
    <w:p>
      <w:pPr>
        <w:spacing w:after="20"/>
      </w:pPr>
    </w:p>
    <w:p>
      <w:pPr>
        <w:pStyle w:val="Heading2"/>
      </w:pPr>
      <w:r>
        <w:t>5.2 Property and Landlord Requirements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shd w:fill="1B314B"/>
            <w:vAlign w:val="center"/>
            <w:tcMar>
              <w:top w:w="80" w:type="dxa"/>
              <w:start w:w="90" w:type="dxa"/>
              <w:bottom w:w="80" w:type="dxa"/>
              <w:end w:w="90" w:type="dxa"/>
            </w:tcMar>
          </w:tcPr>
          <w:p>
            <w:r>
              <w:rPr>
                <w:b/>
                <w:color w:val="FFFFFF"/>
                <w:sz w:val="18"/>
              </w:rPr>
              <w:t>ID</w:t>
            </w:r>
          </w:p>
        </w:tc>
        <w:tc>
          <w:tcPr>
            <w:tcW w:type="dxa" w:w="2016"/>
            <w:shd w:fill="1B314B"/>
            <w:vAlign w:val="center"/>
            <w:tcMar>
              <w:top w:w="80" w:type="dxa"/>
              <w:start w:w="90" w:type="dxa"/>
              <w:bottom w:w="80" w:type="dxa"/>
              <w:end w:w="90" w:type="dxa"/>
            </w:tcMar>
          </w:tcPr>
          <w:p>
            <w:r>
              <w:rPr>
                <w:b/>
                <w:color w:val="FFFFFF"/>
                <w:sz w:val="18"/>
              </w:rPr>
              <w:t>Requirement</w:t>
            </w:r>
          </w:p>
        </w:tc>
        <w:tc>
          <w:tcPr>
            <w:tcW w:type="dxa" w:w="5472"/>
            <w:shd w:fill="1B314B"/>
            <w:vAlign w:val="center"/>
            <w:tcMar>
              <w:top w:w="80" w:type="dxa"/>
              <w:start w:w="90" w:type="dxa"/>
              <w:bottom w:w="80" w:type="dxa"/>
              <w:end w:w="90" w:type="dxa"/>
            </w:tcMar>
          </w:tcPr>
          <w:p>
            <w:r>
              <w:rPr>
                <w:b/>
                <w:color w:val="FFFFFF"/>
                <w:sz w:val="18"/>
              </w:rPr>
              <w:t>Specification</w:t>
            </w:r>
          </w:p>
        </w:tc>
        <w:tc>
          <w:tcPr>
            <w:tcW w:type="dxa" w:w="1008"/>
            <w:shd w:fill="1B314B"/>
            <w:vAlign w:val="center"/>
            <w:tcMar>
              <w:top w:w="80" w:type="dxa"/>
              <w:start w:w="90" w:type="dxa"/>
              <w:bottom w:w="80" w:type="dxa"/>
              <w:end w:w="90" w:type="dxa"/>
            </w:tcMar>
          </w:tcPr>
          <w:p>
            <w:r>
              <w:rPr>
                <w:b/>
                <w:color w:val="FFFFFF"/>
                <w:sz w:val="18"/>
              </w:rPr>
              <w:t>Priority</w:t>
            </w:r>
          </w:p>
        </w:tc>
      </w:tr>
      <w:tr>
        <w:trPr>
          <w:cantSplit w:val="true"/>
        </w:trPr>
        <w:tc>
          <w:tcPr>
            <w:tcW w:type="dxa" w:w="1008"/>
            <w:tcMar>
              <w:top w:w="80" w:type="dxa"/>
              <w:start w:w="90" w:type="dxa"/>
              <w:bottom w:w="80" w:type="dxa"/>
              <w:end w:w="90" w:type="dxa"/>
            </w:tcMar>
            <w:vAlign w:val="top"/>
          </w:tcPr>
          <w:p>
            <w:pPr>
              <w:spacing w:after="0"/>
            </w:pPr>
            <w:r>
              <w:rPr>
                <w:sz w:val="17"/>
              </w:rPr>
              <w:t>FR-020</w:t>
            </w:r>
          </w:p>
        </w:tc>
        <w:tc>
          <w:tcPr>
            <w:tcW w:type="dxa" w:w="2016"/>
            <w:tcMar>
              <w:top w:w="80" w:type="dxa"/>
              <w:start w:w="90" w:type="dxa"/>
              <w:bottom w:w="80" w:type="dxa"/>
              <w:end w:w="90" w:type="dxa"/>
            </w:tcMar>
            <w:vAlign w:val="top"/>
          </w:tcPr>
          <w:p>
            <w:pPr>
              <w:spacing w:after="0"/>
            </w:pPr>
            <w:r>
              <w:rPr>
                <w:sz w:val="17"/>
              </w:rPr>
              <w:t>Create property</w:t>
            </w:r>
          </w:p>
        </w:tc>
        <w:tc>
          <w:tcPr>
            <w:tcW w:type="dxa" w:w="5472"/>
            <w:tcMar>
              <w:top w:w="80" w:type="dxa"/>
              <w:start w:w="90" w:type="dxa"/>
              <w:bottom w:w="80" w:type="dxa"/>
              <w:end w:w="90" w:type="dxa"/>
            </w:tcMar>
            <w:vAlign w:val="top"/>
          </w:tcPr>
          <w:p>
            <w:pPr>
              <w:spacing w:after="0"/>
            </w:pPr>
            <w:r>
              <w:rPr>
                <w:sz w:val="17"/>
              </w:rPr>
              <w:t>Landlords/agents shall create a property with name, category, city, neighbourhood, landmark and GPS coordinates.</w:t>
            </w:r>
          </w:p>
        </w:tc>
        <w:tc>
          <w:tcPr>
            <w:tcW w:type="dxa" w:w="1008"/>
            <w:tcMar>
              <w:top w:w="80" w:type="dxa"/>
              <w:start w:w="90" w:type="dxa"/>
              <w:bottom w:w="80" w:type="dxa"/>
              <w:end w:w="90" w:type="dxa"/>
            </w:tcMar>
            <w:vAlign w:val="top"/>
          </w:tcPr>
          <w:p>
            <w:pPr>
              <w:spacing w:after="0"/>
            </w:pPr>
            <w:r>
              <w:rPr>
                <w:sz w:val="17"/>
              </w:rPr>
              <w:t>Must</w:t>
            </w:r>
          </w:p>
        </w:tc>
      </w:tr>
      <w:tr>
        <w:trPr>
          <w:cantSplit w:val="true"/>
        </w:trPr>
        <w:tc>
          <w:tcPr>
            <w:tcW w:type="dxa" w:w="1008"/>
            <w:tcMar>
              <w:top w:w="80" w:type="dxa"/>
              <w:start w:w="90" w:type="dxa"/>
              <w:bottom w:w="80" w:type="dxa"/>
              <w:end w:w="90" w:type="dxa"/>
            </w:tcMar>
            <w:vAlign w:val="top"/>
            <w:shd w:fill="F8FAFC"/>
          </w:tcPr>
          <w:p>
            <w:pPr>
              <w:spacing w:after="0"/>
            </w:pPr>
            <w:r>
              <w:rPr>
                <w:sz w:val="17"/>
              </w:rPr>
              <w:t>FR-021</w:t>
            </w:r>
          </w:p>
        </w:tc>
        <w:tc>
          <w:tcPr>
            <w:tcW w:type="dxa" w:w="2016"/>
            <w:tcMar>
              <w:top w:w="80" w:type="dxa"/>
              <w:start w:w="90" w:type="dxa"/>
              <w:bottom w:w="80" w:type="dxa"/>
              <w:end w:w="90" w:type="dxa"/>
            </w:tcMar>
            <w:vAlign w:val="top"/>
            <w:shd w:fill="F8FAFC"/>
          </w:tcPr>
          <w:p>
            <w:pPr>
              <w:spacing w:after="0"/>
            </w:pPr>
            <w:r>
              <w:rPr>
                <w:sz w:val="17"/>
              </w:rPr>
              <w:t>Images</w:t>
            </w:r>
          </w:p>
        </w:tc>
        <w:tc>
          <w:tcPr>
            <w:tcW w:type="dxa" w:w="5472"/>
            <w:tcMar>
              <w:top w:w="80" w:type="dxa"/>
              <w:start w:w="90" w:type="dxa"/>
              <w:bottom w:w="80" w:type="dxa"/>
              <w:end w:w="90" w:type="dxa"/>
            </w:tcMar>
            <w:vAlign w:val="top"/>
            <w:shd w:fill="F8FAFC"/>
          </w:tcPr>
          <w:p>
            <w:pPr>
              <w:spacing w:after="0"/>
            </w:pPr>
            <w:r>
              <w:rPr>
                <w:sz w:val="17"/>
              </w:rPr>
              <w:t>A property shall support multiple compressed images; recommended minimum is three.</w:t>
            </w:r>
          </w:p>
        </w:tc>
        <w:tc>
          <w:tcPr>
            <w:tcW w:type="dxa" w:w="1008"/>
            <w:tcMar>
              <w:top w:w="80" w:type="dxa"/>
              <w:start w:w="90" w:type="dxa"/>
              <w:bottom w:w="80" w:type="dxa"/>
              <w:end w:w="90" w:type="dxa"/>
            </w:tcMar>
            <w:vAlign w:val="top"/>
            <w:shd w:fill="F8FAFC"/>
          </w:tcPr>
          <w:p>
            <w:pPr>
              <w:spacing w:after="0"/>
            </w:pPr>
            <w:r>
              <w:rPr>
                <w:sz w:val="17"/>
              </w:rPr>
              <w:t>Must</w:t>
            </w:r>
          </w:p>
        </w:tc>
      </w:tr>
      <w:tr>
        <w:trPr>
          <w:cantSplit w:val="true"/>
        </w:trPr>
        <w:tc>
          <w:tcPr>
            <w:tcW w:type="dxa" w:w="1008"/>
            <w:tcMar>
              <w:top w:w="80" w:type="dxa"/>
              <w:start w:w="90" w:type="dxa"/>
              <w:bottom w:w="80" w:type="dxa"/>
              <w:end w:w="90" w:type="dxa"/>
            </w:tcMar>
            <w:vAlign w:val="top"/>
          </w:tcPr>
          <w:p>
            <w:pPr>
              <w:spacing w:after="0"/>
            </w:pPr>
            <w:r>
              <w:rPr>
                <w:sz w:val="17"/>
              </w:rPr>
              <w:t>FR-022</w:t>
            </w:r>
          </w:p>
        </w:tc>
        <w:tc>
          <w:tcPr>
            <w:tcW w:type="dxa" w:w="2016"/>
            <w:tcMar>
              <w:top w:w="80" w:type="dxa"/>
              <w:start w:w="90" w:type="dxa"/>
              <w:bottom w:w="80" w:type="dxa"/>
              <w:end w:w="90" w:type="dxa"/>
            </w:tcMar>
            <w:vAlign w:val="top"/>
          </w:tcPr>
          <w:p>
            <w:pPr>
              <w:spacing w:after="0"/>
            </w:pPr>
            <w:r>
              <w:rPr>
                <w:sz w:val="17"/>
              </w:rPr>
              <w:t>Rental units</w:t>
            </w:r>
          </w:p>
        </w:tc>
        <w:tc>
          <w:tcPr>
            <w:tcW w:type="dxa" w:w="5472"/>
            <w:tcMar>
              <w:top w:w="80" w:type="dxa"/>
              <w:start w:w="90" w:type="dxa"/>
              <w:bottom w:w="80" w:type="dxa"/>
              <w:end w:w="90" w:type="dxa"/>
            </w:tcMar>
            <w:vAlign w:val="top"/>
          </w:tcPr>
          <w:p>
            <w:pPr>
              <w:spacing w:after="0"/>
            </w:pPr>
            <w:r>
              <w:rPr>
                <w:sz w:val="17"/>
              </w:rPr>
              <w:t>A property shall contain one or more rental units with independent price and availability.</w:t>
            </w:r>
          </w:p>
        </w:tc>
        <w:tc>
          <w:tcPr>
            <w:tcW w:type="dxa" w:w="1008"/>
            <w:tcMar>
              <w:top w:w="80" w:type="dxa"/>
              <w:start w:w="90" w:type="dxa"/>
              <w:bottom w:w="80" w:type="dxa"/>
              <w:end w:w="90" w:type="dxa"/>
            </w:tcMar>
            <w:vAlign w:val="top"/>
          </w:tcPr>
          <w:p>
            <w:pPr>
              <w:spacing w:after="0"/>
            </w:pPr>
            <w:r>
              <w:rPr>
                <w:sz w:val="17"/>
              </w:rPr>
              <w:t>Must</w:t>
            </w:r>
          </w:p>
        </w:tc>
      </w:tr>
      <w:tr>
        <w:trPr>
          <w:cantSplit w:val="true"/>
        </w:trPr>
        <w:tc>
          <w:tcPr>
            <w:tcW w:type="dxa" w:w="1008"/>
            <w:tcMar>
              <w:top w:w="80" w:type="dxa"/>
              <w:start w:w="90" w:type="dxa"/>
              <w:bottom w:w="80" w:type="dxa"/>
              <w:end w:w="90" w:type="dxa"/>
            </w:tcMar>
            <w:vAlign w:val="top"/>
            <w:shd w:fill="F8FAFC"/>
          </w:tcPr>
          <w:p>
            <w:pPr>
              <w:spacing w:after="0"/>
            </w:pPr>
            <w:r>
              <w:rPr>
                <w:sz w:val="17"/>
              </w:rPr>
              <w:t>FR-023</w:t>
            </w:r>
          </w:p>
        </w:tc>
        <w:tc>
          <w:tcPr>
            <w:tcW w:type="dxa" w:w="2016"/>
            <w:tcMar>
              <w:top w:w="80" w:type="dxa"/>
              <w:start w:w="90" w:type="dxa"/>
              <w:bottom w:w="80" w:type="dxa"/>
              <w:end w:w="90" w:type="dxa"/>
            </w:tcMar>
            <w:vAlign w:val="top"/>
            <w:shd w:fill="F8FAFC"/>
          </w:tcPr>
          <w:p>
            <w:pPr>
              <w:spacing w:after="0"/>
            </w:pPr>
            <w:r>
              <w:rPr>
                <w:sz w:val="17"/>
              </w:rPr>
              <w:t>Rental charges</w:t>
            </w:r>
          </w:p>
        </w:tc>
        <w:tc>
          <w:tcPr>
            <w:tcW w:type="dxa" w:w="5472"/>
            <w:tcMar>
              <w:top w:w="80" w:type="dxa"/>
              <w:start w:w="90" w:type="dxa"/>
              <w:bottom w:w="80" w:type="dxa"/>
              <w:end w:w="90" w:type="dxa"/>
            </w:tcMar>
            <w:vAlign w:val="top"/>
            <w:shd w:fill="F8FAFC"/>
          </w:tcPr>
          <w:p>
            <w:pPr>
              <w:spacing w:after="0"/>
            </w:pPr>
            <w:r>
              <w:rPr>
                <w:sz w:val="17"/>
              </w:rPr>
              <w:t>Each unit shall store monthly rent, advance months, caution, visit fee and agent commission.</w:t>
            </w:r>
          </w:p>
        </w:tc>
        <w:tc>
          <w:tcPr>
            <w:tcW w:type="dxa" w:w="1008"/>
            <w:tcMar>
              <w:top w:w="80" w:type="dxa"/>
              <w:start w:w="90" w:type="dxa"/>
              <w:bottom w:w="80" w:type="dxa"/>
              <w:end w:w="90" w:type="dxa"/>
            </w:tcMar>
            <w:vAlign w:val="top"/>
            <w:shd w:fill="F8FAFC"/>
          </w:tcPr>
          <w:p>
            <w:pPr>
              <w:spacing w:after="0"/>
            </w:pPr>
            <w:r>
              <w:rPr>
                <w:sz w:val="17"/>
              </w:rPr>
              <w:t>Must</w:t>
            </w:r>
          </w:p>
        </w:tc>
      </w:tr>
      <w:tr>
        <w:trPr>
          <w:cantSplit w:val="true"/>
        </w:trPr>
        <w:tc>
          <w:tcPr>
            <w:tcW w:type="dxa" w:w="1008"/>
            <w:tcMar>
              <w:top w:w="80" w:type="dxa"/>
              <w:start w:w="90" w:type="dxa"/>
              <w:bottom w:w="80" w:type="dxa"/>
              <w:end w:w="90" w:type="dxa"/>
            </w:tcMar>
            <w:vAlign w:val="top"/>
          </w:tcPr>
          <w:p>
            <w:pPr>
              <w:spacing w:after="0"/>
            </w:pPr>
            <w:r>
              <w:rPr>
                <w:sz w:val="17"/>
              </w:rPr>
              <w:t>FR-024</w:t>
            </w:r>
          </w:p>
        </w:tc>
        <w:tc>
          <w:tcPr>
            <w:tcW w:type="dxa" w:w="2016"/>
            <w:tcMar>
              <w:top w:w="80" w:type="dxa"/>
              <w:start w:w="90" w:type="dxa"/>
              <w:bottom w:w="80" w:type="dxa"/>
              <w:end w:w="90" w:type="dxa"/>
            </w:tcMar>
            <w:vAlign w:val="top"/>
          </w:tcPr>
          <w:p>
            <w:pPr>
              <w:spacing w:after="0"/>
            </w:pPr>
            <w:r>
              <w:rPr>
                <w:sz w:val="17"/>
              </w:rPr>
              <w:t>Amenities</w:t>
            </w:r>
          </w:p>
        </w:tc>
        <w:tc>
          <w:tcPr>
            <w:tcW w:type="dxa" w:w="5472"/>
            <w:tcMar>
              <w:top w:w="80" w:type="dxa"/>
              <w:start w:w="90" w:type="dxa"/>
              <w:bottom w:w="80" w:type="dxa"/>
              <w:end w:w="90" w:type="dxa"/>
            </w:tcMar>
            <w:vAlign w:val="top"/>
          </w:tcPr>
          <w:p>
            <w:pPr>
              <w:spacing w:after="0"/>
            </w:pPr>
            <w:r>
              <w:rPr>
                <w:sz w:val="17"/>
              </w:rPr>
              <w:t>The listing owner shall select amenities using structured options.</w:t>
            </w:r>
          </w:p>
        </w:tc>
        <w:tc>
          <w:tcPr>
            <w:tcW w:type="dxa" w:w="1008"/>
            <w:tcMar>
              <w:top w:w="80" w:type="dxa"/>
              <w:start w:w="90" w:type="dxa"/>
              <w:bottom w:w="80" w:type="dxa"/>
              <w:end w:w="90" w:type="dxa"/>
            </w:tcMar>
            <w:vAlign w:val="top"/>
          </w:tcPr>
          <w:p>
            <w:pPr>
              <w:spacing w:after="0"/>
            </w:pPr>
            <w:r>
              <w:rPr>
                <w:sz w:val="17"/>
              </w:rPr>
              <w:t>Must</w:t>
            </w:r>
          </w:p>
        </w:tc>
      </w:tr>
      <w:tr>
        <w:trPr>
          <w:cantSplit w:val="true"/>
        </w:trPr>
        <w:tc>
          <w:tcPr>
            <w:tcW w:type="dxa" w:w="1008"/>
            <w:tcMar>
              <w:top w:w="80" w:type="dxa"/>
              <w:start w:w="90" w:type="dxa"/>
              <w:bottom w:w="80" w:type="dxa"/>
              <w:end w:w="90" w:type="dxa"/>
            </w:tcMar>
            <w:vAlign w:val="top"/>
            <w:shd w:fill="F8FAFC"/>
          </w:tcPr>
          <w:p>
            <w:pPr>
              <w:spacing w:after="0"/>
            </w:pPr>
            <w:r>
              <w:rPr>
                <w:sz w:val="17"/>
              </w:rPr>
              <w:t>FR-025</w:t>
            </w:r>
          </w:p>
        </w:tc>
        <w:tc>
          <w:tcPr>
            <w:tcW w:type="dxa" w:w="2016"/>
            <w:tcMar>
              <w:top w:w="80" w:type="dxa"/>
              <w:start w:w="90" w:type="dxa"/>
              <w:bottom w:w="80" w:type="dxa"/>
              <w:end w:w="90" w:type="dxa"/>
            </w:tcMar>
            <w:vAlign w:val="top"/>
            <w:shd w:fill="F8FAFC"/>
          </w:tcPr>
          <w:p>
            <w:pPr>
              <w:spacing w:after="0"/>
            </w:pPr>
            <w:r>
              <w:rPr>
                <w:sz w:val="17"/>
              </w:rPr>
              <w:t>Availability</w:t>
            </w:r>
          </w:p>
        </w:tc>
        <w:tc>
          <w:tcPr>
            <w:tcW w:type="dxa" w:w="5472"/>
            <w:tcMar>
              <w:top w:w="80" w:type="dxa"/>
              <w:start w:w="90" w:type="dxa"/>
              <w:bottom w:w="80" w:type="dxa"/>
              <w:end w:w="90" w:type="dxa"/>
            </w:tcMar>
            <w:vAlign w:val="top"/>
            <w:shd w:fill="F8FAFC"/>
          </w:tcPr>
          <w:p>
            <w:pPr>
              <w:spacing w:after="0"/>
            </w:pPr>
            <w:r>
              <w:rPr>
                <w:sz w:val="17"/>
              </w:rPr>
              <w:t>The listing owner shall mark each unit Available, Occupied, Available Soon or Unconfirmed.</w:t>
            </w:r>
          </w:p>
        </w:tc>
        <w:tc>
          <w:tcPr>
            <w:tcW w:type="dxa" w:w="1008"/>
            <w:tcMar>
              <w:top w:w="80" w:type="dxa"/>
              <w:start w:w="90" w:type="dxa"/>
              <w:bottom w:w="80" w:type="dxa"/>
              <w:end w:w="90" w:type="dxa"/>
            </w:tcMar>
            <w:vAlign w:val="top"/>
            <w:shd w:fill="F8FAFC"/>
          </w:tcPr>
          <w:p>
            <w:pPr>
              <w:spacing w:after="0"/>
            </w:pPr>
            <w:r>
              <w:rPr>
                <w:sz w:val="17"/>
              </w:rPr>
              <w:t>Must</w:t>
            </w:r>
          </w:p>
        </w:tc>
      </w:tr>
      <w:tr>
        <w:trPr>
          <w:cantSplit w:val="true"/>
        </w:trPr>
        <w:tc>
          <w:tcPr>
            <w:tcW w:type="dxa" w:w="1008"/>
            <w:tcMar>
              <w:top w:w="80" w:type="dxa"/>
              <w:start w:w="90" w:type="dxa"/>
              <w:bottom w:w="80" w:type="dxa"/>
              <w:end w:w="90" w:type="dxa"/>
            </w:tcMar>
            <w:vAlign w:val="top"/>
          </w:tcPr>
          <w:p>
            <w:pPr>
              <w:spacing w:after="0"/>
            </w:pPr>
            <w:r>
              <w:rPr>
                <w:sz w:val="17"/>
              </w:rPr>
              <w:t>FR-026</w:t>
            </w:r>
          </w:p>
        </w:tc>
        <w:tc>
          <w:tcPr>
            <w:tcW w:type="dxa" w:w="2016"/>
            <w:tcMar>
              <w:top w:w="80" w:type="dxa"/>
              <w:start w:w="90" w:type="dxa"/>
              <w:bottom w:w="80" w:type="dxa"/>
              <w:end w:w="90" w:type="dxa"/>
            </w:tcMar>
            <w:vAlign w:val="top"/>
          </w:tcPr>
          <w:p>
            <w:pPr>
              <w:spacing w:after="0"/>
            </w:pPr>
            <w:r>
              <w:rPr>
                <w:sz w:val="17"/>
              </w:rPr>
              <w:t>Availability confirmation</w:t>
            </w:r>
          </w:p>
        </w:tc>
        <w:tc>
          <w:tcPr>
            <w:tcW w:type="dxa" w:w="5472"/>
            <w:tcMar>
              <w:top w:w="80" w:type="dxa"/>
              <w:start w:w="90" w:type="dxa"/>
              <w:bottom w:w="80" w:type="dxa"/>
              <w:end w:w="90" w:type="dxa"/>
            </w:tcMar>
            <w:vAlign w:val="top"/>
          </w:tcPr>
          <w:p>
            <w:pPr>
              <w:spacing w:after="0"/>
            </w:pPr>
            <w:r>
              <w:rPr>
                <w:sz w:val="17"/>
              </w:rPr>
              <w:t>The owner shall be able to confirm availability without editing the full listing.</w:t>
            </w:r>
          </w:p>
        </w:tc>
        <w:tc>
          <w:tcPr>
            <w:tcW w:type="dxa" w:w="1008"/>
            <w:tcMar>
              <w:top w:w="80" w:type="dxa"/>
              <w:start w:w="90" w:type="dxa"/>
              <w:bottom w:w="80" w:type="dxa"/>
              <w:end w:w="90" w:type="dxa"/>
            </w:tcMar>
            <w:vAlign w:val="top"/>
          </w:tcPr>
          <w:p>
            <w:pPr>
              <w:spacing w:after="0"/>
            </w:pPr>
            <w:r>
              <w:rPr>
                <w:sz w:val="17"/>
              </w:rPr>
              <w:t>Must</w:t>
            </w:r>
          </w:p>
        </w:tc>
      </w:tr>
      <w:tr>
        <w:trPr>
          <w:cantSplit w:val="true"/>
        </w:trPr>
        <w:tc>
          <w:tcPr>
            <w:tcW w:type="dxa" w:w="1008"/>
            <w:tcMar>
              <w:top w:w="80" w:type="dxa"/>
              <w:start w:w="90" w:type="dxa"/>
              <w:bottom w:w="80" w:type="dxa"/>
              <w:end w:w="90" w:type="dxa"/>
            </w:tcMar>
            <w:vAlign w:val="top"/>
            <w:shd w:fill="F8FAFC"/>
          </w:tcPr>
          <w:p>
            <w:pPr>
              <w:spacing w:after="0"/>
            </w:pPr>
            <w:r>
              <w:rPr>
                <w:sz w:val="17"/>
              </w:rPr>
              <w:t>FR-027</w:t>
            </w:r>
          </w:p>
        </w:tc>
        <w:tc>
          <w:tcPr>
            <w:tcW w:type="dxa" w:w="2016"/>
            <w:tcMar>
              <w:top w:w="80" w:type="dxa"/>
              <w:start w:w="90" w:type="dxa"/>
              <w:bottom w:w="80" w:type="dxa"/>
              <w:end w:w="90" w:type="dxa"/>
            </w:tcMar>
            <w:vAlign w:val="top"/>
            <w:shd w:fill="F8FAFC"/>
          </w:tcPr>
          <w:p>
            <w:pPr>
              <w:spacing w:after="0"/>
            </w:pPr>
            <w:r>
              <w:rPr>
                <w:sz w:val="17"/>
              </w:rPr>
              <w:t>Dashboard</w:t>
            </w:r>
          </w:p>
        </w:tc>
        <w:tc>
          <w:tcPr>
            <w:tcW w:type="dxa" w:w="5472"/>
            <w:tcMar>
              <w:top w:w="80" w:type="dxa"/>
              <w:start w:w="90" w:type="dxa"/>
              <w:bottom w:w="80" w:type="dxa"/>
              <w:end w:w="90" w:type="dxa"/>
            </w:tcMar>
            <w:vAlign w:val="top"/>
            <w:shd w:fill="F8FAFC"/>
          </w:tcPr>
          <w:p>
            <w:pPr>
              <w:spacing w:after="0"/>
            </w:pPr>
            <w:r>
              <w:rPr>
                <w:sz w:val="17"/>
              </w:rPr>
              <w:t>Landlords/agents shall view properties, active units and inquiry counts.</w:t>
            </w:r>
          </w:p>
        </w:tc>
        <w:tc>
          <w:tcPr>
            <w:tcW w:type="dxa" w:w="1008"/>
            <w:tcMar>
              <w:top w:w="80" w:type="dxa"/>
              <w:start w:w="90" w:type="dxa"/>
              <w:bottom w:w="80" w:type="dxa"/>
              <w:end w:w="90" w:type="dxa"/>
            </w:tcMar>
            <w:vAlign w:val="top"/>
            <w:shd w:fill="F8FAFC"/>
          </w:tcPr>
          <w:p>
            <w:pPr>
              <w:spacing w:after="0"/>
            </w:pPr>
            <w:r>
              <w:rPr>
                <w:sz w:val="17"/>
              </w:rPr>
              <w:t>Should</w:t>
            </w:r>
          </w:p>
        </w:tc>
      </w:tr>
      <w:tr>
        <w:trPr>
          <w:cantSplit w:val="true"/>
        </w:trPr>
        <w:tc>
          <w:tcPr>
            <w:tcW w:type="dxa" w:w="1008"/>
            <w:tcMar>
              <w:top w:w="80" w:type="dxa"/>
              <w:start w:w="90" w:type="dxa"/>
              <w:bottom w:w="80" w:type="dxa"/>
              <w:end w:w="90" w:type="dxa"/>
            </w:tcMar>
            <w:vAlign w:val="top"/>
          </w:tcPr>
          <w:p>
            <w:pPr>
              <w:spacing w:after="0"/>
            </w:pPr>
            <w:r>
              <w:rPr>
                <w:sz w:val="17"/>
              </w:rPr>
              <w:t>FR-028</w:t>
            </w:r>
          </w:p>
        </w:tc>
        <w:tc>
          <w:tcPr>
            <w:tcW w:type="dxa" w:w="2016"/>
            <w:tcMar>
              <w:top w:w="80" w:type="dxa"/>
              <w:start w:w="90" w:type="dxa"/>
              <w:bottom w:w="80" w:type="dxa"/>
              <w:end w:w="90" w:type="dxa"/>
            </w:tcMar>
            <w:vAlign w:val="top"/>
          </w:tcPr>
          <w:p>
            <w:pPr>
              <w:spacing w:after="0"/>
            </w:pPr>
            <w:r>
              <w:rPr>
                <w:sz w:val="17"/>
              </w:rPr>
              <w:t>Source identity</w:t>
            </w:r>
          </w:p>
        </w:tc>
        <w:tc>
          <w:tcPr>
            <w:tcW w:type="dxa" w:w="5472"/>
            <w:tcMar>
              <w:top w:w="80" w:type="dxa"/>
              <w:start w:w="90" w:type="dxa"/>
              <w:bottom w:w="80" w:type="dxa"/>
              <w:end w:w="90" w:type="dxa"/>
            </w:tcMar>
            <w:vAlign w:val="top"/>
          </w:tcPr>
          <w:p>
            <w:pPr>
              <w:spacing w:after="0"/>
            </w:pPr>
            <w:r>
              <w:rPr>
                <w:sz w:val="17"/>
              </w:rPr>
              <w:t>Every listing shall clearly identify Direct Landlord or Agent.</w:t>
            </w:r>
          </w:p>
        </w:tc>
        <w:tc>
          <w:tcPr>
            <w:tcW w:type="dxa" w:w="1008"/>
            <w:tcMar>
              <w:top w:w="80" w:type="dxa"/>
              <w:start w:w="90" w:type="dxa"/>
              <w:bottom w:w="80" w:type="dxa"/>
              <w:end w:w="90" w:type="dxa"/>
            </w:tcMar>
            <w:vAlign w:val="top"/>
          </w:tcPr>
          <w:p>
            <w:pPr>
              <w:spacing w:after="0"/>
            </w:pPr>
            <w:r>
              <w:rPr>
                <w:sz w:val="17"/>
              </w:rPr>
              <w:t>Must</w:t>
            </w:r>
          </w:p>
        </w:tc>
      </w:tr>
      <w:tr>
        <w:trPr>
          <w:cantSplit w:val="true"/>
        </w:trPr>
        <w:tc>
          <w:tcPr>
            <w:tcW w:type="dxa" w:w="1008"/>
            <w:tcMar>
              <w:top w:w="80" w:type="dxa"/>
              <w:start w:w="90" w:type="dxa"/>
              <w:bottom w:w="80" w:type="dxa"/>
              <w:end w:w="90" w:type="dxa"/>
            </w:tcMar>
            <w:vAlign w:val="top"/>
            <w:shd w:fill="F8FAFC"/>
          </w:tcPr>
          <w:p>
            <w:pPr>
              <w:spacing w:after="0"/>
            </w:pPr>
            <w:r>
              <w:rPr>
                <w:sz w:val="17"/>
              </w:rPr>
              <w:t>FR-029</w:t>
            </w:r>
          </w:p>
        </w:tc>
        <w:tc>
          <w:tcPr>
            <w:tcW w:type="dxa" w:w="2016"/>
            <w:tcMar>
              <w:top w:w="80" w:type="dxa"/>
              <w:start w:w="90" w:type="dxa"/>
              <w:bottom w:w="80" w:type="dxa"/>
              <w:end w:w="90" w:type="dxa"/>
            </w:tcMar>
            <w:vAlign w:val="top"/>
            <w:shd w:fill="F8FAFC"/>
          </w:tcPr>
          <w:p>
            <w:pPr>
              <w:spacing w:after="0"/>
            </w:pPr>
            <w:r>
              <w:rPr>
                <w:sz w:val="17"/>
              </w:rPr>
              <w:t>Fee disclosure</w:t>
            </w:r>
          </w:p>
        </w:tc>
        <w:tc>
          <w:tcPr>
            <w:tcW w:type="dxa" w:w="5472"/>
            <w:tcMar>
              <w:top w:w="80" w:type="dxa"/>
              <w:start w:w="90" w:type="dxa"/>
              <w:bottom w:w="80" w:type="dxa"/>
              <w:end w:w="90" w:type="dxa"/>
            </w:tcMar>
            <w:vAlign w:val="top"/>
            <w:shd w:fill="F8FAFC"/>
          </w:tcPr>
          <w:p>
            <w:pPr>
              <w:spacing w:after="0"/>
            </w:pPr>
            <w:r>
              <w:rPr>
                <w:sz w:val="17"/>
              </w:rPr>
              <w:t>Agents shall disclose visit fee and commission before publication.</w:t>
            </w:r>
          </w:p>
        </w:tc>
        <w:tc>
          <w:tcPr>
            <w:tcW w:type="dxa" w:w="1008"/>
            <w:tcMar>
              <w:top w:w="80" w:type="dxa"/>
              <w:start w:w="90" w:type="dxa"/>
              <w:bottom w:w="80" w:type="dxa"/>
              <w:end w:w="90" w:type="dxa"/>
            </w:tcMar>
            <w:vAlign w:val="top"/>
            <w:shd w:fill="F8FAFC"/>
          </w:tcPr>
          <w:p>
            <w:pPr>
              <w:spacing w:after="0"/>
            </w:pPr>
            <w:r>
              <w:rPr>
                <w:sz w:val="17"/>
              </w:rPr>
              <w:t>Must</w:t>
            </w:r>
          </w:p>
        </w:tc>
      </w:tr>
    </w:tbl>
    <w:p>
      <w:pPr>
        <w:spacing w:after="20"/>
      </w:pPr>
    </w:p>
    <w:p>
      <w:pPr>
        <w:pStyle w:val="Heading2"/>
      </w:pPr>
      <w:r>
        <w:t>5.3 Administration Requirements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shd w:fill="1B314B"/>
            <w:vAlign w:val="center"/>
            <w:tcMar>
              <w:top w:w="80" w:type="dxa"/>
              <w:start w:w="90" w:type="dxa"/>
              <w:bottom w:w="80" w:type="dxa"/>
              <w:end w:w="90" w:type="dxa"/>
            </w:tcMar>
          </w:tcPr>
          <w:p>
            <w:r>
              <w:rPr>
                <w:b/>
                <w:color w:val="FFFFFF"/>
                <w:sz w:val="18"/>
              </w:rPr>
              <w:t>ID</w:t>
            </w:r>
          </w:p>
        </w:tc>
        <w:tc>
          <w:tcPr>
            <w:tcW w:type="dxa" w:w="2016"/>
            <w:shd w:fill="1B314B"/>
            <w:vAlign w:val="center"/>
            <w:tcMar>
              <w:top w:w="80" w:type="dxa"/>
              <w:start w:w="90" w:type="dxa"/>
              <w:bottom w:w="80" w:type="dxa"/>
              <w:end w:w="90" w:type="dxa"/>
            </w:tcMar>
          </w:tcPr>
          <w:p>
            <w:r>
              <w:rPr>
                <w:b/>
                <w:color w:val="FFFFFF"/>
                <w:sz w:val="18"/>
              </w:rPr>
              <w:t>Requirement</w:t>
            </w:r>
          </w:p>
        </w:tc>
        <w:tc>
          <w:tcPr>
            <w:tcW w:type="dxa" w:w="5472"/>
            <w:shd w:fill="1B314B"/>
            <w:vAlign w:val="center"/>
            <w:tcMar>
              <w:top w:w="80" w:type="dxa"/>
              <w:start w:w="90" w:type="dxa"/>
              <w:bottom w:w="80" w:type="dxa"/>
              <w:end w:w="90" w:type="dxa"/>
            </w:tcMar>
          </w:tcPr>
          <w:p>
            <w:r>
              <w:rPr>
                <w:b/>
                <w:color w:val="FFFFFF"/>
                <w:sz w:val="18"/>
              </w:rPr>
              <w:t>Specification</w:t>
            </w:r>
          </w:p>
        </w:tc>
        <w:tc>
          <w:tcPr>
            <w:tcW w:type="dxa" w:w="1008"/>
            <w:shd w:fill="1B314B"/>
            <w:vAlign w:val="center"/>
            <w:tcMar>
              <w:top w:w="80" w:type="dxa"/>
              <w:start w:w="90" w:type="dxa"/>
              <w:bottom w:w="80" w:type="dxa"/>
              <w:end w:w="90" w:type="dxa"/>
            </w:tcMar>
          </w:tcPr>
          <w:p>
            <w:r>
              <w:rPr>
                <w:b/>
                <w:color w:val="FFFFFF"/>
                <w:sz w:val="18"/>
              </w:rPr>
              <w:t>Priority</w:t>
            </w:r>
          </w:p>
        </w:tc>
      </w:tr>
      <w:tr>
        <w:trPr>
          <w:cantSplit w:val="true"/>
        </w:trPr>
        <w:tc>
          <w:tcPr>
            <w:tcW w:type="dxa" w:w="1008"/>
            <w:tcMar>
              <w:top w:w="80" w:type="dxa"/>
              <w:start w:w="90" w:type="dxa"/>
              <w:bottom w:w="80" w:type="dxa"/>
              <w:end w:w="90" w:type="dxa"/>
            </w:tcMar>
            <w:vAlign w:val="top"/>
          </w:tcPr>
          <w:p>
            <w:pPr>
              <w:spacing w:after="0"/>
            </w:pPr>
            <w:r>
              <w:rPr>
                <w:sz w:val="17"/>
              </w:rPr>
              <w:t>FR-040</w:t>
            </w:r>
          </w:p>
        </w:tc>
        <w:tc>
          <w:tcPr>
            <w:tcW w:type="dxa" w:w="2016"/>
            <w:tcMar>
              <w:top w:w="80" w:type="dxa"/>
              <w:start w:w="90" w:type="dxa"/>
              <w:bottom w:w="80" w:type="dxa"/>
              <w:end w:w="90" w:type="dxa"/>
            </w:tcMar>
            <w:vAlign w:val="top"/>
          </w:tcPr>
          <w:p>
            <w:pPr>
              <w:spacing w:after="0"/>
            </w:pPr>
            <w:r>
              <w:rPr>
                <w:sz w:val="17"/>
              </w:rPr>
              <w:t>University management</w:t>
            </w:r>
          </w:p>
        </w:tc>
        <w:tc>
          <w:tcPr>
            <w:tcW w:type="dxa" w:w="5472"/>
            <w:tcMar>
              <w:top w:w="80" w:type="dxa"/>
              <w:start w:w="90" w:type="dxa"/>
              <w:bottom w:w="80" w:type="dxa"/>
              <w:end w:w="90" w:type="dxa"/>
            </w:tcMar>
            <w:vAlign w:val="top"/>
          </w:tcPr>
          <w:p>
            <w:pPr>
              <w:spacing w:after="0"/>
            </w:pPr>
            <w:r>
              <w:rPr>
                <w:sz w:val="17"/>
              </w:rPr>
              <w:t>Admins shall create, edit, activate and disable universities and set coordinates/radius.</w:t>
            </w:r>
          </w:p>
        </w:tc>
        <w:tc>
          <w:tcPr>
            <w:tcW w:type="dxa" w:w="1008"/>
            <w:tcMar>
              <w:top w:w="80" w:type="dxa"/>
              <w:start w:w="90" w:type="dxa"/>
              <w:bottom w:w="80" w:type="dxa"/>
              <w:end w:w="90" w:type="dxa"/>
            </w:tcMar>
            <w:vAlign w:val="top"/>
          </w:tcPr>
          <w:p>
            <w:pPr>
              <w:spacing w:after="0"/>
            </w:pPr>
            <w:r>
              <w:rPr>
                <w:sz w:val="17"/>
              </w:rPr>
              <w:t>Must</w:t>
            </w:r>
          </w:p>
        </w:tc>
      </w:tr>
      <w:tr>
        <w:trPr>
          <w:cantSplit w:val="true"/>
        </w:trPr>
        <w:tc>
          <w:tcPr>
            <w:tcW w:type="dxa" w:w="1008"/>
            <w:tcMar>
              <w:top w:w="80" w:type="dxa"/>
              <w:start w:w="90" w:type="dxa"/>
              <w:bottom w:w="80" w:type="dxa"/>
              <w:end w:w="90" w:type="dxa"/>
            </w:tcMar>
            <w:vAlign w:val="top"/>
            <w:shd w:fill="F8FAFC"/>
          </w:tcPr>
          <w:p>
            <w:pPr>
              <w:spacing w:after="0"/>
            </w:pPr>
            <w:r>
              <w:rPr>
                <w:sz w:val="17"/>
              </w:rPr>
              <w:t>FR-041</w:t>
            </w:r>
          </w:p>
        </w:tc>
        <w:tc>
          <w:tcPr>
            <w:tcW w:type="dxa" w:w="2016"/>
            <w:tcMar>
              <w:top w:w="80" w:type="dxa"/>
              <w:start w:w="90" w:type="dxa"/>
              <w:bottom w:w="80" w:type="dxa"/>
              <w:end w:w="90" w:type="dxa"/>
            </w:tcMar>
            <w:vAlign w:val="top"/>
            <w:shd w:fill="F8FAFC"/>
          </w:tcPr>
          <w:p>
            <w:pPr>
              <w:spacing w:after="0"/>
            </w:pPr>
            <w:r>
              <w:rPr>
                <w:sz w:val="17"/>
              </w:rPr>
              <w:t>Listing review</w:t>
            </w:r>
          </w:p>
        </w:tc>
        <w:tc>
          <w:tcPr>
            <w:tcW w:type="dxa" w:w="5472"/>
            <w:tcMar>
              <w:top w:w="80" w:type="dxa"/>
              <w:start w:w="90" w:type="dxa"/>
              <w:bottom w:w="80" w:type="dxa"/>
              <w:end w:w="90" w:type="dxa"/>
            </w:tcMar>
            <w:vAlign w:val="top"/>
            <w:shd w:fill="F8FAFC"/>
          </w:tcPr>
          <w:p>
            <w:pPr>
              <w:spacing w:after="0"/>
            </w:pPr>
            <w:r>
              <w:rPr>
                <w:sz w:val="17"/>
              </w:rPr>
              <w:t>Admins shall approve, reject, suspend, edit or hide submitted listings.</w:t>
            </w:r>
          </w:p>
        </w:tc>
        <w:tc>
          <w:tcPr>
            <w:tcW w:type="dxa" w:w="1008"/>
            <w:tcMar>
              <w:top w:w="80" w:type="dxa"/>
              <w:start w:w="90" w:type="dxa"/>
              <w:bottom w:w="80" w:type="dxa"/>
              <w:end w:w="90" w:type="dxa"/>
            </w:tcMar>
            <w:vAlign w:val="top"/>
            <w:shd w:fill="F8FAFC"/>
          </w:tcPr>
          <w:p>
            <w:pPr>
              <w:spacing w:after="0"/>
            </w:pPr>
            <w:r>
              <w:rPr>
                <w:sz w:val="17"/>
              </w:rPr>
              <w:t>Must</w:t>
            </w:r>
          </w:p>
        </w:tc>
      </w:tr>
      <w:tr>
        <w:trPr>
          <w:cantSplit w:val="true"/>
        </w:trPr>
        <w:tc>
          <w:tcPr>
            <w:tcW w:type="dxa" w:w="1008"/>
            <w:tcMar>
              <w:top w:w="80" w:type="dxa"/>
              <w:start w:w="90" w:type="dxa"/>
              <w:bottom w:w="80" w:type="dxa"/>
              <w:end w:w="90" w:type="dxa"/>
            </w:tcMar>
            <w:vAlign w:val="top"/>
          </w:tcPr>
          <w:p>
            <w:pPr>
              <w:spacing w:after="0"/>
            </w:pPr>
            <w:r>
              <w:rPr>
                <w:sz w:val="17"/>
              </w:rPr>
              <w:t>FR-042</w:t>
            </w:r>
          </w:p>
        </w:tc>
        <w:tc>
          <w:tcPr>
            <w:tcW w:type="dxa" w:w="2016"/>
            <w:tcMar>
              <w:top w:w="80" w:type="dxa"/>
              <w:start w:w="90" w:type="dxa"/>
              <w:bottom w:w="80" w:type="dxa"/>
              <w:end w:w="90" w:type="dxa"/>
            </w:tcMar>
            <w:vAlign w:val="top"/>
          </w:tcPr>
          <w:p>
            <w:pPr>
              <w:spacing w:after="0"/>
            </w:pPr>
            <w:r>
              <w:rPr>
                <w:sz w:val="17"/>
              </w:rPr>
              <w:t>Verification</w:t>
            </w:r>
          </w:p>
        </w:tc>
        <w:tc>
          <w:tcPr>
            <w:tcW w:type="dxa" w:w="5472"/>
            <w:tcMar>
              <w:top w:w="80" w:type="dxa"/>
              <w:start w:w="90" w:type="dxa"/>
              <w:bottom w:w="80" w:type="dxa"/>
              <w:end w:w="90" w:type="dxa"/>
            </w:tcMar>
            <w:vAlign w:val="top"/>
          </w:tcPr>
          <w:p>
            <w:pPr>
              <w:spacing w:after="0"/>
            </w:pPr>
            <w:r>
              <w:rPr>
                <w:sz w:val="17"/>
              </w:rPr>
              <w:t>Admins shall assign property verification status after review.</w:t>
            </w:r>
          </w:p>
        </w:tc>
        <w:tc>
          <w:tcPr>
            <w:tcW w:type="dxa" w:w="1008"/>
            <w:tcMar>
              <w:top w:w="80" w:type="dxa"/>
              <w:start w:w="90" w:type="dxa"/>
              <w:bottom w:w="80" w:type="dxa"/>
              <w:end w:w="90" w:type="dxa"/>
            </w:tcMar>
            <w:vAlign w:val="top"/>
          </w:tcPr>
          <w:p>
            <w:pPr>
              <w:spacing w:after="0"/>
            </w:pPr>
            <w:r>
              <w:rPr>
                <w:sz w:val="17"/>
              </w:rPr>
              <w:t>Must</w:t>
            </w:r>
          </w:p>
        </w:tc>
      </w:tr>
      <w:tr>
        <w:trPr>
          <w:cantSplit w:val="true"/>
        </w:trPr>
        <w:tc>
          <w:tcPr>
            <w:tcW w:type="dxa" w:w="1008"/>
            <w:tcMar>
              <w:top w:w="80" w:type="dxa"/>
              <w:start w:w="90" w:type="dxa"/>
              <w:bottom w:w="80" w:type="dxa"/>
              <w:end w:w="90" w:type="dxa"/>
            </w:tcMar>
            <w:vAlign w:val="top"/>
            <w:shd w:fill="F8FAFC"/>
          </w:tcPr>
          <w:p>
            <w:pPr>
              <w:spacing w:after="0"/>
            </w:pPr>
            <w:r>
              <w:rPr>
                <w:sz w:val="17"/>
              </w:rPr>
              <w:t>FR-043</w:t>
            </w:r>
          </w:p>
        </w:tc>
        <w:tc>
          <w:tcPr>
            <w:tcW w:type="dxa" w:w="2016"/>
            <w:tcMar>
              <w:top w:w="80" w:type="dxa"/>
              <w:start w:w="90" w:type="dxa"/>
              <w:bottom w:w="80" w:type="dxa"/>
              <w:end w:w="90" w:type="dxa"/>
            </w:tcMar>
            <w:vAlign w:val="top"/>
            <w:shd w:fill="F8FAFC"/>
          </w:tcPr>
          <w:p>
            <w:pPr>
              <w:spacing w:after="0"/>
            </w:pPr>
            <w:r>
              <w:rPr>
                <w:sz w:val="17"/>
              </w:rPr>
              <w:t>Reports</w:t>
            </w:r>
          </w:p>
        </w:tc>
        <w:tc>
          <w:tcPr>
            <w:tcW w:type="dxa" w:w="5472"/>
            <w:tcMar>
              <w:top w:w="80" w:type="dxa"/>
              <w:start w:w="90" w:type="dxa"/>
              <w:bottom w:w="80" w:type="dxa"/>
              <w:end w:w="90" w:type="dxa"/>
            </w:tcMar>
            <w:vAlign w:val="top"/>
            <w:shd w:fill="F8FAFC"/>
          </w:tcPr>
          <w:p>
            <w:pPr>
              <w:spacing w:after="0"/>
            </w:pPr>
            <w:r>
              <w:rPr>
                <w:sz w:val="17"/>
              </w:rPr>
              <w:t>Admins shall review and resolve user reports.</w:t>
            </w:r>
          </w:p>
        </w:tc>
        <w:tc>
          <w:tcPr>
            <w:tcW w:type="dxa" w:w="1008"/>
            <w:tcMar>
              <w:top w:w="80" w:type="dxa"/>
              <w:start w:w="90" w:type="dxa"/>
              <w:bottom w:w="80" w:type="dxa"/>
              <w:end w:w="90" w:type="dxa"/>
            </w:tcMar>
            <w:vAlign w:val="top"/>
            <w:shd w:fill="F8FAFC"/>
          </w:tcPr>
          <w:p>
            <w:pPr>
              <w:spacing w:after="0"/>
            </w:pPr>
            <w:r>
              <w:rPr>
                <w:sz w:val="17"/>
              </w:rPr>
              <w:t>Must</w:t>
            </w:r>
          </w:p>
        </w:tc>
      </w:tr>
      <w:tr>
        <w:trPr>
          <w:cantSplit w:val="true"/>
        </w:trPr>
        <w:tc>
          <w:tcPr>
            <w:tcW w:type="dxa" w:w="1008"/>
            <w:tcMar>
              <w:top w:w="80" w:type="dxa"/>
              <w:start w:w="90" w:type="dxa"/>
              <w:bottom w:w="80" w:type="dxa"/>
              <w:end w:w="90" w:type="dxa"/>
            </w:tcMar>
            <w:vAlign w:val="top"/>
          </w:tcPr>
          <w:p>
            <w:pPr>
              <w:spacing w:after="0"/>
            </w:pPr>
            <w:r>
              <w:rPr>
                <w:sz w:val="17"/>
              </w:rPr>
              <w:t>FR-044</w:t>
            </w:r>
          </w:p>
        </w:tc>
        <w:tc>
          <w:tcPr>
            <w:tcW w:type="dxa" w:w="2016"/>
            <w:tcMar>
              <w:top w:w="80" w:type="dxa"/>
              <w:start w:w="90" w:type="dxa"/>
              <w:bottom w:w="80" w:type="dxa"/>
              <w:end w:w="90" w:type="dxa"/>
            </w:tcMar>
            <w:vAlign w:val="top"/>
          </w:tcPr>
          <w:p>
            <w:pPr>
              <w:spacing w:after="0"/>
            </w:pPr>
            <w:r>
              <w:rPr>
                <w:sz w:val="17"/>
              </w:rPr>
              <w:t>User management</w:t>
            </w:r>
          </w:p>
        </w:tc>
        <w:tc>
          <w:tcPr>
            <w:tcW w:type="dxa" w:w="5472"/>
            <w:tcMar>
              <w:top w:w="80" w:type="dxa"/>
              <w:start w:w="90" w:type="dxa"/>
              <w:bottom w:w="80" w:type="dxa"/>
              <w:end w:w="90" w:type="dxa"/>
            </w:tcMar>
            <w:vAlign w:val="top"/>
          </w:tcPr>
          <w:p>
            <w:pPr>
              <w:spacing w:after="0"/>
            </w:pPr>
            <w:r>
              <w:rPr>
                <w:sz w:val="17"/>
              </w:rPr>
              <w:t>Admins shall view users and suspend abusive accounts.</w:t>
            </w:r>
          </w:p>
        </w:tc>
        <w:tc>
          <w:tcPr>
            <w:tcW w:type="dxa" w:w="1008"/>
            <w:tcMar>
              <w:top w:w="80" w:type="dxa"/>
              <w:start w:w="90" w:type="dxa"/>
              <w:bottom w:w="80" w:type="dxa"/>
              <w:end w:w="90" w:type="dxa"/>
            </w:tcMar>
            <w:vAlign w:val="top"/>
          </w:tcPr>
          <w:p>
            <w:pPr>
              <w:spacing w:after="0"/>
            </w:pPr>
            <w:r>
              <w:rPr>
                <w:sz w:val="17"/>
              </w:rPr>
              <w:t>Should</w:t>
            </w:r>
          </w:p>
        </w:tc>
      </w:tr>
      <w:tr>
        <w:trPr>
          <w:cantSplit w:val="true"/>
        </w:trPr>
        <w:tc>
          <w:tcPr>
            <w:tcW w:type="dxa" w:w="1008"/>
            <w:tcMar>
              <w:top w:w="80" w:type="dxa"/>
              <w:start w:w="90" w:type="dxa"/>
              <w:bottom w:w="80" w:type="dxa"/>
              <w:end w:w="90" w:type="dxa"/>
            </w:tcMar>
            <w:vAlign w:val="top"/>
            <w:shd w:fill="F8FAFC"/>
          </w:tcPr>
          <w:p>
            <w:pPr>
              <w:spacing w:after="0"/>
            </w:pPr>
            <w:r>
              <w:rPr>
                <w:sz w:val="17"/>
              </w:rPr>
              <w:t>FR-045</w:t>
            </w:r>
          </w:p>
        </w:tc>
        <w:tc>
          <w:tcPr>
            <w:tcW w:type="dxa" w:w="2016"/>
            <w:tcMar>
              <w:top w:w="80" w:type="dxa"/>
              <w:start w:w="90" w:type="dxa"/>
              <w:bottom w:w="80" w:type="dxa"/>
              <w:end w:w="90" w:type="dxa"/>
            </w:tcMar>
            <w:vAlign w:val="top"/>
            <w:shd w:fill="F8FAFC"/>
          </w:tcPr>
          <w:p>
            <w:pPr>
              <w:spacing w:after="0"/>
            </w:pPr>
            <w:r>
              <w:rPr>
                <w:sz w:val="17"/>
              </w:rPr>
              <w:t>Dashboard</w:t>
            </w:r>
          </w:p>
        </w:tc>
        <w:tc>
          <w:tcPr>
            <w:tcW w:type="dxa" w:w="5472"/>
            <w:tcMar>
              <w:top w:w="80" w:type="dxa"/>
              <w:start w:w="90" w:type="dxa"/>
              <w:bottom w:w="80" w:type="dxa"/>
              <w:end w:w="90" w:type="dxa"/>
            </w:tcMar>
            <w:vAlign w:val="top"/>
            <w:shd w:fill="F8FAFC"/>
          </w:tcPr>
          <w:p>
            <w:pPr>
              <w:spacing w:after="0"/>
            </w:pPr>
            <w:r>
              <w:rPr>
                <w:sz w:val="17"/>
              </w:rPr>
              <w:t>Admins shall view high-level marketplace statistics.</w:t>
            </w:r>
          </w:p>
        </w:tc>
        <w:tc>
          <w:tcPr>
            <w:tcW w:type="dxa" w:w="1008"/>
            <w:tcMar>
              <w:top w:w="80" w:type="dxa"/>
              <w:start w:w="90" w:type="dxa"/>
              <w:bottom w:w="80" w:type="dxa"/>
              <w:end w:w="90" w:type="dxa"/>
            </w:tcMar>
            <w:vAlign w:val="top"/>
            <w:shd w:fill="F8FAFC"/>
          </w:tcPr>
          <w:p>
            <w:pPr>
              <w:spacing w:after="0"/>
            </w:pPr>
            <w:r>
              <w:rPr>
                <w:sz w:val="17"/>
              </w:rPr>
              <w:t>Should</w:t>
            </w:r>
          </w:p>
        </w:tc>
      </w:tr>
    </w:tbl>
    <w:p>
      <w:pPr>
        <w:spacing w:after="20"/>
      </w:pPr>
    </w:p>
    <w:p>
      <w:pPr>
        <w:pStyle w:val="Heading1"/>
      </w:pPr>
      <w:r>
        <w:t>6. Core User Flows</w:t>
      </w:r>
    </w:p>
    <w:p>
      <w:pPr>
        <w:pStyle w:val="Heading2"/>
      </w:pPr>
      <w:r>
        <w:t>6.1 Student Flow</w:t>
      </w:r>
    </w:p>
    <w:p>
      <w:pPr>
        <w:pStyle w:val="CodeBlock"/>
        <w:keepLines/>
        <w:shd w:fill="F1F5F9"/>
      </w:pPr>
      <w:r>
        <w:t>OPEN APP</w:t>
        <w:br/>
        <w:t xml:space="preserve">   ↓</w:t>
        <w:br/>
        <w:t>SELECT UNIVERSITY</w:t>
        <w:br/>
        <w:t xml:space="preserve">   ↓</w:t>
        <w:br/>
        <w:t>VIEW AVAILABLE RENTALS</w:t>
        <w:br/>
        <w:t xml:space="preserve">   ↓</w:t>
        <w:br/>
        <w:t>APPLY FILTERS / MAP</w:t>
        <w:br/>
        <w:t xml:space="preserve">   ↓</w:t>
        <w:br/>
        <w:t>OPEN RENTAL</w:t>
        <w:br/>
        <w:t xml:space="preserve">   ↓</w:t>
        <w:br/>
        <w:t>CHECK PRICE + PHOTOS + DISTANCE + CONDITIONS</w:t>
        <w:br/>
        <w:t xml:space="preserve">   ↓</w:t>
        <w:br/>
        <w:t>CONTACT LANDLORD OR AGENT</w:t>
        <w:br/>
        <w:t xml:space="preserve">   ↓</w:t>
        <w:br/>
        <w:t>VISIT PROPERTY</w:t>
      </w:r>
    </w:p>
    <w:p>
      <w:pPr>
        <w:pStyle w:val="Heading2"/>
      </w:pPr>
      <w:r>
        <w:t>6.2 Landlord / Agent Flow</w:t>
      </w:r>
    </w:p>
    <w:p>
      <w:pPr>
        <w:pStyle w:val="CodeBlock"/>
        <w:keepLines/>
        <w:shd w:fill="F1F5F9"/>
      </w:pPr>
      <w:r>
        <w:t>REGISTER / LOGIN</w:t>
        <w:br/>
        <w:t xml:space="preserve">   ↓</w:t>
        <w:br/>
        <w:t>CREATE PROPERTY</w:t>
        <w:br/>
        <w:t xml:space="preserve">   ↓</w:t>
        <w:br/>
        <w:t>PIN GPS LOCATION + LANDMARK</w:t>
        <w:br/>
        <w:t xml:space="preserve">   ↓</w:t>
        <w:br/>
        <w:t>UPLOAD PHOTOS</w:t>
        <w:br/>
        <w:t xml:space="preserve">   ↓</w:t>
        <w:br/>
        <w:t>CREATE RENTAL UNIT(S)</w:t>
        <w:br/>
        <w:t xml:space="preserve">   ↓</w:t>
        <w:br/>
        <w:t>SUBMIT FOR REVIEW</w:t>
        <w:br/>
        <w:t xml:space="preserve">   ↓</w:t>
        <w:br/>
        <w:t>ADMIN APPROVAL</w:t>
        <w:br/>
        <w:t xml:space="preserve">   ↓</w:t>
        <w:br/>
        <w:t>PUBLISHED</w:t>
        <w:br/>
        <w:t xml:space="preserve">   ↓</w:t>
        <w:br/>
        <w:t>UPDATE UNIT AVAILABILITY</w:t>
      </w:r>
    </w:p>
    <w:p>
      <w:pPr>
        <w:pStyle w:val="Heading2"/>
      </w:pPr>
      <w:r>
        <w:t>6.3 Listing State Flow</w:t>
      </w:r>
    </w:p>
    <w:p>
      <w:pPr>
        <w:pStyle w:val="CodeBlock"/>
        <w:keepLines/>
        <w:shd w:fill="F1F5F9"/>
      </w:pPr>
      <w:r>
        <w:t>DRAFT -&gt; SUBMITTED -&gt; PENDING_REVIEW -&gt; APPROVED -&gt; ACTIVE</w:t>
        <w:br/>
        <w:t xml:space="preserve">                         -&gt; NEEDS_CHANGES</w:t>
        <w:br/>
        <w:t xml:space="preserve">                         -&gt; REJECTED</w:t>
        <w:br/>
        <w:t>ACTIVE -&gt; SUSPENDED / ARCHIVED</w:t>
      </w:r>
    </w:p>
    <w:p>
      <w:pPr>
        <w:pStyle w:val="Heading1"/>
      </w:pPr>
      <w:r>
        <w:t>7. Information Architecture and Screens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04"/>
            <w:shd w:fill="1B314B"/>
            <w:vAlign w:val="center"/>
            <w:tcMar>
              <w:top w:w="80" w:type="dxa"/>
              <w:start w:w="90" w:type="dxa"/>
              <w:bottom w:w="80" w:type="dxa"/>
              <w:end w:w="90" w:type="dxa"/>
            </w:tcMar>
          </w:tcPr>
          <w:p>
            <w:r>
              <w:rPr>
                <w:b/>
                <w:color w:val="FFFFFF"/>
                <w:sz w:val="18"/>
              </w:rPr>
              <w:t>Screen</w:t>
            </w:r>
          </w:p>
        </w:tc>
        <w:tc>
          <w:tcPr>
            <w:tcW w:type="dxa" w:w="2592"/>
            <w:shd w:fill="1B314B"/>
            <w:vAlign w:val="center"/>
            <w:tcMar>
              <w:top w:w="80" w:type="dxa"/>
              <w:start w:w="90" w:type="dxa"/>
              <w:bottom w:w="80" w:type="dxa"/>
              <w:end w:w="90" w:type="dxa"/>
            </w:tcMar>
          </w:tcPr>
          <w:p>
            <w:r>
              <w:rPr>
                <w:b/>
                <w:color w:val="FFFFFF"/>
                <w:sz w:val="18"/>
              </w:rPr>
              <w:t>Primary purpose</w:t>
            </w:r>
          </w:p>
        </w:tc>
        <w:tc>
          <w:tcPr>
            <w:tcW w:type="dxa" w:w="4608"/>
            <w:shd w:fill="1B314B"/>
            <w:vAlign w:val="center"/>
            <w:tcMar>
              <w:top w:w="80" w:type="dxa"/>
              <w:start w:w="90" w:type="dxa"/>
              <w:bottom w:w="80" w:type="dxa"/>
              <w:end w:w="90" w:type="dxa"/>
            </w:tcMar>
          </w:tcPr>
          <w:p>
            <w:r>
              <w:rPr>
                <w:b/>
                <w:color w:val="FFFFFF"/>
                <w:sz w:val="18"/>
              </w:rPr>
              <w:t>Core content/actions</w:t>
            </w:r>
          </w:p>
        </w:tc>
      </w:tr>
      <w:tr>
        <w:trPr>
          <w:cantSplit w:val="true"/>
        </w:trPr>
        <w:tc>
          <w:tcPr>
            <w:tcW w:type="dxa" w:w="2304"/>
            <w:tcMar>
              <w:top w:w="80" w:type="dxa"/>
              <w:start w:w="90" w:type="dxa"/>
              <w:bottom w:w="80" w:type="dxa"/>
              <w:end w:w="90" w:type="dxa"/>
            </w:tcMar>
            <w:vAlign w:val="top"/>
          </w:tcPr>
          <w:p>
            <w:pPr>
              <w:spacing w:after="0"/>
            </w:pPr>
            <w:r>
              <w:rPr>
                <w:sz w:val="17"/>
              </w:rPr>
              <w:t>Landing/Home</w:t>
            </w:r>
          </w:p>
        </w:tc>
        <w:tc>
          <w:tcPr>
            <w:tcW w:type="dxa" w:w="2592"/>
            <w:tcMar>
              <w:top w:w="80" w:type="dxa"/>
              <w:start w:w="90" w:type="dxa"/>
              <w:bottom w:w="80" w:type="dxa"/>
              <w:end w:w="90" w:type="dxa"/>
            </w:tcMar>
            <w:vAlign w:val="top"/>
          </w:tcPr>
          <w:p>
            <w:pPr>
              <w:spacing w:after="0"/>
            </w:pPr>
            <w:r>
              <w:rPr>
                <w:sz w:val="17"/>
              </w:rPr>
              <w:t>Start discovery</w:t>
            </w:r>
          </w:p>
        </w:tc>
        <w:tc>
          <w:tcPr>
            <w:tcW w:type="dxa" w:w="4608"/>
            <w:tcMar>
              <w:top w:w="80" w:type="dxa"/>
              <w:start w:w="90" w:type="dxa"/>
              <w:bottom w:w="80" w:type="dxa"/>
              <w:end w:w="90" w:type="dxa"/>
            </w:tcMar>
            <w:vAlign w:val="top"/>
          </w:tcPr>
          <w:p>
            <w:pPr>
              <w:spacing w:after="0"/>
            </w:pPr>
            <w:r>
              <w:rPr>
                <w:sz w:val="17"/>
              </w:rPr>
              <w:t>University search, popular universities, recently added homes</w:t>
            </w:r>
          </w:p>
        </w:tc>
      </w:tr>
      <w:tr>
        <w:trPr>
          <w:cantSplit w:val="true"/>
        </w:trPr>
        <w:tc>
          <w:tcPr>
            <w:tcW w:type="dxa" w:w="2304"/>
            <w:tcMar>
              <w:top w:w="80" w:type="dxa"/>
              <w:start w:w="90" w:type="dxa"/>
              <w:bottom w:w="80" w:type="dxa"/>
              <w:end w:w="90" w:type="dxa"/>
            </w:tcMar>
            <w:vAlign w:val="top"/>
            <w:shd w:fill="F8FAFC"/>
          </w:tcPr>
          <w:p>
            <w:pPr>
              <w:spacing w:after="0"/>
            </w:pPr>
            <w:r>
              <w:rPr>
                <w:sz w:val="17"/>
              </w:rPr>
              <w:t>University Results</w:t>
            </w:r>
          </w:p>
        </w:tc>
        <w:tc>
          <w:tcPr>
            <w:tcW w:type="dxa" w:w="2592"/>
            <w:tcMar>
              <w:top w:w="80" w:type="dxa"/>
              <w:start w:w="90" w:type="dxa"/>
              <w:bottom w:w="80" w:type="dxa"/>
              <w:end w:w="90" w:type="dxa"/>
            </w:tcMar>
            <w:vAlign w:val="top"/>
            <w:shd w:fill="F8FAFC"/>
          </w:tcPr>
          <w:p>
            <w:pPr>
              <w:spacing w:after="0"/>
            </w:pPr>
            <w:r>
              <w:rPr>
                <w:sz w:val="17"/>
              </w:rPr>
              <w:t>Browse housing</w:t>
            </w:r>
          </w:p>
        </w:tc>
        <w:tc>
          <w:tcPr>
            <w:tcW w:type="dxa" w:w="4608"/>
            <w:tcMar>
              <w:top w:w="80" w:type="dxa"/>
              <w:start w:w="90" w:type="dxa"/>
              <w:bottom w:w="80" w:type="dxa"/>
              <w:end w:w="90" w:type="dxa"/>
            </w:tcMar>
            <w:vAlign w:val="top"/>
            <w:shd w:fill="F8FAFC"/>
          </w:tcPr>
          <w:p>
            <w:pPr>
              <w:spacing w:after="0"/>
            </w:pPr>
            <w:r>
              <w:rPr>
                <w:sz w:val="17"/>
              </w:rPr>
              <w:t>Selected university, result count, filters, list/map toggle</w:t>
            </w:r>
          </w:p>
        </w:tc>
      </w:tr>
      <w:tr>
        <w:trPr>
          <w:cantSplit w:val="true"/>
        </w:trPr>
        <w:tc>
          <w:tcPr>
            <w:tcW w:type="dxa" w:w="2304"/>
            <w:tcMar>
              <w:top w:w="80" w:type="dxa"/>
              <w:start w:w="90" w:type="dxa"/>
              <w:bottom w:w="80" w:type="dxa"/>
              <w:end w:w="90" w:type="dxa"/>
            </w:tcMar>
            <w:vAlign w:val="top"/>
          </w:tcPr>
          <w:p>
            <w:pPr>
              <w:spacing w:after="0"/>
            </w:pPr>
            <w:r>
              <w:rPr>
                <w:sz w:val="17"/>
              </w:rPr>
              <w:t>Map Results</w:t>
            </w:r>
          </w:p>
        </w:tc>
        <w:tc>
          <w:tcPr>
            <w:tcW w:type="dxa" w:w="2592"/>
            <w:tcMar>
              <w:top w:w="80" w:type="dxa"/>
              <w:start w:w="90" w:type="dxa"/>
              <w:bottom w:w="80" w:type="dxa"/>
              <w:end w:w="90" w:type="dxa"/>
            </w:tcMar>
            <w:vAlign w:val="top"/>
          </w:tcPr>
          <w:p>
            <w:pPr>
              <w:spacing w:after="0"/>
            </w:pPr>
            <w:r>
              <w:rPr>
                <w:sz w:val="17"/>
              </w:rPr>
              <w:t>Spatial discovery</w:t>
            </w:r>
          </w:p>
        </w:tc>
        <w:tc>
          <w:tcPr>
            <w:tcW w:type="dxa" w:w="4608"/>
            <w:tcMar>
              <w:top w:w="80" w:type="dxa"/>
              <w:start w:w="90" w:type="dxa"/>
              <w:bottom w:w="80" w:type="dxa"/>
              <w:end w:w="90" w:type="dxa"/>
            </w:tcMar>
            <w:vAlign w:val="top"/>
          </w:tcPr>
          <w:p>
            <w:pPr>
              <w:spacing w:after="0"/>
            </w:pPr>
            <w:r>
              <w:rPr>
                <w:sz w:val="17"/>
              </w:rPr>
              <w:t>Map markers with prices, property previews, filters</w:t>
            </w:r>
          </w:p>
        </w:tc>
      </w:tr>
      <w:tr>
        <w:trPr>
          <w:cantSplit w:val="true"/>
        </w:trPr>
        <w:tc>
          <w:tcPr>
            <w:tcW w:type="dxa" w:w="2304"/>
            <w:tcMar>
              <w:top w:w="80" w:type="dxa"/>
              <w:start w:w="90" w:type="dxa"/>
              <w:bottom w:w="80" w:type="dxa"/>
              <w:end w:w="90" w:type="dxa"/>
            </w:tcMar>
            <w:vAlign w:val="top"/>
            <w:shd w:fill="F8FAFC"/>
          </w:tcPr>
          <w:p>
            <w:pPr>
              <w:spacing w:after="0"/>
            </w:pPr>
            <w:r>
              <w:rPr>
                <w:sz w:val="17"/>
              </w:rPr>
              <w:t>Property Details</w:t>
            </w:r>
          </w:p>
        </w:tc>
        <w:tc>
          <w:tcPr>
            <w:tcW w:type="dxa" w:w="2592"/>
            <w:tcMar>
              <w:top w:w="80" w:type="dxa"/>
              <w:start w:w="90" w:type="dxa"/>
              <w:bottom w:w="80" w:type="dxa"/>
              <w:end w:w="90" w:type="dxa"/>
            </w:tcMar>
            <w:vAlign w:val="top"/>
            <w:shd w:fill="F8FAFC"/>
          </w:tcPr>
          <w:p>
            <w:pPr>
              <w:spacing w:after="0"/>
            </w:pPr>
            <w:r>
              <w:rPr>
                <w:sz w:val="17"/>
              </w:rPr>
              <w:t>Decision support</w:t>
            </w:r>
          </w:p>
        </w:tc>
        <w:tc>
          <w:tcPr>
            <w:tcW w:type="dxa" w:w="4608"/>
            <w:tcMar>
              <w:top w:w="80" w:type="dxa"/>
              <w:start w:w="90" w:type="dxa"/>
              <w:bottom w:w="80" w:type="dxa"/>
              <w:end w:w="90" w:type="dxa"/>
            </w:tcMar>
            <w:vAlign w:val="top"/>
            <w:shd w:fill="F8FAFC"/>
          </w:tcPr>
          <w:p>
            <w:pPr>
              <w:spacing w:after="0"/>
            </w:pPr>
            <w:r>
              <w:rPr>
                <w:sz w:val="17"/>
              </w:rPr>
              <w:t>Gallery, price, conditions, units, amenities, location, contact</w:t>
            </w:r>
          </w:p>
        </w:tc>
      </w:tr>
      <w:tr>
        <w:trPr>
          <w:cantSplit w:val="true"/>
        </w:trPr>
        <w:tc>
          <w:tcPr>
            <w:tcW w:type="dxa" w:w="2304"/>
            <w:tcMar>
              <w:top w:w="80" w:type="dxa"/>
              <w:start w:w="90" w:type="dxa"/>
              <w:bottom w:w="80" w:type="dxa"/>
              <w:end w:w="90" w:type="dxa"/>
            </w:tcMar>
            <w:vAlign w:val="top"/>
          </w:tcPr>
          <w:p>
            <w:pPr>
              <w:spacing w:after="0"/>
            </w:pPr>
            <w:r>
              <w:rPr>
                <w:sz w:val="17"/>
              </w:rPr>
              <w:t>Saved Homes</w:t>
            </w:r>
          </w:p>
        </w:tc>
        <w:tc>
          <w:tcPr>
            <w:tcW w:type="dxa" w:w="2592"/>
            <w:tcMar>
              <w:top w:w="80" w:type="dxa"/>
              <w:start w:w="90" w:type="dxa"/>
              <w:bottom w:w="80" w:type="dxa"/>
              <w:end w:w="90" w:type="dxa"/>
            </w:tcMar>
            <w:vAlign w:val="top"/>
          </w:tcPr>
          <w:p>
            <w:pPr>
              <w:spacing w:after="0"/>
            </w:pPr>
            <w:r>
              <w:rPr>
                <w:sz w:val="17"/>
              </w:rPr>
              <w:t>Shortlist</w:t>
            </w:r>
          </w:p>
        </w:tc>
        <w:tc>
          <w:tcPr>
            <w:tcW w:type="dxa" w:w="4608"/>
            <w:tcMar>
              <w:top w:w="80" w:type="dxa"/>
              <w:start w:w="90" w:type="dxa"/>
              <w:bottom w:w="80" w:type="dxa"/>
              <w:end w:w="90" w:type="dxa"/>
            </w:tcMar>
            <w:vAlign w:val="top"/>
          </w:tcPr>
          <w:p>
            <w:pPr>
              <w:spacing w:after="0"/>
            </w:pPr>
            <w:r>
              <w:rPr>
                <w:sz w:val="17"/>
              </w:rPr>
              <w:t>Saved units and current availability</w:t>
            </w:r>
          </w:p>
        </w:tc>
      </w:tr>
      <w:tr>
        <w:trPr>
          <w:cantSplit w:val="true"/>
        </w:trPr>
        <w:tc>
          <w:tcPr>
            <w:tcW w:type="dxa" w:w="2304"/>
            <w:tcMar>
              <w:top w:w="80" w:type="dxa"/>
              <w:start w:w="90" w:type="dxa"/>
              <w:bottom w:w="80" w:type="dxa"/>
              <w:end w:w="90" w:type="dxa"/>
            </w:tcMar>
            <w:vAlign w:val="top"/>
            <w:shd w:fill="F8FAFC"/>
          </w:tcPr>
          <w:p>
            <w:pPr>
              <w:spacing w:after="0"/>
            </w:pPr>
            <w:r>
              <w:rPr>
                <w:sz w:val="17"/>
              </w:rPr>
              <w:t>Login/Register</w:t>
            </w:r>
          </w:p>
        </w:tc>
        <w:tc>
          <w:tcPr>
            <w:tcW w:type="dxa" w:w="2592"/>
            <w:tcMar>
              <w:top w:w="80" w:type="dxa"/>
              <w:start w:w="90" w:type="dxa"/>
              <w:bottom w:w="80" w:type="dxa"/>
              <w:end w:w="90" w:type="dxa"/>
            </w:tcMar>
            <w:vAlign w:val="top"/>
            <w:shd w:fill="F8FAFC"/>
          </w:tcPr>
          <w:p>
            <w:pPr>
              <w:spacing w:after="0"/>
            </w:pPr>
            <w:r>
              <w:rPr>
                <w:sz w:val="17"/>
              </w:rPr>
              <w:t>Authentication</w:t>
            </w:r>
          </w:p>
        </w:tc>
        <w:tc>
          <w:tcPr>
            <w:tcW w:type="dxa" w:w="4608"/>
            <w:tcMar>
              <w:top w:w="80" w:type="dxa"/>
              <w:start w:w="90" w:type="dxa"/>
              <w:bottom w:w="80" w:type="dxa"/>
              <w:end w:w="90" w:type="dxa"/>
            </w:tcMar>
            <w:vAlign w:val="top"/>
            <w:shd w:fill="F8FAFC"/>
          </w:tcPr>
          <w:p>
            <w:pPr>
              <w:spacing w:after="0"/>
            </w:pPr>
            <w:r>
              <w:rPr>
                <w:sz w:val="17"/>
              </w:rPr>
              <w:t>Phone/email identity</w:t>
            </w:r>
          </w:p>
        </w:tc>
      </w:tr>
      <w:tr>
        <w:trPr>
          <w:cantSplit w:val="true"/>
        </w:trPr>
        <w:tc>
          <w:tcPr>
            <w:tcW w:type="dxa" w:w="2304"/>
            <w:tcMar>
              <w:top w:w="80" w:type="dxa"/>
              <w:start w:w="90" w:type="dxa"/>
              <w:bottom w:w="80" w:type="dxa"/>
              <w:end w:w="90" w:type="dxa"/>
            </w:tcMar>
            <w:vAlign w:val="top"/>
          </w:tcPr>
          <w:p>
            <w:pPr>
              <w:spacing w:after="0"/>
            </w:pPr>
            <w:r>
              <w:rPr>
                <w:sz w:val="17"/>
              </w:rPr>
              <w:t>Landlord Dashboard</w:t>
            </w:r>
          </w:p>
        </w:tc>
        <w:tc>
          <w:tcPr>
            <w:tcW w:type="dxa" w:w="2592"/>
            <w:tcMar>
              <w:top w:w="80" w:type="dxa"/>
              <w:start w:w="90" w:type="dxa"/>
              <w:bottom w:w="80" w:type="dxa"/>
              <w:end w:w="90" w:type="dxa"/>
            </w:tcMar>
            <w:vAlign w:val="top"/>
          </w:tcPr>
          <w:p>
            <w:pPr>
              <w:spacing w:after="0"/>
            </w:pPr>
            <w:r>
              <w:rPr>
                <w:sz w:val="17"/>
              </w:rPr>
              <w:t>Inventory management</w:t>
            </w:r>
          </w:p>
        </w:tc>
        <w:tc>
          <w:tcPr>
            <w:tcW w:type="dxa" w:w="4608"/>
            <w:tcMar>
              <w:top w:w="80" w:type="dxa"/>
              <w:start w:w="90" w:type="dxa"/>
              <w:bottom w:w="80" w:type="dxa"/>
              <w:end w:w="90" w:type="dxa"/>
            </w:tcMar>
            <w:vAlign w:val="top"/>
          </w:tcPr>
          <w:p>
            <w:pPr>
              <w:spacing w:after="0"/>
            </w:pPr>
            <w:r>
              <w:rPr>
                <w:sz w:val="17"/>
              </w:rPr>
              <w:t>Properties, available/occupied units, inquiries</w:t>
            </w:r>
          </w:p>
        </w:tc>
      </w:tr>
      <w:tr>
        <w:trPr>
          <w:cantSplit w:val="true"/>
        </w:trPr>
        <w:tc>
          <w:tcPr>
            <w:tcW w:type="dxa" w:w="2304"/>
            <w:tcMar>
              <w:top w:w="80" w:type="dxa"/>
              <w:start w:w="90" w:type="dxa"/>
              <w:bottom w:w="80" w:type="dxa"/>
              <w:end w:w="90" w:type="dxa"/>
            </w:tcMar>
            <w:vAlign w:val="top"/>
            <w:shd w:fill="F8FAFC"/>
          </w:tcPr>
          <w:p>
            <w:pPr>
              <w:spacing w:after="0"/>
            </w:pPr>
            <w:r>
              <w:rPr>
                <w:sz w:val="17"/>
              </w:rPr>
              <w:t>Add/Edit Property</w:t>
            </w:r>
          </w:p>
        </w:tc>
        <w:tc>
          <w:tcPr>
            <w:tcW w:type="dxa" w:w="2592"/>
            <w:tcMar>
              <w:top w:w="80" w:type="dxa"/>
              <w:start w:w="90" w:type="dxa"/>
              <w:bottom w:w="80" w:type="dxa"/>
              <w:end w:w="90" w:type="dxa"/>
            </w:tcMar>
            <w:vAlign w:val="top"/>
            <w:shd w:fill="F8FAFC"/>
          </w:tcPr>
          <w:p>
            <w:pPr>
              <w:spacing w:after="0"/>
            </w:pPr>
            <w:r>
              <w:rPr>
                <w:sz w:val="17"/>
              </w:rPr>
              <w:t>Create supply</w:t>
            </w:r>
          </w:p>
        </w:tc>
        <w:tc>
          <w:tcPr>
            <w:tcW w:type="dxa" w:w="4608"/>
            <w:tcMar>
              <w:top w:w="80" w:type="dxa"/>
              <w:start w:w="90" w:type="dxa"/>
              <w:bottom w:w="80" w:type="dxa"/>
              <w:end w:w="90" w:type="dxa"/>
            </w:tcMar>
            <w:vAlign w:val="top"/>
            <w:shd w:fill="F8FAFC"/>
          </w:tcPr>
          <w:p>
            <w:pPr>
              <w:spacing w:after="0"/>
            </w:pPr>
            <w:r>
              <w:rPr>
                <w:sz w:val="17"/>
              </w:rPr>
              <w:t>Property info, pin, photos, amenities</w:t>
            </w:r>
          </w:p>
        </w:tc>
      </w:tr>
      <w:tr>
        <w:trPr>
          <w:cantSplit w:val="true"/>
        </w:trPr>
        <w:tc>
          <w:tcPr>
            <w:tcW w:type="dxa" w:w="2304"/>
            <w:tcMar>
              <w:top w:w="80" w:type="dxa"/>
              <w:start w:w="90" w:type="dxa"/>
              <w:bottom w:w="80" w:type="dxa"/>
              <w:end w:w="90" w:type="dxa"/>
            </w:tcMar>
            <w:vAlign w:val="top"/>
          </w:tcPr>
          <w:p>
            <w:pPr>
              <w:spacing w:after="0"/>
            </w:pPr>
            <w:r>
              <w:rPr>
                <w:sz w:val="17"/>
              </w:rPr>
              <w:t>Manage Units</w:t>
            </w:r>
          </w:p>
        </w:tc>
        <w:tc>
          <w:tcPr>
            <w:tcW w:type="dxa" w:w="2592"/>
            <w:tcMar>
              <w:top w:w="80" w:type="dxa"/>
              <w:start w:w="90" w:type="dxa"/>
              <w:bottom w:w="80" w:type="dxa"/>
              <w:end w:w="90" w:type="dxa"/>
            </w:tcMar>
            <w:vAlign w:val="top"/>
          </w:tcPr>
          <w:p>
            <w:pPr>
              <w:spacing w:after="0"/>
            </w:pPr>
            <w:r>
              <w:rPr>
                <w:sz w:val="17"/>
              </w:rPr>
              <w:t>Availability control</w:t>
            </w:r>
          </w:p>
        </w:tc>
        <w:tc>
          <w:tcPr>
            <w:tcW w:type="dxa" w:w="4608"/>
            <w:tcMar>
              <w:top w:w="80" w:type="dxa"/>
              <w:start w:w="90" w:type="dxa"/>
              <w:bottom w:w="80" w:type="dxa"/>
              <w:end w:w="90" w:type="dxa"/>
            </w:tcMar>
            <w:vAlign w:val="top"/>
          </w:tcPr>
          <w:p>
            <w:pPr>
              <w:spacing w:after="0"/>
            </w:pPr>
            <w:r>
              <w:rPr>
                <w:sz w:val="17"/>
              </w:rPr>
              <w:t>Unit price/charges and one-click status updates</w:t>
            </w:r>
          </w:p>
        </w:tc>
      </w:tr>
      <w:tr>
        <w:trPr>
          <w:cantSplit w:val="true"/>
        </w:trPr>
        <w:tc>
          <w:tcPr>
            <w:tcW w:type="dxa" w:w="2304"/>
            <w:tcMar>
              <w:top w:w="80" w:type="dxa"/>
              <w:start w:w="90" w:type="dxa"/>
              <w:bottom w:w="80" w:type="dxa"/>
              <w:end w:w="90" w:type="dxa"/>
            </w:tcMar>
            <w:vAlign w:val="top"/>
            <w:shd w:fill="F8FAFC"/>
          </w:tcPr>
          <w:p>
            <w:pPr>
              <w:spacing w:after="0"/>
            </w:pPr>
            <w:r>
              <w:rPr>
                <w:sz w:val="17"/>
              </w:rPr>
              <w:t>Admin Dashboard</w:t>
            </w:r>
          </w:p>
        </w:tc>
        <w:tc>
          <w:tcPr>
            <w:tcW w:type="dxa" w:w="2592"/>
            <w:tcMar>
              <w:top w:w="80" w:type="dxa"/>
              <w:start w:w="90" w:type="dxa"/>
              <w:bottom w:w="80" w:type="dxa"/>
              <w:end w:w="90" w:type="dxa"/>
            </w:tcMar>
            <w:vAlign w:val="top"/>
            <w:shd w:fill="F8FAFC"/>
          </w:tcPr>
          <w:p>
            <w:pPr>
              <w:spacing w:after="0"/>
            </w:pPr>
            <w:r>
              <w:rPr>
                <w:sz w:val="17"/>
              </w:rPr>
              <w:t>Moderation</w:t>
            </w:r>
          </w:p>
        </w:tc>
        <w:tc>
          <w:tcPr>
            <w:tcW w:type="dxa" w:w="4608"/>
            <w:tcMar>
              <w:top w:w="80" w:type="dxa"/>
              <w:start w:w="90" w:type="dxa"/>
              <w:bottom w:w="80" w:type="dxa"/>
              <w:end w:w="90" w:type="dxa"/>
            </w:tcMar>
            <w:vAlign w:val="top"/>
            <w:shd w:fill="F8FAFC"/>
          </w:tcPr>
          <w:p>
            <w:pPr>
              <w:spacing w:after="0"/>
            </w:pPr>
            <w:r>
              <w:rPr>
                <w:sz w:val="17"/>
              </w:rPr>
              <w:t>Pending listings, reports, users, universities, statistics</w:t>
            </w:r>
          </w:p>
        </w:tc>
      </w:tr>
    </w:tbl>
    <w:p>
      <w:pPr>
        <w:spacing w:after="20"/>
      </w:pPr>
    </w:p>
    <w:p>
      <w:pPr>
        <w:pStyle w:val="Heading2"/>
      </w:pPr>
      <w:r>
        <w:t>7.1 Student Results Card</w:t>
      </w:r>
    </w:p>
    <w:p>
      <w:pPr>
        <w:pStyle w:val="CodeBlock"/>
        <w:keepLines/>
        <w:shd w:fill="F1F5F9"/>
      </w:pPr>
      <w:r>
        <w:t>┌──────────────────────────────────────┐</w:t>
        <w:br/>
        <w:t>│ [PHOTO]                  VERIFIED ✓ │</w:t>
        <w:br/>
        <w:t>│ 45,000 FCFA / month                 │</w:t>
        <w:br/>
        <w:t>│ Modern Room                         │</w:t>
        <w:br/>
        <w:t>│ Ngoa-Ekellé • 0.8 km from campus   │</w:t>
        <w:br/>
        <w:t>│ Direct Landlord                     │</w:t>
        <w:br/>
        <w:t>│ AVAILABLE • confirmed 1 day ago     │</w:t>
        <w:br/>
        <w:t>└──────────────────────────────────────┘</w:t>
      </w:r>
    </w:p>
    <w:p>
      <w:pPr>
        <w:pStyle w:val="Heading2"/>
      </w:pPr>
      <w:r>
        <w:t>7.2 Property Detail Information Order</w:t>
      </w:r>
    </w:p>
    <w:p>
      <w:pPr>
        <w:pStyle w:val="ListNumber"/>
        <w:spacing w:after="40"/>
      </w:pPr>
      <w:r>
        <w:t>Photo gallery and availability badge</w:t>
      </w:r>
    </w:p>
    <w:p>
      <w:pPr>
        <w:pStyle w:val="ListNumber"/>
        <w:spacing w:after="40"/>
      </w:pPr>
      <w:r>
        <w:t>Monthly rent and rental type</w:t>
      </w:r>
    </w:p>
    <w:p>
      <w:pPr>
        <w:pStyle w:val="ListNumber"/>
        <w:spacing w:after="40"/>
      </w:pPr>
      <w:r>
        <w:t>Distance from currently selected university</w:t>
      </w:r>
    </w:p>
    <w:p>
      <w:pPr>
        <w:pStyle w:val="ListNumber"/>
        <w:spacing w:after="40"/>
      </w:pPr>
      <w:r>
        <w:t>Total rental conditions: advance, caution, visit fee, commission</w:t>
      </w:r>
    </w:p>
    <w:p>
      <w:pPr>
        <w:pStyle w:val="ListNumber"/>
        <w:spacing w:after="40"/>
      </w:pPr>
      <w:r>
        <w:t>Amenities and access information</w:t>
      </w:r>
    </w:p>
    <w:p>
      <w:pPr>
        <w:pStyle w:val="ListNumber"/>
        <w:spacing w:after="40"/>
      </w:pPr>
      <w:r>
        <w:t>Neighbourhood, landmark and map preview</w:t>
      </w:r>
    </w:p>
    <w:p>
      <w:pPr>
        <w:pStyle w:val="ListNumber"/>
        <w:spacing w:after="40"/>
      </w:pPr>
      <w:r>
        <w:t>Availability last-confirmed timestamp</w:t>
      </w:r>
    </w:p>
    <w:p>
      <w:pPr>
        <w:pStyle w:val="ListNumber"/>
        <w:spacing w:after="40"/>
      </w:pPr>
      <w:r>
        <w:t>Direct Landlord / Agent identity</w:t>
      </w:r>
    </w:p>
    <w:p>
      <w:pPr>
        <w:pStyle w:val="ListNumber"/>
        <w:spacing w:after="40"/>
      </w:pPr>
      <w:r>
        <w:t>WhatsApp and Call actions</w:t>
      </w:r>
    </w:p>
    <w:p>
      <w:pPr>
        <w:pStyle w:val="Heading1"/>
      </w:pPr>
      <w:r>
        <w:t>8. Data Model</w:t>
      </w:r>
    </w:p>
    <w:p>
      <w:pPr>
        <w:pStyle w:val="Heading2"/>
      </w:pPr>
      <w:r>
        <w:t>8.1 Key Modeling Decision: Property vs Rental Unit</w:t>
      </w:r>
    </w:p>
    <w:tbl>
      <w:tblPr>
        <w:tblW w:type="auto" w:w="0"/>
        <w:jc w:val="center"/>
        <w:tblLayout w:type="fixed"/>
        <w:tblLook w:firstColumn="1" w:firstRow="1" w:lastColumn="0" w:lastRow="0" w:noHBand="0" w:noVBand="1" w:val="04A0"/>
      </w:tblPr>
      <w:tblGrid>
        <w:gridCol w:w="9648"/>
      </w:tblGrid>
      <w:tr>
        <w:tc>
          <w:tcPr>
            <w:tcW w:type="dxa" w:w="10080"/>
            <w:shd w:fill="E8F4F2"/>
            <w:tcMar>
              <w:top w:w="120" w:type="dxa"/>
              <w:start w:w="140" w:type="dxa"/>
              <w:bottom w:w="120" w:type="dxa"/>
              <w:end w:w="140" w:type="dxa"/>
            </w:tcMar>
          </w:tcPr>
          <w:p>
            <w:r>
              <w:rPr>
                <w:b/>
                <w:color w:val="167B75"/>
                <w:sz w:val="21"/>
              </w:rPr>
              <w:t>Important</w:t>
              <w:br/>
            </w:r>
            <w:r>
              <w:rPr>
                <w:sz w:val="19"/>
              </w:rPr>
              <w:t>A property represents the physical building or residence. A rental unit represents the room, studio or apartment that is actually rented. This allows one mini-cité to contain many units with independent availability.</w:t>
            </w:r>
          </w:p>
        </w:tc>
      </w:tr>
    </w:tbl>
    <w:p>
      <w:pPr>
        <w:spacing w:after="20"/>
      </w:pPr>
    </w:p>
    <w:p>
      <w:pPr>
        <w:pStyle w:val="CodeBlock"/>
        <w:keepLines/>
        <w:shd w:fill="F1F5F9"/>
      </w:pPr>
      <w:r>
        <w:t>PROPERTY: Grace Student Residence</w:t>
        <w:br/>
        <w:t xml:space="preserve">   ├── Unit A01 — Modern Room — OCCUPIED</w:t>
        <w:br/>
        <w:t xml:space="preserve">   ├── Unit A02 — Modern Room — AVAILABLE</w:t>
        <w:br/>
        <w:t xml:space="preserve">   ├── Unit A03 — Modern Room — OCCUPIED</w:t>
        <w:br/>
        <w:t xml:space="preserve">   └── Unit B01 — Studio      — AVAILABLE</w:t>
      </w:r>
    </w:p>
    <w:p>
      <w:pPr>
        <w:pStyle w:val="Heading2"/>
      </w:pPr>
      <w:r>
        <w:t>8.2 Core Entities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160"/>
            <w:shd w:fill="1B314B"/>
            <w:vAlign w:val="center"/>
            <w:tcMar>
              <w:top w:w="80" w:type="dxa"/>
              <w:start w:w="90" w:type="dxa"/>
              <w:bottom w:w="80" w:type="dxa"/>
              <w:end w:w="90" w:type="dxa"/>
            </w:tcMar>
          </w:tcPr>
          <w:p>
            <w:r>
              <w:rPr>
                <w:b/>
                <w:color w:val="FFFFFF"/>
                <w:sz w:val="18"/>
              </w:rPr>
              <w:t>Entity</w:t>
            </w:r>
          </w:p>
        </w:tc>
        <w:tc>
          <w:tcPr>
            <w:tcW w:type="dxa" w:w="7344"/>
            <w:shd w:fill="1B314B"/>
            <w:vAlign w:val="center"/>
            <w:tcMar>
              <w:top w:w="80" w:type="dxa"/>
              <w:start w:w="90" w:type="dxa"/>
              <w:bottom w:w="80" w:type="dxa"/>
              <w:end w:w="90" w:type="dxa"/>
            </w:tcMar>
          </w:tcPr>
          <w:p>
            <w:r>
              <w:rPr>
                <w:b/>
                <w:color w:val="FFFFFF"/>
                <w:sz w:val="18"/>
              </w:rPr>
              <w:t>Main fields</w:t>
            </w:r>
          </w:p>
        </w:tc>
      </w:tr>
      <w:tr>
        <w:trPr>
          <w:cantSplit w:val="true"/>
        </w:trPr>
        <w:tc>
          <w:tcPr>
            <w:tcW w:type="dxa" w:w="2160"/>
            <w:tcMar>
              <w:top w:w="80" w:type="dxa"/>
              <w:start w:w="90" w:type="dxa"/>
              <w:bottom w:w="80" w:type="dxa"/>
              <w:end w:w="90" w:type="dxa"/>
            </w:tcMar>
            <w:vAlign w:val="top"/>
          </w:tcPr>
          <w:p>
            <w:pPr>
              <w:spacing w:after="0"/>
            </w:pPr>
            <w:r>
              <w:rPr>
                <w:sz w:val="17"/>
              </w:rPr>
              <w:t>User</w:t>
            </w:r>
          </w:p>
        </w:tc>
        <w:tc>
          <w:tcPr>
            <w:tcW w:type="dxa" w:w="7344"/>
            <w:tcMar>
              <w:top w:w="80" w:type="dxa"/>
              <w:start w:w="90" w:type="dxa"/>
              <w:bottom w:w="80" w:type="dxa"/>
              <w:end w:w="90" w:type="dxa"/>
            </w:tcMar>
            <w:vAlign w:val="top"/>
          </w:tcPr>
          <w:p>
            <w:pPr>
              <w:spacing w:after="0"/>
            </w:pPr>
            <w:r>
              <w:rPr>
                <w:sz w:val="17"/>
              </w:rPr>
              <w:t>id, firstName, lastName, phone, email, passwordHash, role, phoneVerified, profileImage, createdAt, updatedAt</w:t>
            </w:r>
          </w:p>
        </w:tc>
      </w:tr>
      <w:tr>
        <w:trPr>
          <w:cantSplit w:val="true"/>
        </w:trPr>
        <w:tc>
          <w:tcPr>
            <w:tcW w:type="dxa" w:w="2160"/>
            <w:tcMar>
              <w:top w:w="80" w:type="dxa"/>
              <w:start w:w="90" w:type="dxa"/>
              <w:bottom w:w="80" w:type="dxa"/>
              <w:end w:w="90" w:type="dxa"/>
            </w:tcMar>
            <w:vAlign w:val="top"/>
            <w:shd w:fill="F8FAFC"/>
          </w:tcPr>
          <w:p>
            <w:pPr>
              <w:spacing w:after="0"/>
            </w:pPr>
            <w:r>
              <w:rPr>
                <w:sz w:val="17"/>
              </w:rPr>
              <w:t>University</w:t>
            </w:r>
          </w:p>
        </w:tc>
        <w:tc>
          <w:tcPr>
            <w:tcW w:type="dxa" w:w="7344"/>
            <w:tcMar>
              <w:top w:w="80" w:type="dxa"/>
              <w:start w:w="90" w:type="dxa"/>
              <w:bottom w:w="80" w:type="dxa"/>
              <w:end w:w="90" w:type="dxa"/>
            </w:tcMar>
            <w:vAlign w:val="top"/>
            <w:shd w:fill="F8FAFC"/>
          </w:tcPr>
          <w:p>
            <w:pPr>
              <w:spacing w:after="0"/>
            </w:pPr>
            <w:r>
              <w:rPr>
                <w:sz w:val="17"/>
              </w:rPr>
              <w:t>id, name, shortName, city, latitude, longitude, defaultRadiusKm, logo, active, createdAt, updatedAt</w:t>
            </w:r>
          </w:p>
        </w:tc>
      </w:tr>
      <w:tr>
        <w:trPr>
          <w:cantSplit w:val="true"/>
        </w:trPr>
        <w:tc>
          <w:tcPr>
            <w:tcW w:type="dxa" w:w="2160"/>
            <w:tcMar>
              <w:top w:w="80" w:type="dxa"/>
              <w:start w:w="90" w:type="dxa"/>
              <w:bottom w:w="80" w:type="dxa"/>
              <w:end w:w="90" w:type="dxa"/>
            </w:tcMar>
            <w:vAlign w:val="top"/>
          </w:tcPr>
          <w:p>
            <w:pPr>
              <w:spacing w:after="0"/>
            </w:pPr>
            <w:r>
              <w:rPr>
                <w:sz w:val="17"/>
              </w:rPr>
              <w:t>Property</w:t>
            </w:r>
          </w:p>
        </w:tc>
        <w:tc>
          <w:tcPr>
            <w:tcW w:type="dxa" w:w="7344"/>
            <w:tcMar>
              <w:top w:w="80" w:type="dxa"/>
              <w:start w:w="90" w:type="dxa"/>
              <w:bottom w:w="80" w:type="dxa"/>
              <w:end w:w="90" w:type="dxa"/>
            </w:tcMar>
            <w:vAlign w:val="top"/>
          </w:tcPr>
          <w:p>
            <w:pPr>
              <w:spacing w:after="0"/>
            </w:pPr>
            <w:r>
              <w:rPr>
                <w:sz w:val="17"/>
              </w:rPr>
              <w:t>id, ownerId, name, propertyCategory, description, city, neighbourhood, landmark, latitude, longitude, locationVisibility, verificationStatus, status, createdAt, updatedAt</w:t>
            </w:r>
          </w:p>
        </w:tc>
      </w:tr>
      <w:tr>
        <w:trPr>
          <w:cantSplit w:val="true"/>
        </w:trPr>
        <w:tc>
          <w:tcPr>
            <w:tcW w:type="dxa" w:w="2160"/>
            <w:tcMar>
              <w:top w:w="80" w:type="dxa"/>
              <w:start w:w="90" w:type="dxa"/>
              <w:bottom w:w="80" w:type="dxa"/>
              <w:end w:w="90" w:type="dxa"/>
            </w:tcMar>
            <w:vAlign w:val="top"/>
            <w:shd w:fill="F8FAFC"/>
          </w:tcPr>
          <w:p>
            <w:pPr>
              <w:spacing w:after="0"/>
            </w:pPr>
            <w:r>
              <w:rPr>
                <w:sz w:val="17"/>
              </w:rPr>
              <w:t>RentalUnit</w:t>
            </w:r>
          </w:p>
        </w:tc>
        <w:tc>
          <w:tcPr>
            <w:tcW w:type="dxa" w:w="7344"/>
            <w:tcMar>
              <w:top w:w="80" w:type="dxa"/>
              <w:start w:w="90" w:type="dxa"/>
              <w:bottom w:w="80" w:type="dxa"/>
              <w:end w:w="90" w:type="dxa"/>
            </w:tcMar>
            <w:vAlign w:val="top"/>
            <w:shd w:fill="F8FAFC"/>
          </w:tcPr>
          <w:p>
            <w:pPr>
              <w:spacing w:after="0"/>
            </w:pPr>
            <w:r>
              <w:rPr>
                <w:sz w:val="17"/>
              </w:rPr>
              <w:t>id, propertyId, name, unitType, monthlyRent, advanceMonths, cautionAmount, visitFee, agentCommission, availabilityStatus, availableFrom, lastAvailabilityConfirmedAt</w:t>
            </w:r>
          </w:p>
        </w:tc>
      </w:tr>
      <w:tr>
        <w:trPr>
          <w:cantSplit w:val="true"/>
        </w:trPr>
        <w:tc>
          <w:tcPr>
            <w:tcW w:type="dxa" w:w="2160"/>
            <w:tcMar>
              <w:top w:w="80" w:type="dxa"/>
              <w:start w:w="90" w:type="dxa"/>
              <w:bottom w:w="80" w:type="dxa"/>
              <w:end w:w="90" w:type="dxa"/>
            </w:tcMar>
            <w:vAlign w:val="top"/>
          </w:tcPr>
          <w:p>
            <w:pPr>
              <w:spacing w:after="0"/>
            </w:pPr>
            <w:r>
              <w:rPr>
                <w:sz w:val="17"/>
              </w:rPr>
              <w:t>PropertyImage</w:t>
            </w:r>
          </w:p>
        </w:tc>
        <w:tc>
          <w:tcPr>
            <w:tcW w:type="dxa" w:w="7344"/>
            <w:tcMar>
              <w:top w:w="80" w:type="dxa"/>
              <w:start w:w="90" w:type="dxa"/>
              <w:bottom w:w="80" w:type="dxa"/>
              <w:end w:w="90" w:type="dxa"/>
            </w:tcMar>
            <w:vAlign w:val="top"/>
          </w:tcPr>
          <w:p>
            <w:pPr>
              <w:spacing w:after="0"/>
            </w:pPr>
            <w:r>
              <w:rPr>
                <w:sz w:val="17"/>
              </w:rPr>
              <w:t>id, propertyId, imageUrl, position, createdAt</w:t>
            </w:r>
          </w:p>
        </w:tc>
      </w:tr>
      <w:tr>
        <w:trPr>
          <w:cantSplit w:val="true"/>
        </w:trPr>
        <w:tc>
          <w:tcPr>
            <w:tcW w:type="dxa" w:w="2160"/>
            <w:tcMar>
              <w:top w:w="80" w:type="dxa"/>
              <w:start w:w="90" w:type="dxa"/>
              <w:bottom w:w="80" w:type="dxa"/>
              <w:end w:w="90" w:type="dxa"/>
            </w:tcMar>
            <w:vAlign w:val="top"/>
            <w:shd w:fill="F8FAFC"/>
          </w:tcPr>
          <w:p>
            <w:pPr>
              <w:spacing w:after="0"/>
            </w:pPr>
            <w:r>
              <w:rPr>
                <w:sz w:val="17"/>
              </w:rPr>
              <w:t>Amenity</w:t>
            </w:r>
          </w:p>
        </w:tc>
        <w:tc>
          <w:tcPr>
            <w:tcW w:type="dxa" w:w="7344"/>
            <w:tcMar>
              <w:top w:w="80" w:type="dxa"/>
              <w:start w:w="90" w:type="dxa"/>
              <w:bottom w:w="80" w:type="dxa"/>
              <w:end w:w="90" w:type="dxa"/>
            </w:tcMar>
            <w:vAlign w:val="top"/>
            <w:shd w:fill="F8FAFC"/>
          </w:tcPr>
          <w:p>
            <w:pPr>
              <w:spacing w:after="0"/>
            </w:pPr>
            <w:r>
              <w:rPr>
                <w:sz w:val="17"/>
              </w:rPr>
              <w:t>id, name, category</w:t>
            </w:r>
          </w:p>
        </w:tc>
      </w:tr>
      <w:tr>
        <w:trPr>
          <w:cantSplit w:val="true"/>
        </w:trPr>
        <w:tc>
          <w:tcPr>
            <w:tcW w:type="dxa" w:w="2160"/>
            <w:tcMar>
              <w:top w:w="80" w:type="dxa"/>
              <w:start w:w="90" w:type="dxa"/>
              <w:bottom w:w="80" w:type="dxa"/>
              <w:end w:w="90" w:type="dxa"/>
            </w:tcMar>
            <w:vAlign w:val="top"/>
          </w:tcPr>
          <w:p>
            <w:pPr>
              <w:spacing w:after="0"/>
            </w:pPr>
            <w:r>
              <w:rPr>
                <w:sz w:val="17"/>
              </w:rPr>
              <w:t>PropertyAmenity</w:t>
            </w:r>
          </w:p>
        </w:tc>
        <w:tc>
          <w:tcPr>
            <w:tcW w:type="dxa" w:w="7344"/>
            <w:tcMar>
              <w:top w:w="80" w:type="dxa"/>
              <w:start w:w="90" w:type="dxa"/>
              <w:bottom w:w="80" w:type="dxa"/>
              <w:end w:w="90" w:type="dxa"/>
            </w:tcMar>
            <w:vAlign w:val="top"/>
          </w:tcPr>
          <w:p>
            <w:pPr>
              <w:spacing w:after="0"/>
            </w:pPr>
            <w:r>
              <w:rPr>
                <w:sz w:val="17"/>
              </w:rPr>
              <w:t>propertyId, amenityId</w:t>
            </w:r>
          </w:p>
        </w:tc>
      </w:tr>
      <w:tr>
        <w:trPr>
          <w:cantSplit w:val="true"/>
        </w:trPr>
        <w:tc>
          <w:tcPr>
            <w:tcW w:type="dxa" w:w="2160"/>
            <w:tcMar>
              <w:top w:w="80" w:type="dxa"/>
              <w:start w:w="90" w:type="dxa"/>
              <w:bottom w:w="80" w:type="dxa"/>
              <w:end w:w="90" w:type="dxa"/>
            </w:tcMar>
            <w:vAlign w:val="top"/>
            <w:shd w:fill="F8FAFC"/>
          </w:tcPr>
          <w:p>
            <w:pPr>
              <w:spacing w:after="0"/>
            </w:pPr>
            <w:r>
              <w:rPr>
                <w:sz w:val="17"/>
              </w:rPr>
              <w:t>Favourite</w:t>
            </w:r>
          </w:p>
        </w:tc>
        <w:tc>
          <w:tcPr>
            <w:tcW w:type="dxa" w:w="7344"/>
            <w:tcMar>
              <w:top w:w="80" w:type="dxa"/>
              <w:start w:w="90" w:type="dxa"/>
              <w:bottom w:w="80" w:type="dxa"/>
              <w:end w:w="90" w:type="dxa"/>
            </w:tcMar>
            <w:vAlign w:val="top"/>
            <w:shd w:fill="F8FAFC"/>
          </w:tcPr>
          <w:p>
            <w:pPr>
              <w:spacing w:after="0"/>
            </w:pPr>
            <w:r>
              <w:rPr>
                <w:sz w:val="17"/>
              </w:rPr>
              <w:t>id, studentId, unitId, createdAt</w:t>
            </w:r>
          </w:p>
        </w:tc>
      </w:tr>
      <w:tr>
        <w:trPr>
          <w:cantSplit w:val="true"/>
        </w:trPr>
        <w:tc>
          <w:tcPr>
            <w:tcW w:type="dxa" w:w="2160"/>
            <w:tcMar>
              <w:top w:w="80" w:type="dxa"/>
              <w:start w:w="90" w:type="dxa"/>
              <w:bottom w:w="80" w:type="dxa"/>
              <w:end w:w="90" w:type="dxa"/>
            </w:tcMar>
            <w:vAlign w:val="top"/>
          </w:tcPr>
          <w:p>
            <w:pPr>
              <w:spacing w:after="0"/>
            </w:pPr>
            <w:r>
              <w:rPr>
                <w:sz w:val="17"/>
              </w:rPr>
              <w:t>PropertyReport</w:t>
            </w:r>
          </w:p>
        </w:tc>
        <w:tc>
          <w:tcPr>
            <w:tcW w:type="dxa" w:w="7344"/>
            <w:tcMar>
              <w:top w:w="80" w:type="dxa"/>
              <w:start w:w="90" w:type="dxa"/>
              <w:bottom w:w="80" w:type="dxa"/>
              <w:end w:w="90" w:type="dxa"/>
            </w:tcMar>
            <w:vAlign w:val="top"/>
          </w:tcPr>
          <w:p>
            <w:pPr>
              <w:spacing w:after="0"/>
            </w:pPr>
            <w:r>
              <w:rPr>
                <w:sz w:val="17"/>
              </w:rPr>
              <w:t>id, userId, propertyId, reason, description, status, createdAt, resolvedAt</w:t>
            </w:r>
          </w:p>
        </w:tc>
      </w:tr>
      <w:tr>
        <w:trPr>
          <w:cantSplit w:val="true"/>
        </w:trPr>
        <w:tc>
          <w:tcPr>
            <w:tcW w:type="dxa" w:w="2160"/>
            <w:tcMar>
              <w:top w:w="80" w:type="dxa"/>
              <w:start w:w="90" w:type="dxa"/>
              <w:bottom w:w="80" w:type="dxa"/>
              <w:end w:w="90" w:type="dxa"/>
            </w:tcMar>
            <w:vAlign w:val="top"/>
            <w:shd w:fill="F8FAFC"/>
          </w:tcPr>
          <w:p>
            <w:pPr>
              <w:spacing w:after="0"/>
            </w:pPr>
            <w:r>
              <w:rPr>
                <w:sz w:val="17"/>
              </w:rPr>
              <w:t>Inquiry</w:t>
            </w:r>
          </w:p>
        </w:tc>
        <w:tc>
          <w:tcPr>
            <w:tcW w:type="dxa" w:w="7344"/>
            <w:tcMar>
              <w:top w:w="80" w:type="dxa"/>
              <w:start w:w="90" w:type="dxa"/>
              <w:bottom w:w="80" w:type="dxa"/>
              <w:end w:w="90" w:type="dxa"/>
            </w:tcMar>
            <w:vAlign w:val="top"/>
            <w:shd w:fill="F8FAFC"/>
          </w:tcPr>
          <w:p>
            <w:pPr>
              <w:spacing w:after="0"/>
            </w:pPr>
            <w:r>
              <w:rPr>
                <w:sz w:val="17"/>
              </w:rPr>
              <w:t>id, studentId(optional), unitId, contactMethod, createdAt</w:t>
            </w:r>
          </w:p>
        </w:tc>
      </w:tr>
    </w:tbl>
    <w:p>
      <w:pPr>
        <w:spacing w:after="20"/>
      </w:pPr>
    </w:p>
    <w:p>
      <w:pPr>
        <w:pStyle w:val="Heading2"/>
      </w:pPr>
      <w:r>
        <w:t>8.3 Recommended Enumerations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1B314B"/>
            <w:vAlign w:val="center"/>
            <w:tcMar>
              <w:top w:w="80" w:type="dxa"/>
              <w:start w:w="90" w:type="dxa"/>
              <w:bottom w:w="80" w:type="dxa"/>
              <w:end w:w="90" w:type="dxa"/>
            </w:tcMar>
          </w:tcPr>
          <w:p>
            <w:r>
              <w:rPr>
                <w:b/>
                <w:color w:val="FFFFFF"/>
                <w:sz w:val="18"/>
              </w:rPr>
              <w:t>Enumeration</w:t>
            </w:r>
          </w:p>
        </w:tc>
        <w:tc>
          <w:tcPr>
            <w:tcW w:type="dxa" w:w="6624"/>
            <w:shd w:fill="1B314B"/>
            <w:vAlign w:val="center"/>
            <w:tcMar>
              <w:top w:w="80" w:type="dxa"/>
              <w:start w:w="90" w:type="dxa"/>
              <w:bottom w:w="80" w:type="dxa"/>
              <w:end w:w="90" w:type="dxa"/>
            </w:tcMar>
          </w:tcPr>
          <w:p>
            <w:r>
              <w:rPr>
                <w:b/>
                <w:color w:val="FFFFFF"/>
                <w:sz w:val="18"/>
              </w:rPr>
              <w:t>Values</w:t>
            </w:r>
          </w:p>
        </w:tc>
      </w:tr>
      <w:tr>
        <w:trPr>
          <w:cantSplit w:val="true"/>
        </w:trPr>
        <w:tc>
          <w:tcPr>
            <w:tcW w:type="dxa" w:w="2880"/>
            <w:tcMar>
              <w:top w:w="80" w:type="dxa"/>
              <w:start w:w="90" w:type="dxa"/>
              <w:bottom w:w="80" w:type="dxa"/>
              <w:end w:w="90" w:type="dxa"/>
            </w:tcMar>
            <w:vAlign w:val="top"/>
          </w:tcPr>
          <w:p>
            <w:pPr>
              <w:spacing w:after="0"/>
            </w:pPr>
            <w:r>
              <w:rPr>
                <w:sz w:val="17"/>
              </w:rPr>
              <w:t>UserRole</w:t>
            </w:r>
          </w:p>
        </w:tc>
        <w:tc>
          <w:tcPr>
            <w:tcW w:type="dxa" w:w="6624"/>
            <w:tcMar>
              <w:top w:w="80" w:type="dxa"/>
              <w:start w:w="90" w:type="dxa"/>
              <w:bottom w:w="80" w:type="dxa"/>
              <w:end w:w="90" w:type="dxa"/>
            </w:tcMar>
            <w:vAlign w:val="top"/>
          </w:tcPr>
          <w:p>
            <w:pPr>
              <w:spacing w:after="0"/>
            </w:pPr>
            <w:r>
              <w:rPr>
                <w:sz w:val="17"/>
              </w:rPr>
              <w:t>STUDENT, LANDLORD, AGENT, ADMIN</w:t>
            </w:r>
          </w:p>
        </w:tc>
      </w:tr>
      <w:tr>
        <w:trPr>
          <w:cantSplit w:val="true"/>
        </w:trPr>
        <w:tc>
          <w:tcPr>
            <w:tcW w:type="dxa" w:w="2880"/>
            <w:tcMar>
              <w:top w:w="80" w:type="dxa"/>
              <w:start w:w="90" w:type="dxa"/>
              <w:bottom w:w="80" w:type="dxa"/>
              <w:end w:w="90" w:type="dxa"/>
            </w:tcMar>
            <w:vAlign w:val="top"/>
            <w:shd w:fill="F8FAFC"/>
          </w:tcPr>
          <w:p>
            <w:pPr>
              <w:spacing w:after="0"/>
            </w:pPr>
            <w:r>
              <w:rPr>
                <w:sz w:val="17"/>
              </w:rPr>
              <w:t>UnitAvailability</w:t>
            </w:r>
          </w:p>
        </w:tc>
        <w:tc>
          <w:tcPr>
            <w:tcW w:type="dxa" w:w="6624"/>
            <w:tcMar>
              <w:top w:w="80" w:type="dxa"/>
              <w:start w:w="90" w:type="dxa"/>
              <w:bottom w:w="80" w:type="dxa"/>
              <w:end w:w="90" w:type="dxa"/>
            </w:tcMar>
            <w:vAlign w:val="top"/>
            <w:shd w:fill="F8FAFC"/>
          </w:tcPr>
          <w:p>
            <w:pPr>
              <w:spacing w:after="0"/>
            </w:pPr>
            <w:r>
              <w:rPr>
                <w:sz w:val="17"/>
              </w:rPr>
              <w:t>AVAILABLE, OCCUPIED, AVAILABLE_SOON, UNCONFIRMED</w:t>
            </w:r>
          </w:p>
        </w:tc>
      </w:tr>
      <w:tr>
        <w:trPr>
          <w:cantSplit w:val="true"/>
        </w:trPr>
        <w:tc>
          <w:tcPr>
            <w:tcW w:type="dxa" w:w="2880"/>
            <w:tcMar>
              <w:top w:w="80" w:type="dxa"/>
              <w:start w:w="90" w:type="dxa"/>
              <w:bottom w:w="80" w:type="dxa"/>
              <w:end w:w="90" w:type="dxa"/>
            </w:tcMar>
            <w:vAlign w:val="top"/>
          </w:tcPr>
          <w:p>
            <w:pPr>
              <w:spacing w:after="0"/>
            </w:pPr>
            <w:r>
              <w:rPr>
                <w:sz w:val="17"/>
              </w:rPr>
              <w:t>PropertyStatus</w:t>
            </w:r>
          </w:p>
        </w:tc>
        <w:tc>
          <w:tcPr>
            <w:tcW w:type="dxa" w:w="6624"/>
            <w:tcMar>
              <w:top w:w="80" w:type="dxa"/>
              <w:start w:w="90" w:type="dxa"/>
              <w:bottom w:w="80" w:type="dxa"/>
              <w:end w:w="90" w:type="dxa"/>
            </w:tcMar>
            <w:vAlign w:val="top"/>
          </w:tcPr>
          <w:p>
            <w:pPr>
              <w:spacing w:after="0"/>
            </w:pPr>
            <w:r>
              <w:rPr>
                <w:sz w:val="17"/>
              </w:rPr>
              <w:t>DRAFT, PENDING, ACTIVE, SUSPENDED, REJECTED, ARCHIVED</w:t>
            </w:r>
          </w:p>
        </w:tc>
      </w:tr>
      <w:tr>
        <w:trPr>
          <w:cantSplit w:val="true"/>
        </w:trPr>
        <w:tc>
          <w:tcPr>
            <w:tcW w:type="dxa" w:w="2880"/>
            <w:tcMar>
              <w:top w:w="80" w:type="dxa"/>
              <w:start w:w="90" w:type="dxa"/>
              <w:bottom w:w="80" w:type="dxa"/>
              <w:end w:w="90" w:type="dxa"/>
            </w:tcMar>
            <w:vAlign w:val="top"/>
            <w:shd w:fill="F8FAFC"/>
          </w:tcPr>
          <w:p>
            <w:pPr>
              <w:spacing w:after="0"/>
            </w:pPr>
            <w:r>
              <w:rPr>
                <w:sz w:val="17"/>
              </w:rPr>
              <w:t>VerificationStatus</w:t>
            </w:r>
          </w:p>
        </w:tc>
        <w:tc>
          <w:tcPr>
            <w:tcW w:type="dxa" w:w="6624"/>
            <w:tcMar>
              <w:top w:w="80" w:type="dxa"/>
              <w:start w:w="90" w:type="dxa"/>
              <w:bottom w:w="80" w:type="dxa"/>
              <w:end w:w="90" w:type="dxa"/>
            </w:tcMar>
            <w:vAlign w:val="top"/>
            <w:shd w:fill="F8FAFC"/>
          </w:tcPr>
          <w:p>
            <w:pPr>
              <w:spacing w:after="0"/>
            </w:pPr>
            <w:r>
              <w:rPr>
                <w:sz w:val="17"/>
              </w:rPr>
              <w:t>UNVERIFIED, PHONE_VERIFIED, PROPERTY_VERIFIED, REJECTED</w:t>
            </w:r>
          </w:p>
        </w:tc>
      </w:tr>
      <w:tr>
        <w:trPr>
          <w:cantSplit w:val="true"/>
        </w:trPr>
        <w:tc>
          <w:tcPr>
            <w:tcW w:type="dxa" w:w="2880"/>
            <w:tcMar>
              <w:top w:w="80" w:type="dxa"/>
              <w:start w:w="90" w:type="dxa"/>
              <w:bottom w:w="80" w:type="dxa"/>
              <w:end w:w="90" w:type="dxa"/>
            </w:tcMar>
            <w:vAlign w:val="top"/>
          </w:tcPr>
          <w:p>
            <w:pPr>
              <w:spacing w:after="0"/>
            </w:pPr>
            <w:r>
              <w:rPr>
                <w:sz w:val="17"/>
              </w:rPr>
              <w:t>UnitType</w:t>
            </w:r>
          </w:p>
        </w:tc>
        <w:tc>
          <w:tcPr>
            <w:tcW w:type="dxa" w:w="6624"/>
            <w:tcMar>
              <w:top w:w="80" w:type="dxa"/>
              <w:start w:w="90" w:type="dxa"/>
              <w:bottom w:w="80" w:type="dxa"/>
              <w:end w:w="90" w:type="dxa"/>
            </w:tcMar>
            <w:vAlign w:val="top"/>
          </w:tcPr>
          <w:p>
            <w:pPr>
              <w:spacing w:after="0"/>
            </w:pPr>
            <w:r>
              <w:rPr>
                <w:sz w:val="17"/>
              </w:rPr>
              <w:t>ROOM, MODERN_ROOM, STUDIO, APARTMENT, HOUSE</w:t>
            </w:r>
          </w:p>
        </w:tc>
      </w:tr>
      <w:tr>
        <w:trPr>
          <w:cantSplit w:val="true"/>
        </w:trPr>
        <w:tc>
          <w:tcPr>
            <w:tcW w:type="dxa" w:w="2880"/>
            <w:tcMar>
              <w:top w:w="80" w:type="dxa"/>
              <w:start w:w="90" w:type="dxa"/>
              <w:bottom w:w="80" w:type="dxa"/>
              <w:end w:w="90" w:type="dxa"/>
            </w:tcMar>
            <w:vAlign w:val="top"/>
            <w:shd w:fill="F8FAFC"/>
          </w:tcPr>
          <w:p>
            <w:pPr>
              <w:spacing w:after="0"/>
            </w:pPr>
            <w:r>
              <w:rPr>
                <w:sz w:val="17"/>
              </w:rPr>
              <w:t>LocationVisibility</w:t>
            </w:r>
          </w:p>
        </w:tc>
        <w:tc>
          <w:tcPr>
            <w:tcW w:type="dxa" w:w="6624"/>
            <w:tcMar>
              <w:top w:w="80" w:type="dxa"/>
              <w:start w:w="90" w:type="dxa"/>
              <w:bottom w:w="80" w:type="dxa"/>
              <w:end w:w="90" w:type="dxa"/>
            </w:tcMar>
            <w:vAlign w:val="top"/>
            <w:shd w:fill="F8FAFC"/>
          </w:tcPr>
          <w:p>
            <w:pPr>
              <w:spacing w:after="0"/>
            </w:pPr>
            <w:r>
              <w:rPr>
                <w:sz w:val="17"/>
              </w:rPr>
              <w:t>APPROXIMATE, EXACT</w:t>
            </w:r>
          </w:p>
        </w:tc>
      </w:tr>
    </w:tbl>
    <w:p>
      <w:pPr>
        <w:spacing w:after="20"/>
      </w:pPr>
    </w:p>
    <w:p>
      <w:pPr>
        <w:pStyle w:val="Heading2"/>
      </w:pPr>
      <w:r>
        <w:t>8.4 Relationship Overview</w:t>
      </w:r>
    </w:p>
    <w:p>
      <w:pPr>
        <w:pStyle w:val="CodeBlock"/>
        <w:keepLines/>
        <w:shd w:fill="F1F5F9"/>
      </w:pPr>
      <w:r>
        <w:t>USER 1 ─── N PROPERTY 1 ─── N RENTAL_UNIT</w:t>
        <w:br/>
        <w:t xml:space="preserve">                 │                 │</w:t>
        <w:br/>
        <w:t xml:space="preserve">                 ├── N PROPERTY_IMAGE</w:t>
        <w:br/>
        <w:t xml:space="preserve">                 ├── N AMENITY (through PropertyAmenity)</w:t>
        <w:br/>
        <w:t xml:space="preserve">                 └── N PROPERTY_REPORT</w:t>
        <w:br/>
        <w:br/>
        <w:t>STUDENT N ─── N RENTAL_UNIT (through Favourite)</w:t>
        <w:br/>
        <w:t>UNIVERSITY ⇄ PROPERTY (calculated by geographic proximity, not fixed ownership)</w:t>
      </w:r>
    </w:p>
    <w:p>
      <w:pPr>
        <w:pStyle w:val="Heading1"/>
      </w:pPr>
      <w:r>
        <w:t>9. System Architecture</w:t>
      </w:r>
    </w:p>
    <w:p>
      <w:pPr>
        <w:pStyle w:val="Heading2"/>
      </w:pPr>
      <w:r>
        <w:t>9.1 Recommended Architecture</w:t>
      </w:r>
    </w:p>
    <w:p>
      <w:pPr>
        <w:pStyle w:val="CodeBlock"/>
        <w:keepLines/>
        <w:shd w:fill="F1F5F9"/>
      </w:pPr>
      <w:r>
        <w:t xml:space="preserve">                MOBILE-FIRST WEB / PWA</w:t>
        <w:br/>
        <w:t xml:space="preserve">                 React + TypeScript</w:t>
        <w:br/>
        <w:t xml:space="preserve">                         │</w:t>
        <w:br/>
        <w:t xml:space="preserve">                    HTTPS / REST</w:t>
        <w:br/>
        <w:t xml:space="preserve">                         │</w:t>
        <w:br/>
        <w:t xml:space="preserve">                Node.js + TypeScript</w:t>
        <w:br/>
        <w:t xml:space="preserve">                Express or NestJS API</w:t>
        <w:br/>
        <w:t xml:space="preserve">          ┌──────────────┼──────────────┐</w:t>
        <w:br/>
        <w:t xml:space="preserve">          │              │              │</w:t>
        <w:br/>
        <w:t xml:space="preserve">   PostgreSQL/PostGIS   Object/CDN     Notifications</w:t>
        <w:br/>
        <w:t xml:space="preserve">     structured data     images       WhatsApp/SMS later</w:t>
        <w:br/>
      </w:r>
    </w:p>
    <w:p>
      <w:pPr>
        <w:pStyle w:val="Heading2"/>
      </w:pPr>
      <w:r>
        <w:t>9.2 Recommended Technology Stack</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shd w:fill="1B314B"/>
            <w:vAlign w:val="center"/>
            <w:tcMar>
              <w:top w:w="80" w:type="dxa"/>
              <w:start w:w="90" w:type="dxa"/>
              <w:bottom w:w="80" w:type="dxa"/>
              <w:end w:w="90" w:type="dxa"/>
            </w:tcMar>
          </w:tcPr>
          <w:p>
            <w:r>
              <w:rPr>
                <w:b/>
                <w:color w:val="FFFFFF"/>
                <w:sz w:val="18"/>
              </w:rPr>
              <w:t>Layer</w:t>
            </w:r>
          </w:p>
        </w:tc>
        <w:tc>
          <w:tcPr>
            <w:tcW w:type="dxa" w:w="4176"/>
            <w:shd w:fill="1B314B"/>
            <w:vAlign w:val="center"/>
            <w:tcMar>
              <w:top w:w="80" w:type="dxa"/>
              <w:start w:w="90" w:type="dxa"/>
              <w:bottom w:w="80" w:type="dxa"/>
              <w:end w:w="90" w:type="dxa"/>
            </w:tcMar>
          </w:tcPr>
          <w:p>
            <w:r>
              <w:rPr>
                <w:b/>
                <w:color w:val="FFFFFF"/>
                <w:sz w:val="18"/>
              </w:rPr>
              <w:t>Recommended technologies</w:t>
            </w:r>
          </w:p>
        </w:tc>
        <w:tc>
          <w:tcPr>
            <w:tcW w:type="dxa" w:w="3600"/>
            <w:shd w:fill="1B314B"/>
            <w:vAlign w:val="center"/>
            <w:tcMar>
              <w:top w:w="80" w:type="dxa"/>
              <w:start w:w="90" w:type="dxa"/>
              <w:bottom w:w="80" w:type="dxa"/>
              <w:end w:w="90" w:type="dxa"/>
            </w:tcMar>
          </w:tcPr>
          <w:p>
            <w:r>
              <w:rPr>
                <w:b/>
                <w:color w:val="FFFFFF"/>
                <w:sz w:val="18"/>
              </w:rPr>
              <w:t>Reason</w:t>
            </w:r>
          </w:p>
        </w:tc>
      </w:tr>
      <w:tr>
        <w:trPr>
          <w:cantSplit w:val="true"/>
        </w:trPr>
        <w:tc>
          <w:tcPr>
            <w:tcW w:type="dxa" w:w="1728"/>
            <w:tcMar>
              <w:top w:w="80" w:type="dxa"/>
              <w:start w:w="90" w:type="dxa"/>
              <w:bottom w:w="80" w:type="dxa"/>
              <w:end w:w="90" w:type="dxa"/>
            </w:tcMar>
            <w:vAlign w:val="top"/>
          </w:tcPr>
          <w:p>
            <w:pPr>
              <w:spacing w:after="0"/>
            </w:pPr>
            <w:r>
              <w:rPr>
                <w:sz w:val="17"/>
              </w:rPr>
              <w:t>Frontend</w:t>
            </w:r>
          </w:p>
        </w:tc>
        <w:tc>
          <w:tcPr>
            <w:tcW w:type="dxa" w:w="4176"/>
            <w:tcMar>
              <w:top w:w="80" w:type="dxa"/>
              <w:start w:w="90" w:type="dxa"/>
              <w:bottom w:w="80" w:type="dxa"/>
              <w:end w:w="90" w:type="dxa"/>
            </w:tcMar>
            <w:vAlign w:val="top"/>
          </w:tcPr>
          <w:p>
            <w:pPr>
              <w:spacing w:after="0"/>
            </w:pPr>
            <w:r>
              <w:rPr>
                <w:sz w:val="17"/>
              </w:rPr>
              <w:t>React, TypeScript, Vite, Tailwind CSS, React Router, TanStack Query</w:t>
            </w:r>
          </w:p>
        </w:tc>
        <w:tc>
          <w:tcPr>
            <w:tcW w:type="dxa" w:w="3600"/>
            <w:tcMar>
              <w:top w:w="80" w:type="dxa"/>
              <w:start w:w="90" w:type="dxa"/>
              <w:bottom w:w="80" w:type="dxa"/>
              <w:end w:w="90" w:type="dxa"/>
            </w:tcMar>
            <w:vAlign w:val="top"/>
          </w:tcPr>
          <w:p>
            <w:pPr>
              <w:spacing w:after="0"/>
            </w:pPr>
            <w:r>
              <w:rPr>
                <w:sz w:val="17"/>
              </w:rPr>
              <w:t>Fast mobile-first web development and familiar JS/TS stack</w:t>
            </w:r>
          </w:p>
        </w:tc>
      </w:tr>
      <w:tr>
        <w:trPr>
          <w:cantSplit w:val="true"/>
        </w:trPr>
        <w:tc>
          <w:tcPr>
            <w:tcW w:type="dxa" w:w="1728"/>
            <w:tcMar>
              <w:top w:w="80" w:type="dxa"/>
              <w:start w:w="90" w:type="dxa"/>
              <w:bottom w:w="80" w:type="dxa"/>
              <w:end w:w="90" w:type="dxa"/>
            </w:tcMar>
            <w:vAlign w:val="top"/>
            <w:shd w:fill="F8FAFC"/>
          </w:tcPr>
          <w:p>
            <w:pPr>
              <w:spacing w:after="0"/>
            </w:pPr>
            <w:r>
              <w:rPr>
                <w:sz w:val="17"/>
              </w:rPr>
              <w:t>Forms/validation</w:t>
            </w:r>
          </w:p>
        </w:tc>
        <w:tc>
          <w:tcPr>
            <w:tcW w:type="dxa" w:w="4176"/>
            <w:tcMar>
              <w:top w:w="80" w:type="dxa"/>
              <w:start w:w="90" w:type="dxa"/>
              <w:bottom w:w="80" w:type="dxa"/>
              <w:end w:w="90" w:type="dxa"/>
            </w:tcMar>
            <w:vAlign w:val="top"/>
            <w:shd w:fill="F8FAFC"/>
          </w:tcPr>
          <w:p>
            <w:pPr>
              <w:spacing w:after="0"/>
            </w:pPr>
            <w:r>
              <w:rPr>
                <w:sz w:val="17"/>
              </w:rPr>
              <w:t>React Hook Form + Zod</w:t>
            </w:r>
          </w:p>
        </w:tc>
        <w:tc>
          <w:tcPr>
            <w:tcW w:type="dxa" w:w="3600"/>
            <w:tcMar>
              <w:top w:w="80" w:type="dxa"/>
              <w:start w:w="90" w:type="dxa"/>
              <w:bottom w:w="80" w:type="dxa"/>
              <w:end w:w="90" w:type="dxa"/>
            </w:tcMar>
            <w:vAlign w:val="top"/>
            <w:shd w:fill="F8FAFC"/>
          </w:tcPr>
          <w:p>
            <w:pPr>
              <w:spacing w:after="0"/>
            </w:pPr>
            <w:r>
              <w:rPr>
                <w:sz w:val="17"/>
              </w:rPr>
              <w:t>Consistent client validation</w:t>
            </w:r>
          </w:p>
        </w:tc>
      </w:tr>
      <w:tr>
        <w:trPr>
          <w:cantSplit w:val="true"/>
        </w:trPr>
        <w:tc>
          <w:tcPr>
            <w:tcW w:type="dxa" w:w="1728"/>
            <w:tcMar>
              <w:top w:w="80" w:type="dxa"/>
              <w:start w:w="90" w:type="dxa"/>
              <w:bottom w:w="80" w:type="dxa"/>
              <w:end w:w="90" w:type="dxa"/>
            </w:tcMar>
            <w:vAlign w:val="top"/>
          </w:tcPr>
          <w:p>
            <w:pPr>
              <w:spacing w:after="0"/>
            </w:pPr>
            <w:r>
              <w:rPr>
                <w:sz w:val="17"/>
              </w:rPr>
              <w:t>Backend</w:t>
            </w:r>
          </w:p>
        </w:tc>
        <w:tc>
          <w:tcPr>
            <w:tcW w:type="dxa" w:w="4176"/>
            <w:tcMar>
              <w:top w:w="80" w:type="dxa"/>
              <w:start w:w="90" w:type="dxa"/>
              <w:bottom w:w="80" w:type="dxa"/>
              <w:end w:w="90" w:type="dxa"/>
            </w:tcMar>
            <w:vAlign w:val="top"/>
          </w:tcPr>
          <w:p>
            <w:pPr>
              <w:spacing w:after="0"/>
            </w:pPr>
            <w:r>
              <w:rPr>
                <w:sz w:val="17"/>
              </w:rPr>
              <w:t>Node.js + TypeScript; NestJS preferred for growth, Express acceptable for MVP</w:t>
            </w:r>
          </w:p>
        </w:tc>
        <w:tc>
          <w:tcPr>
            <w:tcW w:type="dxa" w:w="3600"/>
            <w:tcMar>
              <w:top w:w="80" w:type="dxa"/>
              <w:start w:w="90" w:type="dxa"/>
              <w:bottom w:w="80" w:type="dxa"/>
              <w:end w:w="90" w:type="dxa"/>
            </w:tcMar>
            <w:vAlign w:val="top"/>
          </w:tcPr>
          <w:p>
            <w:pPr>
              <w:spacing w:after="0"/>
            </w:pPr>
            <w:r>
              <w:rPr>
                <w:sz w:val="17"/>
              </w:rPr>
              <w:t>Reusable TypeScript and clear service architecture</w:t>
            </w:r>
          </w:p>
        </w:tc>
      </w:tr>
      <w:tr>
        <w:trPr>
          <w:cantSplit w:val="true"/>
        </w:trPr>
        <w:tc>
          <w:tcPr>
            <w:tcW w:type="dxa" w:w="1728"/>
            <w:tcMar>
              <w:top w:w="80" w:type="dxa"/>
              <w:start w:w="90" w:type="dxa"/>
              <w:bottom w:w="80" w:type="dxa"/>
              <w:end w:w="90" w:type="dxa"/>
            </w:tcMar>
            <w:vAlign w:val="top"/>
            <w:shd w:fill="F8FAFC"/>
          </w:tcPr>
          <w:p>
            <w:pPr>
              <w:spacing w:after="0"/>
            </w:pPr>
            <w:r>
              <w:rPr>
                <w:sz w:val="17"/>
              </w:rPr>
              <w:t>Database</w:t>
            </w:r>
          </w:p>
        </w:tc>
        <w:tc>
          <w:tcPr>
            <w:tcW w:type="dxa" w:w="4176"/>
            <w:tcMar>
              <w:top w:w="80" w:type="dxa"/>
              <w:start w:w="90" w:type="dxa"/>
              <w:bottom w:w="80" w:type="dxa"/>
              <w:end w:w="90" w:type="dxa"/>
            </w:tcMar>
            <w:vAlign w:val="top"/>
            <w:shd w:fill="F8FAFC"/>
          </w:tcPr>
          <w:p>
            <w:pPr>
              <w:spacing w:after="0"/>
            </w:pPr>
            <w:r>
              <w:rPr>
                <w:sz w:val="17"/>
              </w:rPr>
              <w:t>PostgreSQL + PostGIS</w:t>
            </w:r>
          </w:p>
        </w:tc>
        <w:tc>
          <w:tcPr>
            <w:tcW w:type="dxa" w:w="3600"/>
            <w:tcMar>
              <w:top w:w="80" w:type="dxa"/>
              <w:start w:w="90" w:type="dxa"/>
              <w:bottom w:w="80" w:type="dxa"/>
              <w:end w:w="90" w:type="dxa"/>
            </w:tcMar>
            <w:vAlign w:val="top"/>
            <w:shd w:fill="F8FAFC"/>
          </w:tcPr>
          <w:p>
            <w:pPr>
              <w:spacing w:after="0"/>
            </w:pPr>
            <w:r>
              <w:rPr>
                <w:sz w:val="17"/>
              </w:rPr>
              <w:t>Relational integrity plus efficient radius/location queries</w:t>
            </w:r>
          </w:p>
        </w:tc>
      </w:tr>
      <w:tr>
        <w:trPr>
          <w:cantSplit w:val="true"/>
        </w:trPr>
        <w:tc>
          <w:tcPr>
            <w:tcW w:type="dxa" w:w="1728"/>
            <w:tcMar>
              <w:top w:w="80" w:type="dxa"/>
              <w:start w:w="90" w:type="dxa"/>
              <w:bottom w:w="80" w:type="dxa"/>
              <w:end w:w="90" w:type="dxa"/>
            </w:tcMar>
            <w:vAlign w:val="top"/>
          </w:tcPr>
          <w:p>
            <w:pPr>
              <w:spacing w:after="0"/>
            </w:pPr>
            <w:r>
              <w:rPr>
                <w:sz w:val="17"/>
              </w:rPr>
              <w:t>Maps</w:t>
            </w:r>
          </w:p>
        </w:tc>
        <w:tc>
          <w:tcPr>
            <w:tcW w:type="dxa" w:w="4176"/>
            <w:tcMar>
              <w:top w:w="80" w:type="dxa"/>
              <w:start w:w="90" w:type="dxa"/>
              <w:bottom w:w="80" w:type="dxa"/>
              <w:end w:w="90" w:type="dxa"/>
            </w:tcMar>
            <w:vAlign w:val="top"/>
          </w:tcPr>
          <w:p>
            <w:pPr>
              <w:spacing w:after="0"/>
            </w:pPr>
            <w:r>
              <w:rPr>
                <w:sz w:val="17"/>
              </w:rPr>
              <w:t>Leaflet + OpenStreetMap; Mapbox optional later</w:t>
            </w:r>
          </w:p>
        </w:tc>
        <w:tc>
          <w:tcPr>
            <w:tcW w:type="dxa" w:w="3600"/>
            <w:tcMar>
              <w:top w:w="80" w:type="dxa"/>
              <w:start w:w="90" w:type="dxa"/>
              <w:bottom w:w="80" w:type="dxa"/>
              <w:end w:w="90" w:type="dxa"/>
            </w:tcMar>
            <w:vAlign w:val="top"/>
          </w:tcPr>
          <w:p>
            <w:pPr>
              <w:spacing w:after="0"/>
            </w:pPr>
            <w:r>
              <w:rPr>
                <w:sz w:val="17"/>
              </w:rPr>
              <w:t>Low-cost MVP mapping</w:t>
            </w:r>
          </w:p>
        </w:tc>
      </w:tr>
      <w:tr>
        <w:trPr>
          <w:cantSplit w:val="true"/>
        </w:trPr>
        <w:tc>
          <w:tcPr>
            <w:tcW w:type="dxa" w:w="1728"/>
            <w:tcMar>
              <w:top w:w="80" w:type="dxa"/>
              <w:start w:w="90" w:type="dxa"/>
              <w:bottom w:w="80" w:type="dxa"/>
              <w:end w:w="90" w:type="dxa"/>
            </w:tcMar>
            <w:vAlign w:val="top"/>
            <w:shd w:fill="F8FAFC"/>
          </w:tcPr>
          <w:p>
            <w:pPr>
              <w:spacing w:after="0"/>
            </w:pPr>
            <w:r>
              <w:rPr>
                <w:sz w:val="17"/>
              </w:rPr>
              <w:t>Images</w:t>
            </w:r>
          </w:p>
        </w:tc>
        <w:tc>
          <w:tcPr>
            <w:tcW w:type="dxa" w:w="4176"/>
            <w:tcMar>
              <w:top w:w="80" w:type="dxa"/>
              <w:start w:w="90" w:type="dxa"/>
              <w:bottom w:w="80" w:type="dxa"/>
              <w:end w:w="90" w:type="dxa"/>
            </w:tcMar>
            <w:vAlign w:val="top"/>
            <w:shd w:fill="F8FAFC"/>
          </w:tcPr>
          <w:p>
            <w:pPr>
              <w:spacing w:after="0"/>
            </w:pPr>
            <w:r>
              <w:rPr>
                <w:sz w:val="17"/>
              </w:rPr>
              <w:t>Cloudinary or object storage + CDN</w:t>
            </w:r>
          </w:p>
        </w:tc>
        <w:tc>
          <w:tcPr>
            <w:tcW w:type="dxa" w:w="3600"/>
            <w:tcMar>
              <w:top w:w="80" w:type="dxa"/>
              <w:start w:w="90" w:type="dxa"/>
              <w:bottom w:w="80" w:type="dxa"/>
              <w:end w:w="90" w:type="dxa"/>
            </w:tcMar>
            <w:vAlign w:val="top"/>
            <w:shd w:fill="F8FAFC"/>
          </w:tcPr>
          <w:p>
            <w:pPr>
              <w:spacing w:after="0"/>
            </w:pPr>
            <w:r>
              <w:rPr>
                <w:sz w:val="17"/>
              </w:rPr>
              <w:t>Compression, resizing and delivery</w:t>
            </w:r>
          </w:p>
        </w:tc>
      </w:tr>
      <w:tr>
        <w:trPr>
          <w:cantSplit w:val="true"/>
        </w:trPr>
        <w:tc>
          <w:tcPr>
            <w:tcW w:type="dxa" w:w="1728"/>
            <w:tcMar>
              <w:top w:w="80" w:type="dxa"/>
              <w:start w:w="90" w:type="dxa"/>
              <w:bottom w:w="80" w:type="dxa"/>
              <w:end w:w="90" w:type="dxa"/>
            </w:tcMar>
            <w:vAlign w:val="top"/>
          </w:tcPr>
          <w:p>
            <w:pPr>
              <w:spacing w:after="0"/>
            </w:pPr>
            <w:r>
              <w:rPr>
                <w:sz w:val="17"/>
              </w:rPr>
              <w:t>Authentication</w:t>
            </w:r>
          </w:p>
        </w:tc>
        <w:tc>
          <w:tcPr>
            <w:tcW w:type="dxa" w:w="4176"/>
            <w:tcMar>
              <w:top w:w="80" w:type="dxa"/>
              <w:start w:w="90" w:type="dxa"/>
              <w:bottom w:w="80" w:type="dxa"/>
              <w:end w:w="90" w:type="dxa"/>
            </w:tcMar>
            <w:vAlign w:val="top"/>
          </w:tcPr>
          <w:p>
            <w:pPr>
              <w:spacing w:after="0"/>
            </w:pPr>
            <w:r>
              <w:rPr>
                <w:sz w:val="17"/>
              </w:rPr>
              <w:t>Phone OTP or email/password; JWT sessions</w:t>
            </w:r>
          </w:p>
        </w:tc>
        <w:tc>
          <w:tcPr>
            <w:tcW w:type="dxa" w:w="3600"/>
            <w:tcMar>
              <w:top w:w="80" w:type="dxa"/>
              <w:start w:w="90" w:type="dxa"/>
              <w:bottom w:w="80" w:type="dxa"/>
              <w:end w:w="90" w:type="dxa"/>
            </w:tcMar>
            <w:vAlign w:val="top"/>
          </w:tcPr>
          <w:p>
            <w:pPr>
              <w:spacing w:after="0"/>
            </w:pPr>
            <w:r>
              <w:rPr>
                <w:sz w:val="17"/>
              </w:rPr>
              <w:t>Mobile-friendly identity and role-based access</w:t>
            </w:r>
          </w:p>
        </w:tc>
      </w:tr>
      <w:tr>
        <w:trPr>
          <w:cantSplit w:val="true"/>
        </w:trPr>
        <w:tc>
          <w:tcPr>
            <w:tcW w:type="dxa" w:w="1728"/>
            <w:tcMar>
              <w:top w:w="80" w:type="dxa"/>
              <w:start w:w="90" w:type="dxa"/>
              <w:bottom w:w="80" w:type="dxa"/>
              <w:end w:w="90" w:type="dxa"/>
            </w:tcMar>
            <w:vAlign w:val="top"/>
            <w:shd w:fill="F8FAFC"/>
          </w:tcPr>
          <w:p>
            <w:pPr>
              <w:spacing w:after="0"/>
            </w:pPr>
            <w:r>
              <w:rPr>
                <w:sz w:val="17"/>
              </w:rPr>
              <w:t>Deployment</w:t>
            </w:r>
          </w:p>
        </w:tc>
        <w:tc>
          <w:tcPr>
            <w:tcW w:type="dxa" w:w="4176"/>
            <w:tcMar>
              <w:top w:w="80" w:type="dxa"/>
              <w:start w:w="90" w:type="dxa"/>
              <w:bottom w:w="80" w:type="dxa"/>
              <w:end w:w="90" w:type="dxa"/>
            </w:tcMar>
            <w:vAlign w:val="top"/>
            <w:shd w:fill="F8FAFC"/>
          </w:tcPr>
          <w:p>
            <w:pPr>
              <w:spacing w:after="0"/>
            </w:pPr>
            <w:r>
              <w:rPr>
                <w:sz w:val="17"/>
              </w:rPr>
              <w:t>Vercel/Cloudflare for web; Render/Railway/Fly/VM for API; managed Postgres</w:t>
            </w:r>
          </w:p>
        </w:tc>
        <w:tc>
          <w:tcPr>
            <w:tcW w:type="dxa" w:w="3600"/>
            <w:tcMar>
              <w:top w:w="80" w:type="dxa"/>
              <w:start w:w="90" w:type="dxa"/>
              <w:bottom w:w="80" w:type="dxa"/>
              <w:end w:w="90" w:type="dxa"/>
            </w:tcMar>
            <w:vAlign w:val="top"/>
            <w:shd w:fill="F8FAFC"/>
          </w:tcPr>
          <w:p>
            <w:pPr>
              <w:spacing w:after="0"/>
            </w:pPr>
            <w:r>
              <w:rPr>
                <w:sz w:val="17"/>
              </w:rPr>
              <w:t>Simple MVP operations</w:t>
            </w:r>
          </w:p>
        </w:tc>
      </w:tr>
    </w:tbl>
    <w:p>
      <w:pPr>
        <w:spacing w:after="20"/>
      </w:pPr>
    </w:p>
    <w:p>
      <w:pPr>
        <w:pStyle w:val="Heading2"/>
      </w:pPr>
      <w:r>
        <w:t>9.3 Repository Structure</w:t>
      </w:r>
    </w:p>
    <w:p>
      <w:pPr>
        <w:pStyle w:val="CodeBlock"/>
        <w:keepLines/>
        <w:shd w:fill="F1F5F9"/>
      </w:pPr>
      <w:r>
        <w:t>student-rental-platform/</w:t>
        <w:br/>
        <w:t>├── apps/</w:t>
        <w:br/>
        <w:t>│   ├── web/              # React application</w:t>
        <w:br/>
        <w:t>│   └── api/              # Node.js API</w:t>
        <w:br/>
        <w:t>├── packages/</w:t>
        <w:br/>
        <w:t>│   ├── types/</w:t>
        <w:br/>
        <w:t>│   ├── validation/</w:t>
        <w:br/>
        <w:t>│   └── config/</w:t>
        <w:br/>
        <w:t>└── README.md</w:t>
      </w:r>
    </w:p>
    <w:p>
      <w:pPr>
        <w:pStyle w:val="Heading1"/>
      </w:pPr>
      <w:r>
        <w:t>10. API Design</w:t>
      </w:r>
    </w:p>
    <w:p>
      <w:r>
        <w:t>Recommended base path: /api/v1. The exact route naming can change during implementation, but the domain boundaries should remain stable.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160"/>
            <w:shd w:fill="1B314B"/>
            <w:vAlign w:val="center"/>
            <w:tcMar>
              <w:top w:w="80" w:type="dxa"/>
              <w:start w:w="90" w:type="dxa"/>
              <w:bottom w:w="80" w:type="dxa"/>
              <w:end w:w="90" w:type="dxa"/>
            </w:tcMar>
          </w:tcPr>
          <w:p>
            <w:r>
              <w:rPr>
                <w:b/>
                <w:color w:val="FFFFFF"/>
                <w:sz w:val="18"/>
              </w:rPr>
              <w:t>Module</w:t>
            </w:r>
          </w:p>
        </w:tc>
        <w:tc>
          <w:tcPr>
            <w:tcW w:type="dxa" w:w="7344"/>
            <w:shd w:fill="1B314B"/>
            <w:vAlign w:val="center"/>
            <w:tcMar>
              <w:top w:w="80" w:type="dxa"/>
              <w:start w:w="90" w:type="dxa"/>
              <w:bottom w:w="80" w:type="dxa"/>
              <w:end w:w="90" w:type="dxa"/>
            </w:tcMar>
          </w:tcPr>
          <w:p>
            <w:r>
              <w:rPr>
                <w:b/>
                <w:color w:val="FFFFFF"/>
                <w:sz w:val="18"/>
              </w:rPr>
              <w:t>Endpoints</w:t>
            </w:r>
          </w:p>
        </w:tc>
      </w:tr>
      <w:tr>
        <w:trPr>
          <w:cantSplit w:val="true"/>
        </w:trPr>
        <w:tc>
          <w:tcPr>
            <w:tcW w:type="dxa" w:w="2160"/>
            <w:tcMar>
              <w:top w:w="80" w:type="dxa"/>
              <w:start w:w="90" w:type="dxa"/>
              <w:bottom w:w="80" w:type="dxa"/>
              <w:end w:w="90" w:type="dxa"/>
            </w:tcMar>
            <w:vAlign w:val="top"/>
          </w:tcPr>
          <w:p>
            <w:pPr>
              <w:spacing w:after="0"/>
            </w:pPr>
            <w:r>
              <w:rPr>
                <w:sz w:val="17"/>
              </w:rPr>
              <w:t>Authentication</w:t>
            </w:r>
          </w:p>
        </w:tc>
        <w:tc>
          <w:tcPr>
            <w:tcW w:type="dxa" w:w="7344"/>
            <w:tcMar>
              <w:top w:w="80" w:type="dxa"/>
              <w:start w:w="90" w:type="dxa"/>
              <w:bottom w:w="80" w:type="dxa"/>
              <w:end w:w="90" w:type="dxa"/>
            </w:tcMar>
            <w:vAlign w:val="top"/>
          </w:tcPr>
          <w:p>
            <w:pPr>
              <w:spacing w:after="0"/>
            </w:pPr>
            <w:r>
              <w:rPr>
                <w:sz w:val="17"/>
              </w:rPr>
              <w:t>POST /auth/register; POST /auth/login; POST /auth/request-otp; POST /auth/verify-otp; GET /auth/me</w:t>
            </w:r>
          </w:p>
        </w:tc>
      </w:tr>
      <w:tr>
        <w:trPr>
          <w:cantSplit w:val="true"/>
        </w:trPr>
        <w:tc>
          <w:tcPr>
            <w:tcW w:type="dxa" w:w="2160"/>
            <w:tcMar>
              <w:top w:w="80" w:type="dxa"/>
              <w:start w:w="90" w:type="dxa"/>
              <w:bottom w:w="80" w:type="dxa"/>
              <w:end w:w="90" w:type="dxa"/>
            </w:tcMar>
            <w:vAlign w:val="top"/>
            <w:shd w:fill="F8FAFC"/>
          </w:tcPr>
          <w:p>
            <w:pPr>
              <w:spacing w:after="0"/>
            </w:pPr>
            <w:r>
              <w:rPr>
                <w:sz w:val="17"/>
              </w:rPr>
              <w:t>Universities</w:t>
            </w:r>
          </w:p>
        </w:tc>
        <w:tc>
          <w:tcPr>
            <w:tcW w:type="dxa" w:w="7344"/>
            <w:tcMar>
              <w:top w:w="80" w:type="dxa"/>
              <w:start w:w="90" w:type="dxa"/>
              <w:bottom w:w="80" w:type="dxa"/>
              <w:end w:w="90" w:type="dxa"/>
            </w:tcMar>
            <w:vAlign w:val="top"/>
            <w:shd w:fill="F8FAFC"/>
          </w:tcPr>
          <w:p>
            <w:pPr>
              <w:spacing w:after="0"/>
            </w:pPr>
            <w:r>
              <w:rPr>
                <w:sz w:val="17"/>
              </w:rPr>
              <w:t>GET /universities; GET /universities/:id; GET /universities/search?q=...</w:t>
            </w:r>
          </w:p>
        </w:tc>
      </w:tr>
      <w:tr>
        <w:trPr>
          <w:cantSplit w:val="true"/>
        </w:trPr>
        <w:tc>
          <w:tcPr>
            <w:tcW w:type="dxa" w:w="2160"/>
            <w:tcMar>
              <w:top w:w="80" w:type="dxa"/>
              <w:start w:w="90" w:type="dxa"/>
              <w:bottom w:w="80" w:type="dxa"/>
              <w:end w:w="90" w:type="dxa"/>
            </w:tcMar>
            <w:vAlign w:val="top"/>
          </w:tcPr>
          <w:p>
            <w:pPr>
              <w:spacing w:after="0"/>
            </w:pPr>
            <w:r>
              <w:rPr>
                <w:sz w:val="17"/>
              </w:rPr>
              <w:t>University rentals</w:t>
            </w:r>
          </w:p>
        </w:tc>
        <w:tc>
          <w:tcPr>
            <w:tcW w:type="dxa" w:w="7344"/>
            <w:tcMar>
              <w:top w:w="80" w:type="dxa"/>
              <w:start w:w="90" w:type="dxa"/>
              <w:bottom w:w="80" w:type="dxa"/>
              <w:end w:w="90" w:type="dxa"/>
            </w:tcMar>
            <w:vAlign w:val="top"/>
          </w:tcPr>
          <w:p>
            <w:pPr>
              <w:spacing w:after="0"/>
            </w:pPr>
            <w:r>
              <w:rPr>
                <w:sz w:val="17"/>
              </w:rPr>
              <w:t>GET /universities/:id/rentals?minPrice=&amp;maxPrice=&amp;type=&amp;distance=&amp;source=&amp;amenities=&amp;sort=</w:t>
            </w:r>
          </w:p>
        </w:tc>
      </w:tr>
      <w:tr>
        <w:trPr>
          <w:cantSplit w:val="true"/>
        </w:trPr>
        <w:tc>
          <w:tcPr>
            <w:tcW w:type="dxa" w:w="2160"/>
            <w:tcMar>
              <w:top w:w="80" w:type="dxa"/>
              <w:start w:w="90" w:type="dxa"/>
              <w:bottom w:w="80" w:type="dxa"/>
              <w:end w:w="90" w:type="dxa"/>
            </w:tcMar>
            <w:vAlign w:val="top"/>
            <w:shd w:fill="F8FAFC"/>
          </w:tcPr>
          <w:p>
            <w:pPr>
              <w:spacing w:after="0"/>
            </w:pPr>
            <w:r>
              <w:rPr>
                <w:sz w:val="17"/>
              </w:rPr>
              <w:t>Properties</w:t>
            </w:r>
          </w:p>
        </w:tc>
        <w:tc>
          <w:tcPr>
            <w:tcW w:type="dxa" w:w="7344"/>
            <w:tcMar>
              <w:top w:w="80" w:type="dxa"/>
              <w:start w:w="90" w:type="dxa"/>
              <w:bottom w:w="80" w:type="dxa"/>
              <w:end w:w="90" w:type="dxa"/>
            </w:tcMar>
            <w:vAlign w:val="top"/>
            <w:shd w:fill="F8FAFC"/>
          </w:tcPr>
          <w:p>
            <w:pPr>
              <w:spacing w:after="0"/>
            </w:pPr>
            <w:r>
              <w:rPr>
                <w:sz w:val="17"/>
              </w:rPr>
              <w:t>GET /properties/:id; POST /properties; PATCH /properties/:id; DELETE /properties/:id</w:t>
            </w:r>
          </w:p>
        </w:tc>
      </w:tr>
      <w:tr>
        <w:trPr>
          <w:cantSplit w:val="true"/>
        </w:trPr>
        <w:tc>
          <w:tcPr>
            <w:tcW w:type="dxa" w:w="2160"/>
            <w:tcMar>
              <w:top w:w="80" w:type="dxa"/>
              <w:start w:w="90" w:type="dxa"/>
              <w:bottom w:w="80" w:type="dxa"/>
              <w:end w:w="90" w:type="dxa"/>
            </w:tcMar>
            <w:vAlign w:val="top"/>
          </w:tcPr>
          <w:p>
            <w:pPr>
              <w:spacing w:after="0"/>
            </w:pPr>
            <w:r>
              <w:rPr>
                <w:sz w:val="17"/>
              </w:rPr>
              <w:t>Rental units</w:t>
            </w:r>
          </w:p>
        </w:tc>
        <w:tc>
          <w:tcPr>
            <w:tcW w:type="dxa" w:w="7344"/>
            <w:tcMar>
              <w:top w:w="80" w:type="dxa"/>
              <w:start w:w="90" w:type="dxa"/>
              <w:bottom w:w="80" w:type="dxa"/>
              <w:end w:w="90" w:type="dxa"/>
            </w:tcMar>
            <w:vAlign w:val="top"/>
          </w:tcPr>
          <w:p>
            <w:pPr>
              <w:spacing w:after="0"/>
            </w:pPr>
            <w:r>
              <w:rPr>
                <w:sz w:val="17"/>
              </w:rPr>
              <w:t>POST /properties/:id/units; GET /properties/:id/units; PATCH /units/:id; DELETE /units/:id</w:t>
            </w:r>
          </w:p>
        </w:tc>
      </w:tr>
      <w:tr>
        <w:trPr>
          <w:cantSplit w:val="true"/>
        </w:trPr>
        <w:tc>
          <w:tcPr>
            <w:tcW w:type="dxa" w:w="2160"/>
            <w:tcMar>
              <w:top w:w="80" w:type="dxa"/>
              <w:start w:w="90" w:type="dxa"/>
              <w:bottom w:w="80" w:type="dxa"/>
              <w:end w:w="90" w:type="dxa"/>
            </w:tcMar>
            <w:vAlign w:val="top"/>
            <w:shd w:fill="F8FAFC"/>
          </w:tcPr>
          <w:p>
            <w:pPr>
              <w:spacing w:after="0"/>
            </w:pPr>
            <w:r>
              <w:rPr>
                <w:sz w:val="17"/>
              </w:rPr>
              <w:t>Availability</w:t>
            </w:r>
          </w:p>
        </w:tc>
        <w:tc>
          <w:tcPr>
            <w:tcW w:type="dxa" w:w="7344"/>
            <w:tcMar>
              <w:top w:w="80" w:type="dxa"/>
              <w:start w:w="90" w:type="dxa"/>
              <w:bottom w:w="80" w:type="dxa"/>
              <w:end w:w="90" w:type="dxa"/>
            </w:tcMar>
            <w:vAlign w:val="top"/>
            <w:shd w:fill="F8FAFC"/>
          </w:tcPr>
          <w:p>
            <w:pPr>
              <w:spacing w:after="0"/>
            </w:pPr>
            <w:r>
              <w:rPr>
                <w:sz w:val="17"/>
              </w:rPr>
              <w:t>PATCH /units/:id/availability</w:t>
            </w:r>
          </w:p>
        </w:tc>
      </w:tr>
      <w:tr>
        <w:trPr>
          <w:cantSplit w:val="true"/>
        </w:trPr>
        <w:tc>
          <w:tcPr>
            <w:tcW w:type="dxa" w:w="2160"/>
            <w:tcMar>
              <w:top w:w="80" w:type="dxa"/>
              <w:start w:w="90" w:type="dxa"/>
              <w:bottom w:w="80" w:type="dxa"/>
              <w:end w:w="90" w:type="dxa"/>
            </w:tcMar>
            <w:vAlign w:val="top"/>
          </w:tcPr>
          <w:p>
            <w:pPr>
              <w:spacing w:after="0"/>
            </w:pPr>
            <w:r>
              <w:rPr>
                <w:sz w:val="17"/>
              </w:rPr>
              <w:t>Favourites</w:t>
            </w:r>
          </w:p>
        </w:tc>
        <w:tc>
          <w:tcPr>
            <w:tcW w:type="dxa" w:w="7344"/>
            <w:tcMar>
              <w:top w:w="80" w:type="dxa"/>
              <w:start w:w="90" w:type="dxa"/>
              <w:bottom w:w="80" w:type="dxa"/>
              <w:end w:w="90" w:type="dxa"/>
            </w:tcMar>
            <w:vAlign w:val="top"/>
          </w:tcPr>
          <w:p>
            <w:pPr>
              <w:spacing w:after="0"/>
            </w:pPr>
            <w:r>
              <w:rPr>
                <w:sz w:val="17"/>
              </w:rPr>
              <w:t>GET /favourites; POST /favourites/:unitId; DELETE /favourites/:unitId</w:t>
            </w:r>
          </w:p>
        </w:tc>
      </w:tr>
      <w:tr>
        <w:trPr>
          <w:cantSplit w:val="true"/>
        </w:trPr>
        <w:tc>
          <w:tcPr>
            <w:tcW w:type="dxa" w:w="2160"/>
            <w:tcMar>
              <w:top w:w="80" w:type="dxa"/>
              <w:start w:w="90" w:type="dxa"/>
              <w:bottom w:w="80" w:type="dxa"/>
              <w:end w:w="90" w:type="dxa"/>
            </w:tcMar>
            <w:vAlign w:val="top"/>
            <w:shd w:fill="F8FAFC"/>
          </w:tcPr>
          <w:p>
            <w:pPr>
              <w:spacing w:after="0"/>
            </w:pPr>
            <w:r>
              <w:rPr>
                <w:sz w:val="17"/>
              </w:rPr>
              <w:t>Reports</w:t>
            </w:r>
          </w:p>
        </w:tc>
        <w:tc>
          <w:tcPr>
            <w:tcW w:type="dxa" w:w="7344"/>
            <w:tcMar>
              <w:top w:w="80" w:type="dxa"/>
              <w:start w:w="90" w:type="dxa"/>
              <w:bottom w:w="80" w:type="dxa"/>
              <w:end w:w="90" w:type="dxa"/>
            </w:tcMar>
            <w:vAlign w:val="top"/>
            <w:shd w:fill="F8FAFC"/>
          </w:tcPr>
          <w:p>
            <w:pPr>
              <w:spacing w:after="0"/>
            </w:pPr>
            <w:r>
              <w:rPr>
                <w:sz w:val="17"/>
              </w:rPr>
              <w:t>POST /properties/:id/report</w:t>
            </w:r>
          </w:p>
        </w:tc>
      </w:tr>
      <w:tr>
        <w:trPr>
          <w:cantSplit w:val="true"/>
        </w:trPr>
        <w:tc>
          <w:tcPr>
            <w:tcW w:type="dxa" w:w="2160"/>
            <w:tcMar>
              <w:top w:w="80" w:type="dxa"/>
              <w:start w:w="90" w:type="dxa"/>
              <w:bottom w:w="80" w:type="dxa"/>
              <w:end w:w="90" w:type="dxa"/>
            </w:tcMar>
            <w:vAlign w:val="top"/>
          </w:tcPr>
          <w:p>
            <w:pPr>
              <w:spacing w:after="0"/>
            </w:pPr>
            <w:r>
              <w:rPr>
                <w:sz w:val="17"/>
              </w:rPr>
              <w:t>Admin</w:t>
            </w:r>
          </w:p>
        </w:tc>
        <w:tc>
          <w:tcPr>
            <w:tcW w:type="dxa" w:w="7344"/>
            <w:tcMar>
              <w:top w:w="80" w:type="dxa"/>
              <w:start w:w="90" w:type="dxa"/>
              <w:bottom w:w="80" w:type="dxa"/>
              <w:end w:w="90" w:type="dxa"/>
            </w:tcMar>
            <w:vAlign w:val="top"/>
          </w:tcPr>
          <w:p>
            <w:pPr>
              <w:spacing w:after="0"/>
            </w:pPr>
            <w:r>
              <w:rPr>
                <w:sz w:val="17"/>
              </w:rPr>
              <w:t>GET /admin/properties/pending; PATCH /admin/properties/:id/approve; PATCH /admin/properties/:id/reject; PATCH /admin/properties/:id/verify; GET /admin/reports</w:t>
            </w:r>
          </w:p>
        </w:tc>
      </w:tr>
    </w:tbl>
    <w:p>
      <w:pPr>
        <w:spacing w:after="20"/>
      </w:pPr>
    </w:p>
    <w:p>
      <w:pPr>
        <w:pStyle w:val="Heading2"/>
      </w:pPr>
      <w:r>
        <w:t>10.1 Example Rental Search Request</w:t>
      </w:r>
    </w:p>
    <w:p>
      <w:pPr>
        <w:pStyle w:val="CodeBlock"/>
        <w:keepLines/>
        <w:shd w:fill="F1F5F9"/>
      </w:pPr>
      <w:r>
        <w:t>GET /api/v1/universities/uy1/rentals</w:t>
        <w:br/>
        <w:t xml:space="preserve">    ?maxPrice=60000</w:t>
        <w:br/>
        <w:t xml:space="preserve">    &amp;type=ROOM</w:t>
        <w:br/>
        <w:t xml:space="preserve">    &amp;distance=2</w:t>
        <w:br/>
        <w:t xml:space="preserve">    &amp;source=LANDLORD</w:t>
        <w:br/>
        <w:t xml:space="preserve">    &amp;sort=RECENTLY_CONFIRMED</w:t>
      </w:r>
    </w:p>
    <w:p>
      <w:pPr>
        <w:pStyle w:val="Heading2"/>
      </w:pPr>
      <w:r>
        <w:t>10.2 Example Property Response</w:t>
      </w:r>
    </w:p>
    <w:p>
      <w:pPr>
        <w:pStyle w:val="CodeBlock"/>
        <w:keepLines/>
        <w:shd w:fill="F1F5F9"/>
      </w:pPr>
      <w:r>
        <w:t>{</w:t>
        <w:br/>
        <w:t xml:space="preserve">  "id": "property_123",</w:t>
        <w:br/>
        <w:t xml:space="preserve">  "name": "Grace Residence",</w:t>
        <w:br/>
        <w:t xml:space="preserve">  "city": "Yaoundé",</w:t>
        <w:br/>
        <w:t xml:space="preserve">  "neighbourhood": "Ngoa-Ekellé",</w:t>
        <w:br/>
        <w:t xml:space="preserve">  "distanceKm": 0.8,</w:t>
        <w:br/>
        <w:t xml:space="preserve">  "owner": { "type": "LANDLORD", "verified": true },</w:t>
        <w:br/>
        <w:t xml:space="preserve">  "images": ["https://..."],</w:t>
        <w:br/>
        <w:t xml:space="preserve">  "units": [{</w:t>
        <w:br/>
        <w:t xml:space="preserve">    "id": "unit_12",</w:t>
        <w:br/>
        <w:t xml:space="preserve">    "type": "MODERN_ROOM",</w:t>
        <w:br/>
        <w:t xml:space="preserve">    "monthlyRent": 50000,</w:t>
        <w:br/>
        <w:t xml:space="preserve">    "advanceMonths": 6,</w:t>
        <w:br/>
        <w:t xml:space="preserve">    "cautionAmount": 50000,</w:t>
        <w:br/>
        <w:t xml:space="preserve">    "visitFee": 0,</w:t>
        <w:br/>
        <w:t xml:space="preserve">    "agentCommission": 0,</w:t>
        <w:br/>
        <w:t xml:space="preserve">    "availability": "AVAILABLE"</w:t>
        <w:br/>
        <w:t xml:space="preserve">  }]</w:t>
        <w:br/>
        <w:t>}</w:t>
      </w:r>
    </w:p>
    <w:p>
      <w:pPr>
        <w:pStyle w:val="Heading1"/>
      </w:pPr>
      <w:r>
        <w:t>11. Geographic Search and Map Design</w:t>
      </w:r>
    </w:p>
    <w:p>
      <w:pPr>
        <w:pStyle w:val="Heading2"/>
      </w:pPr>
      <w:r>
        <w:t>11.1 University Location</w:t>
      </w:r>
    </w:p>
    <w:p>
      <w:r>
        <w:t>Every supported university must have a canonical latitude, longitude and default search radius. Properties are not permanently assigned to one university; they are discovered based on distance. This allows the same property to appear around multiple nearby institutions.</w:t>
      </w:r>
    </w:p>
    <w:p>
      <w:pPr>
        <w:pStyle w:val="Heading2"/>
      </w:pPr>
      <w:r>
        <w:t>11.2 Property Location Capture</w:t>
      </w:r>
    </w:p>
    <w:p>
      <w:pPr>
        <w:pStyle w:val="ListBullet"/>
        <w:spacing w:after="40"/>
      </w:pPr>
      <w:r>
        <w:t>City</w:t>
      </w:r>
    </w:p>
    <w:p>
      <w:pPr>
        <w:pStyle w:val="ListBullet"/>
        <w:spacing w:after="40"/>
      </w:pPr>
      <w:r>
        <w:t>Neighbourhood</w:t>
      </w:r>
    </w:p>
    <w:p>
      <w:pPr>
        <w:pStyle w:val="ListBullet"/>
        <w:spacing w:after="40"/>
      </w:pPr>
      <w:r>
        <w:t>Nearest landmark</w:t>
      </w:r>
    </w:p>
    <w:p>
      <w:pPr>
        <w:pStyle w:val="ListBullet"/>
        <w:spacing w:after="40"/>
      </w:pPr>
      <w:r>
        <w:t>Latitude and longitude from a dropped map pin or device location</w:t>
      </w:r>
    </w:p>
    <w:p>
      <w:pPr>
        <w:pStyle w:val="ListBullet"/>
        <w:spacing w:after="40"/>
      </w:pPr>
      <w:r>
        <w:t>Access details such as paved road, car access or motorbike access</w:t>
      </w:r>
    </w:p>
    <w:p>
      <w:pPr>
        <w:pStyle w:val="Heading2"/>
      </w:pPr>
      <w:r>
        <w:t>11.3 Radius Search</w:t>
      </w:r>
    </w:p>
    <w:p>
      <w:r>
        <w:t>For a simple MVP, the application may calculate straight-line distance with the Haversine formula. For production scale, use PostGIS geography queries such as ST_DWithin to efficiently find active properties within a radius.</w:t>
      </w:r>
    </w:p>
    <w:p>
      <w:pPr>
        <w:pStyle w:val="Heading2"/>
      </w:pPr>
      <w:r>
        <w:t>11.4 Location Privacy</w:t>
      </w:r>
    </w:p>
    <w:p>
      <w:r>
        <w:t>The platform should support approximate public location when landlords do not want exact coordinates exposed before contact. The database should retain the exact coordinates for distance calculations and verification, while the frontend can intentionally offset or generalize the public marker.</w:t>
      </w:r>
    </w:p>
    <w:p>
      <w:pPr>
        <w:pStyle w:val="Heading2"/>
      </w:pPr>
      <w:r>
        <w:t>11.5 Map Marker Design</w:t>
      </w:r>
    </w:p>
    <w:p>
      <w:pPr>
        <w:pStyle w:val="CodeBlock"/>
        <w:keepLines/>
        <w:shd w:fill="F1F5F9"/>
      </w:pPr>
      <w:r>
        <w:t>[35K]   [45K]   [50K]   [65K]</w:t>
        <w:br/>
        <w:br/>
        <w:t>Tap marker → compact preview → open property details</w:t>
      </w:r>
    </w:p>
    <w:p>
      <w:pPr>
        <w:pStyle w:val="Heading1"/>
      </w:pPr>
      <w:r>
        <w:t>12. Availability and Verification</w:t>
      </w:r>
    </w:p>
    <w:p>
      <w:pPr>
        <w:pStyle w:val="Heading2"/>
      </w:pPr>
      <w:r>
        <w:t>12.1 Availability Model</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160"/>
            <w:shd w:fill="1B314B"/>
            <w:vAlign w:val="center"/>
            <w:tcMar>
              <w:top w:w="80" w:type="dxa"/>
              <w:start w:w="90" w:type="dxa"/>
              <w:bottom w:w="80" w:type="dxa"/>
              <w:end w:w="90" w:type="dxa"/>
            </w:tcMar>
          </w:tcPr>
          <w:p>
            <w:r>
              <w:rPr>
                <w:b/>
                <w:color w:val="FFFFFF"/>
                <w:sz w:val="18"/>
              </w:rPr>
              <w:t>Status</w:t>
            </w:r>
          </w:p>
        </w:tc>
        <w:tc>
          <w:tcPr>
            <w:tcW w:type="dxa" w:w="3744"/>
            <w:shd w:fill="1B314B"/>
            <w:vAlign w:val="center"/>
            <w:tcMar>
              <w:top w:w="80" w:type="dxa"/>
              <w:start w:w="90" w:type="dxa"/>
              <w:bottom w:w="80" w:type="dxa"/>
              <w:end w:w="90" w:type="dxa"/>
            </w:tcMar>
          </w:tcPr>
          <w:p>
            <w:r>
              <w:rPr>
                <w:b/>
                <w:color w:val="FFFFFF"/>
                <w:sz w:val="18"/>
              </w:rPr>
              <w:t>Meaning</w:t>
            </w:r>
          </w:p>
        </w:tc>
        <w:tc>
          <w:tcPr>
            <w:tcW w:type="dxa" w:w="3600"/>
            <w:shd w:fill="1B314B"/>
            <w:vAlign w:val="center"/>
            <w:tcMar>
              <w:top w:w="80" w:type="dxa"/>
              <w:start w:w="90" w:type="dxa"/>
              <w:bottom w:w="80" w:type="dxa"/>
              <w:end w:w="90" w:type="dxa"/>
            </w:tcMar>
          </w:tcPr>
          <w:p>
            <w:r>
              <w:rPr>
                <w:b/>
                <w:color w:val="FFFFFF"/>
                <w:sz w:val="18"/>
              </w:rPr>
              <w:t>Student display</w:t>
            </w:r>
          </w:p>
        </w:tc>
      </w:tr>
      <w:tr>
        <w:trPr>
          <w:cantSplit w:val="true"/>
        </w:trPr>
        <w:tc>
          <w:tcPr>
            <w:tcW w:type="dxa" w:w="2160"/>
            <w:tcMar>
              <w:top w:w="80" w:type="dxa"/>
              <w:start w:w="90" w:type="dxa"/>
              <w:bottom w:w="80" w:type="dxa"/>
              <w:end w:w="90" w:type="dxa"/>
            </w:tcMar>
            <w:vAlign w:val="top"/>
          </w:tcPr>
          <w:p>
            <w:pPr>
              <w:spacing w:after="0"/>
            </w:pPr>
            <w:r>
              <w:rPr>
                <w:sz w:val="17"/>
              </w:rPr>
              <w:t>AVAILABLE</w:t>
            </w:r>
          </w:p>
        </w:tc>
        <w:tc>
          <w:tcPr>
            <w:tcW w:type="dxa" w:w="3744"/>
            <w:tcMar>
              <w:top w:w="80" w:type="dxa"/>
              <w:start w:w="90" w:type="dxa"/>
              <w:bottom w:w="80" w:type="dxa"/>
              <w:end w:w="90" w:type="dxa"/>
            </w:tcMar>
            <w:vAlign w:val="top"/>
          </w:tcPr>
          <w:p>
            <w:pPr>
              <w:spacing w:after="0"/>
            </w:pPr>
            <w:r>
              <w:rPr>
                <w:sz w:val="17"/>
              </w:rPr>
              <w:t>Unit can currently be rented</w:t>
            </w:r>
          </w:p>
        </w:tc>
        <w:tc>
          <w:tcPr>
            <w:tcW w:type="dxa" w:w="3600"/>
            <w:tcMar>
              <w:top w:w="80" w:type="dxa"/>
              <w:start w:w="90" w:type="dxa"/>
              <w:bottom w:w="80" w:type="dxa"/>
              <w:end w:w="90" w:type="dxa"/>
            </w:tcMar>
            <w:vAlign w:val="top"/>
          </w:tcPr>
          <w:p>
            <w:pPr>
              <w:spacing w:after="0"/>
            </w:pPr>
            <w:r>
              <w:rPr>
                <w:sz w:val="17"/>
              </w:rPr>
              <w:t>Available</w:t>
            </w:r>
          </w:p>
        </w:tc>
      </w:tr>
      <w:tr>
        <w:trPr>
          <w:cantSplit w:val="true"/>
        </w:trPr>
        <w:tc>
          <w:tcPr>
            <w:tcW w:type="dxa" w:w="2160"/>
            <w:tcMar>
              <w:top w:w="80" w:type="dxa"/>
              <w:start w:w="90" w:type="dxa"/>
              <w:bottom w:w="80" w:type="dxa"/>
              <w:end w:w="90" w:type="dxa"/>
            </w:tcMar>
            <w:vAlign w:val="top"/>
            <w:shd w:fill="F8FAFC"/>
          </w:tcPr>
          <w:p>
            <w:pPr>
              <w:spacing w:after="0"/>
            </w:pPr>
            <w:r>
              <w:rPr>
                <w:sz w:val="17"/>
              </w:rPr>
              <w:t>OCCUPIED</w:t>
            </w:r>
          </w:p>
        </w:tc>
        <w:tc>
          <w:tcPr>
            <w:tcW w:type="dxa" w:w="3744"/>
            <w:tcMar>
              <w:top w:w="80" w:type="dxa"/>
              <w:start w:w="90" w:type="dxa"/>
              <w:bottom w:w="80" w:type="dxa"/>
              <w:end w:w="90" w:type="dxa"/>
            </w:tcMar>
            <w:vAlign w:val="top"/>
            <w:shd w:fill="F8FAFC"/>
          </w:tcPr>
          <w:p>
            <w:pPr>
              <w:spacing w:after="0"/>
            </w:pPr>
            <w:r>
              <w:rPr>
                <w:sz w:val="17"/>
              </w:rPr>
              <w:t>Unit is rented</w:t>
            </w:r>
          </w:p>
        </w:tc>
        <w:tc>
          <w:tcPr>
            <w:tcW w:type="dxa" w:w="3600"/>
            <w:tcMar>
              <w:top w:w="80" w:type="dxa"/>
              <w:start w:w="90" w:type="dxa"/>
              <w:bottom w:w="80" w:type="dxa"/>
              <w:end w:w="90" w:type="dxa"/>
            </w:tcMar>
            <w:vAlign w:val="top"/>
            <w:shd w:fill="F8FAFC"/>
          </w:tcPr>
          <w:p>
            <w:pPr>
              <w:spacing w:after="0"/>
            </w:pPr>
            <w:r>
              <w:rPr>
                <w:sz w:val="17"/>
              </w:rPr>
              <w:t>Hidden from default search</w:t>
            </w:r>
          </w:p>
        </w:tc>
      </w:tr>
      <w:tr>
        <w:trPr>
          <w:cantSplit w:val="true"/>
        </w:trPr>
        <w:tc>
          <w:tcPr>
            <w:tcW w:type="dxa" w:w="2160"/>
            <w:tcMar>
              <w:top w:w="80" w:type="dxa"/>
              <w:start w:w="90" w:type="dxa"/>
              <w:bottom w:w="80" w:type="dxa"/>
              <w:end w:w="90" w:type="dxa"/>
            </w:tcMar>
            <w:vAlign w:val="top"/>
          </w:tcPr>
          <w:p>
            <w:pPr>
              <w:spacing w:after="0"/>
            </w:pPr>
            <w:r>
              <w:rPr>
                <w:sz w:val="17"/>
              </w:rPr>
              <w:t>AVAILABLE_SOON</w:t>
            </w:r>
          </w:p>
        </w:tc>
        <w:tc>
          <w:tcPr>
            <w:tcW w:type="dxa" w:w="3744"/>
            <w:tcMar>
              <w:top w:w="80" w:type="dxa"/>
              <w:start w:w="90" w:type="dxa"/>
              <w:bottom w:w="80" w:type="dxa"/>
              <w:end w:w="90" w:type="dxa"/>
            </w:tcMar>
            <w:vAlign w:val="top"/>
          </w:tcPr>
          <w:p>
            <w:pPr>
              <w:spacing w:after="0"/>
            </w:pPr>
            <w:r>
              <w:rPr>
                <w:sz w:val="17"/>
              </w:rPr>
              <w:t>Known future vacancy</w:t>
            </w:r>
          </w:p>
        </w:tc>
        <w:tc>
          <w:tcPr>
            <w:tcW w:type="dxa" w:w="3600"/>
            <w:tcMar>
              <w:top w:w="80" w:type="dxa"/>
              <w:start w:w="90" w:type="dxa"/>
              <w:bottom w:w="80" w:type="dxa"/>
              <w:end w:w="90" w:type="dxa"/>
            </w:tcMar>
            <w:vAlign w:val="top"/>
          </w:tcPr>
          <w:p>
            <w:pPr>
              <w:spacing w:after="0"/>
            </w:pPr>
            <w:r>
              <w:rPr>
                <w:sz w:val="17"/>
              </w:rPr>
              <w:t>Available soon + date if known</w:t>
            </w:r>
          </w:p>
        </w:tc>
      </w:tr>
      <w:tr>
        <w:trPr>
          <w:cantSplit w:val="true"/>
        </w:trPr>
        <w:tc>
          <w:tcPr>
            <w:tcW w:type="dxa" w:w="2160"/>
            <w:tcMar>
              <w:top w:w="80" w:type="dxa"/>
              <w:start w:w="90" w:type="dxa"/>
              <w:bottom w:w="80" w:type="dxa"/>
              <w:end w:w="90" w:type="dxa"/>
            </w:tcMar>
            <w:vAlign w:val="top"/>
            <w:shd w:fill="F8FAFC"/>
          </w:tcPr>
          <w:p>
            <w:pPr>
              <w:spacing w:after="0"/>
            </w:pPr>
            <w:r>
              <w:rPr>
                <w:sz w:val="17"/>
              </w:rPr>
              <w:t>UNCONFIRMED</w:t>
            </w:r>
          </w:p>
        </w:tc>
        <w:tc>
          <w:tcPr>
            <w:tcW w:type="dxa" w:w="3744"/>
            <w:tcMar>
              <w:top w:w="80" w:type="dxa"/>
              <w:start w:w="90" w:type="dxa"/>
              <w:bottom w:w="80" w:type="dxa"/>
              <w:end w:w="90" w:type="dxa"/>
            </w:tcMar>
            <w:vAlign w:val="top"/>
            <w:shd w:fill="F8FAFC"/>
          </w:tcPr>
          <w:p>
            <w:pPr>
              <w:spacing w:after="0"/>
            </w:pPr>
            <w:r>
              <w:rPr>
                <w:sz w:val="17"/>
              </w:rPr>
              <w:t>Owner has not recently confirmed vacancy</w:t>
            </w:r>
          </w:p>
        </w:tc>
        <w:tc>
          <w:tcPr>
            <w:tcW w:type="dxa" w:w="3600"/>
            <w:tcMar>
              <w:top w:w="80" w:type="dxa"/>
              <w:start w:w="90" w:type="dxa"/>
              <w:bottom w:w="80" w:type="dxa"/>
              <w:end w:w="90" w:type="dxa"/>
            </w:tcMar>
            <w:vAlign w:val="top"/>
            <w:shd w:fill="F8FAFC"/>
          </w:tcPr>
          <w:p>
            <w:pPr>
              <w:spacing w:after="0"/>
            </w:pPr>
            <w:r>
              <w:rPr>
                <w:sz w:val="17"/>
              </w:rPr>
              <w:t>Availability not recently confirmed</w:t>
            </w:r>
          </w:p>
        </w:tc>
      </w:tr>
    </w:tbl>
    <w:p>
      <w:pPr>
        <w:spacing w:after="20"/>
      </w:pPr>
    </w:p>
    <w:p>
      <w:pPr>
        <w:pStyle w:val="Heading2"/>
      </w:pPr>
      <w:r>
        <w:t>12.2 Availability Freshness Rule</w:t>
      </w:r>
    </w:p>
    <w:p>
      <w:r>
        <w:t>Recommended MVP rule: remind the owner to reconfirm an AVAILABLE unit after 14 days. After approximately 30 days without reconfirmation, downgrade it to UNCONFIRMED or hide it from default search. These thresholds should be configurable.</w:t>
      </w:r>
    </w:p>
    <w:p>
      <w:pPr>
        <w:pStyle w:val="CodeBlock"/>
        <w:keepLines/>
        <w:shd w:fill="F1F5F9"/>
      </w:pPr>
      <w:r>
        <w:t>AVAILABLE</w:t>
        <w:br/>
        <w:t xml:space="preserve">   │  owner confirms</w:t>
        <w:br/>
        <w:t xml:space="preserve">   ├──────────────→ AVAILABLE (timestamp refreshed)</w:t>
        <w:br/>
        <w:t xml:space="preserve">   │</w:t>
        <w:br/>
        <w:t xml:space="preserve">   ├── after reminder window → confirmation requested</w:t>
        <w:br/>
        <w:t xml:space="preserve">   └── after stale threshold  → UNCONFIRMED / hidden</w:t>
      </w:r>
    </w:p>
    <w:p>
      <w:pPr>
        <w:pStyle w:val="Heading2"/>
      </w:pPr>
      <w:r>
        <w:t>12.3 Verification Workflow</w:t>
      </w:r>
    </w:p>
    <w:p>
      <w:pPr>
        <w:pStyle w:val="CodeBlock"/>
        <w:keepLines/>
        <w:shd w:fill="F1F5F9"/>
      </w:pPr>
      <w:r>
        <w:t>SUBMITTED LISTING</w:t>
        <w:br/>
        <w:t xml:space="preserve">      ↓</w:t>
        <w:br/>
        <w:t>ADMIN REVIEW</w:t>
        <w:br/>
        <w:t xml:space="preserve">      ↓</w:t>
        <w:br/>
        <w:t>Validate contact + photos + location + pricing</w:t>
        <w:br/>
        <w:t xml:space="preserve">      ↓</w:t>
        <w:br/>
        <w:t>APPROVE / NEEDS CHANGES / REJECT</w:t>
        <w:br/>
        <w:t xml:space="preserve">      ↓</w:t>
        <w:br/>
        <w:t>Optional PROPERTY_VERIFIED badge after stronger checks</w:t>
      </w:r>
    </w:p>
    <w:p>
      <w:pPr>
        <w:pStyle w:val="Heading2"/>
      </w:pPr>
      <w:r>
        <w:t>12.4 Report Reasons</w:t>
      </w:r>
    </w:p>
    <w:p>
      <w:pPr>
        <w:pStyle w:val="ListBullet"/>
        <w:spacing w:after="40"/>
      </w:pPr>
      <w:r>
        <w:t>Property no longer available</w:t>
      </w:r>
    </w:p>
    <w:p>
      <w:pPr>
        <w:pStyle w:val="ListBullet"/>
        <w:spacing w:after="40"/>
      </w:pPr>
      <w:r>
        <w:t>Wrong price</w:t>
      </w:r>
    </w:p>
    <w:p>
      <w:pPr>
        <w:pStyle w:val="ListBullet"/>
        <w:spacing w:after="40"/>
      </w:pPr>
      <w:r>
        <w:t>False or misleading location</w:t>
      </w:r>
    </w:p>
    <w:p>
      <w:pPr>
        <w:pStyle w:val="ListBullet"/>
        <w:spacing w:after="40"/>
      </w:pPr>
      <w:r>
        <w:t>Fraudulent listing</w:t>
      </w:r>
    </w:p>
    <w:p>
      <w:pPr>
        <w:pStyle w:val="ListBullet"/>
        <w:spacing w:after="40"/>
      </w:pPr>
      <w:r>
        <w:t>Undisclosed agent fee</w:t>
      </w:r>
    </w:p>
    <w:p>
      <w:pPr>
        <w:pStyle w:val="ListBullet"/>
        <w:spacing w:after="40"/>
      </w:pPr>
      <w:r>
        <w:t>Duplicate property</w:t>
      </w:r>
    </w:p>
    <w:p>
      <w:pPr>
        <w:pStyle w:val="ListBullet"/>
        <w:spacing w:after="40"/>
      </w:pPr>
      <w:r>
        <w:t>Inappropriate content</w:t>
      </w:r>
    </w:p>
    <w:p>
      <w:pPr>
        <w:pStyle w:val="ListBullet"/>
        <w:spacing w:after="40"/>
      </w:pPr>
      <w:r>
        <w:t>Other</w:t>
      </w:r>
    </w:p>
    <w:p>
      <w:pPr>
        <w:pStyle w:val="Heading1"/>
      </w:pPr>
      <w:r>
        <w:t>13. Security and Non-Functional Requirements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152"/>
            <w:shd w:fill="1B314B"/>
            <w:vAlign w:val="center"/>
            <w:tcMar>
              <w:top w:w="80" w:type="dxa"/>
              <w:start w:w="90" w:type="dxa"/>
              <w:bottom w:w="80" w:type="dxa"/>
              <w:end w:w="90" w:type="dxa"/>
            </w:tcMar>
          </w:tcPr>
          <w:p>
            <w:r>
              <w:rPr>
                <w:b/>
                <w:color w:val="FFFFFF"/>
                <w:sz w:val="18"/>
              </w:rPr>
              <w:t>ID</w:t>
            </w:r>
          </w:p>
        </w:tc>
        <w:tc>
          <w:tcPr>
            <w:tcW w:type="dxa" w:w="1728"/>
            <w:shd w:fill="1B314B"/>
            <w:vAlign w:val="center"/>
            <w:tcMar>
              <w:top w:w="80" w:type="dxa"/>
              <w:start w:w="90" w:type="dxa"/>
              <w:bottom w:w="80" w:type="dxa"/>
              <w:end w:w="90" w:type="dxa"/>
            </w:tcMar>
          </w:tcPr>
          <w:p>
            <w:r>
              <w:rPr>
                <w:b/>
                <w:color w:val="FFFFFF"/>
                <w:sz w:val="18"/>
              </w:rPr>
              <w:t>Category</w:t>
            </w:r>
          </w:p>
        </w:tc>
        <w:tc>
          <w:tcPr>
            <w:tcW w:type="dxa" w:w="6624"/>
            <w:shd w:fill="1B314B"/>
            <w:vAlign w:val="center"/>
            <w:tcMar>
              <w:top w:w="80" w:type="dxa"/>
              <w:start w:w="90" w:type="dxa"/>
              <w:bottom w:w="80" w:type="dxa"/>
              <w:end w:w="90" w:type="dxa"/>
            </w:tcMar>
          </w:tcPr>
          <w:p>
            <w:r>
              <w:rPr>
                <w:b/>
                <w:color w:val="FFFFFF"/>
                <w:sz w:val="18"/>
              </w:rPr>
              <w:t>Requirement</w:t>
            </w:r>
          </w:p>
        </w:tc>
      </w:tr>
      <w:tr>
        <w:trPr>
          <w:cantSplit w:val="true"/>
        </w:trPr>
        <w:tc>
          <w:tcPr>
            <w:tcW w:type="dxa" w:w="1152"/>
            <w:tcMar>
              <w:top w:w="80" w:type="dxa"/>
              <w:start w:w="90" w:type="dxa"/>
              <w:bottom w:w="80" w:type="dxa"/>
              <w:end w:w="90" w:type="dxa"/>
            </w:tcMar>
            <w:vAlign w:val="top"/>
          </w:tcPr>
          <w:p>
            <w:pPr>
              <w:spacing w:after="0"/>
            </w:pPr>
            <w:r>
              <w:rPr>
                <w:sz w:val="17"/>
              </w:rPr>
              <w:t>NFR-001</w:t>
            </w:r>
          </w:p>
        </w:tc>
        <w:tc>
          <w:tcPr>
            <w:tcW w:type="dxa" w:w="1728"/>
            <w:tcMar>
              <w:top w:w="80" w:type="dxa"/>
              <w:start w:w="90" w:type="dxa"/>
              <w:bottom w:w="80" w:type="dxa"/>
              <w:end w:w="90" w:type="dxa"/>
            </w:tcMar>
            <w:vAlign w:val="top"/>
          </w:tcPr>
          <w:p>
            <w:pPr>
              <w:spacing w:after="0"/>
            </w:pPr>
            <w:r>
              <w:rPr>
                <w:sz w:val="17"/>
              </w:rPr>
              <w:t>Security</w:t>
            </w:r>
          </w:p>
        </w:tc>
        <w:tc>
          <w:tcPr>
            <w:tcW w:type="dxa" w:w="6624"/>
            <w:tcMar>
              <w:top w:w="80" w:type="dxa"/>
              <w:start w:w="90" w:type="dxa"/>
              <w:bottom w:w="80" w:type="dxa"/>
              <w:end w:w="90" w:type="dxa"/>
            </w:tcMar>
            <w:vAlign w:val="top"/>
          </w:tcPr>
          <w:p>
            <w:pPr>
              <w:spacing w:after="0"/>
            </w:pPr>
            <w:r>
              <w:rPr>
                <w:sz w:val="17"/>
              </w:rPr>
              <w:t>Passwords shall be hashed using Argon2 or bcrypt; never stored in plain text.</w:t>
            </w:r>
          </w:p>
        </w:tc>
      </w:tr>
      <w:tr>
        <w:trPr>
          <w:cantSplit w:val="true"/>
        </w:trPr>
        <w:tc>
          <w:tcPr>
            <w:tcW w:type="dxa" w:w="1152"/>
            <w:tcMar>
              <w:top w:w="80" w:type="dxa"/>
              <w:start w:w="90" w:type="dxa"/>
              <w:bottom w:w="80" w:type="dxa"/>
              <w:end w:w="90" w:type="dxa"/>
            </w:tcMar>
            <w:vAlign w:val="top"/>
            <w:shd w:fill="F8FAFC"/>
          </w:tcPr>
          <w:p>
            <w:pPr>
              <w:spacing w:after="0"/>
            </w:pPr>
            <w:r>
              <w:rPr>
                <w:sz w:val="17"/>
              </w:rPr>
              <w:t>NFR-002</w:t>
            </w:r>
          </w:p>
        </w:tc>
        <w:tc>
          <w:tcPr>
            <w:tcW w:type="dxa" w:w="1728"/>
            <w:tcMar>
              <w:top w:w="80" w:type="dxa"/>
              <w:start w:w="90" w:type="dxa"/>
              <w:bottom w:w="80" w:type="dxa"/>
              <w:end w:w="90" w:type="dxa"/>
            </w:tcMar>
            <w:vAlign w:val="top"/>
            <w:shd w:fill="F8FAFC"/>
          </w:tcPr>
          <w:p>
            <w:pPr>
              <w:spacing w:after="0"/>
            </w:pPr>
            <w:r>
              <w:rPr>
                <w:sz w:val="17"/>
              </w:rPr>
              <w:t>Transport</w:t>
            </w:r>
          </w:p>
        </w:tc>
        <w:tc>
          <w:tcPr>
            <w:tcW w:type="dxa" w:w="6624"/>
            <w:tcMar>
              <w:top w:w="80" w:type="dxa"/>
              <w:start w:w="90" w:type="dxa"/>
              <w:bottom w:w="80" w:type="dxa"/>
              <w:end w:w="90" w:type="dxa"/>
            </w:tcMar>
            <w:vAlign w:val="top"/>
            <w:shd w:fill="F8FAFC"/>
          </w:tcPr>
          <w:p>
            <w:pPr>
              <w:spacing w:after="0"/>
            </w:pPr>
            <w:r>
              <w:rPr>
                <w:sz w:val="17"/>
              </w:rPr>
              <w:t>All production traffic shall use HTTPS.</w:t>
            </w:r>
          </w:p>
        </w:tc>
      </w:tr>
      <w:tr>
        <w:trPr>
          <w:cantSplit w:val="true"/>
        </w:trPr>
        <w:tc>
          <w:tcPr>
            <w:tcW w:type="dxa" w:w="1152"/>
            <w:tcMar>
              <w:top w:w="80" w:type="dxa"/>
              <w:start w:w="90" w:type="dxa"/>
              <w:bottom w:w="80" w:type="dxa"/>
              <w:end w:w="90" w:type="dxa"/>
            </w:tcMar>
            <w:vAlign w:val="top"/>
          </w:tcPr>
          <w:p>
            <w:pPr>
              <w:spacing w:after="0"/>
            </w:pPr>
            <w:r>
              <w:rPr>
                <w:sz w:val="17"/>
              </w:rPr>
              <w:t>NFR-003</w:t>
            </w:r>
          </w:p>
        </w:tc>
        <w:tc>
          <w:tcPr>
            <w:tcW w:type="dxa" w:w="1728"/>
            <w:tcMar>
              <w:top w:w="80" w:type="dxa"/>
              <w:start w:w="90" w:type="dxa"/>
              <w:bottom w:w="80" w:type="dxa"/>
              <w:end w:w="90" w:type="dxa"/>
            </w:tcMar>
            <w:vAlign w:val="top"/>
          </w:tcPr>
          <w:p>
            <w:pPr>
              <w:spacing w:after="0"/>
            </w:pPr>
            <w:r>
              <w:rPr>
                <w:sz w:val="17"/>
              </w:rPr>
              <w:t>Authorization</w:t>
            </w:r>
          </w:p>
        </w:tc>
        <w:tc>
          <w:tcPr>
            <w:tcW w:type="dxa" w:w="6624"/>
            <w:tcMar>
              <w:top w:w="80" w:type="dxa"/>
              <w:start w:w="90" w:type="dxa"/>
              <w:bottom w:w="80" w:type="dxa"/>
              <w:end w:w="90" w:type="dxa"/>
            </w:tcMar>
            <w:vAlign w:val="top"/>
          </w:tcPr>
          <w:p>
            <w:pPr>
              <w:spacing w:after="0"/>
            </w:pPr>
            <w:r>
              <w:rPr>
                <w:sz w:val="17"/>
              </w:rPr>
              <w:t>Users shall only modify resources they own; admin routes require administrator role.</w:t>
            </w:r>
          </w:p>
        </w:tc>
      </w:tr>
      <w:tr>
        <w:trPr>
          <w:cantSplit w:val="true"/>
        </w:trPr>
        <w:tc>
          <w:tcPr>
            <w:tcW w:type="dxa" w:w="1152"/>
            <w:tcMar>
              <w:top w:w="80" w:type="dxa"/>
              <w:start w:w="90" w:type="dxa"/>
              <w:bottom w:w="80" w:type="dxa"/>
              <w:end w:w="90" w:type="dxa"/>
            </w:tcMar>
            <w:vAlign w:val="top"/>
            <w:shd w:fill="F8FAFC"/>
          </w:tcPr>
          <w:p>
            <w:pPr>
              <w:spacing w:after="0"/>
            </w:pPr>
            <w:r>
              <w:rPr>
                <w:sz w:val="17"/>
              </w:rPr>
              <w:t>NFR-004</w:t>
            </w:r>
          </w:p>
        </w:tc>
        <w:tc>
          <w:tcPr>
            <w:tcW w:type="dxa" w:w="1728"/>
            <w:tcMar>
              <w:top w:w="80" w:type="dxa"/>
              <w:start w:w="90" w:type="dxa"/>
              <w:bottom w:w="80" w:type="dxa"/>
              <w:end w:w="90" w:type="dxa"/>
            </w:tcMar>
            <w:vAlign w:val="top"/>
            <w:shd w:fill="F8FAFC"/>
          </w:tcPr>
          <w:p>
            <w:pPr>
              <w:spacing w:after="0"/>
            </w:pPr>
            <w:r>
              <w:rPr>
                <w:sz w:val="17"/>
              </w:rPr>
              <w:t>Validation</w:t>
            </w:r>
          </w:p>
        </w:tc>
        <w:tc>
          <w:tcPr>
            <w:tcW w:type="dxa" w:w="6624"/>
            <w:tcMar>
              <w:top w:w="80" w:type="dxa"/>
              <w:start w:w="90" w:type="dxa"/>
              <w:bottom w:w="80" w:type="dxa"/>
              <w:end w:w="90" w:type="dxa"/>
            </w:tcMar>
            <w:vAlign w:val="top"/>
            <w:shd w:fill="F8FAFC"/>
          </w:tcPr>
          <w:p>
            <w:pPr>
              <w:spacing w:after="0"/>
            </w:pPr>
            <w:r>
              <w:rPr>
                <w:sz w:val="17"/>
              </w:rPr>
              <w:t>All API inputs shall be schema validated and sanitized.</w:t>
            </w:r>
          </w:p>
        </w:tc>
      </w:tr>
      <w:tr>
        <w:trPr>
          <w:cantSplit w:val="true"/>
        </w:trPr>
        <w:tc>
          <w:tcPr>
            <w:tcW w:type="dxa" w:w="1152"/>
            <w:tcMar>
              <w:top w:w="80" w:type="dxa"/>
              <w:start w:w="90" w:type="dxa"/>
              <w:bottom w:w="80" w:type="dxa"/>
              <w:end w:w="90" w:type="dxa"/>
            </w:tcMar>
            <w:vAlign w:val="top"/>
          </w:tcPr>
          <w:p>
            <w:pPr>
              <w:spacing w:after="0"/>
            </w:pPr>
            <w:r>
              <w:rPr>
                <w:sz w:val="17"/>
              </w:rPr>
              <w:t>NFR-005</w:t>
            </w:r>
          </w:p>
        </w:tc>
        <w:tc>
          <w:tcPr>
            <w:tcW w:type="dxa" w:w="1728"/>
            <w:tcMar>
              <w:top w:w="80" w:type="dxa"/>
              <w:start w:w="90" w:type="dxa"/>
              <w:bottom w:w="80" w:type="dxa"/>
              <w:end w:w="90" w:type="dxa"/>
            </w:tcMar>
            <w:vAlign w:val="top"/>
          </w:tcPr>
          <w:p>
            <w:pPr>
              <w:spacing w:after="0"/>
            </w:pPr>
            <w:r>
              <w:rPr>
                <w:sz w:val="17"/>
              </w:rPr>
              <w:t>Uploads</w:t>
            </w:r>
          </w:p>
        </w:tc>
        <w:tc>
          <w:tcPr>
            <w:tcW w:type="dxa" w:w="6624"/>
            <w:tcMar>
              <w:top w:w="80" w:type="dxa"/>
              <w:start w:w="90" w:type="dxa"/>
              <w:bottom w:w="80" w:type="dxa"/>
              <w:end w:w="90" w:type="dxa"/>
            </w:tcMar>
            <w:vAlign w:val="top"/>
          </w:tcPr>
          <w:p>
            <w:pPr>
              <w:spacing w:after="0"/>
            </w:pPr>
            <w:r>
              <w:rPr>
                <w:sz w:val="17"/>
              </w:rPr>
              <w:t>Images shall be restricted by MIME type, file size and count; server-side processing shall generate optimized versions.</w:t>
            </w:r>
          </w:p>
        </w:tc>
      </w:tr>
      <w:tr>
        <w:trPr>
          <w:cantSplit w:val="true"/>
        </w:trPr>
        <w:tc>
          <w:tcPr>
            <w:tcW w:type="dxa" w:w="1152"/>
            <w:tcMar>
              <w:top w:w="80" w:type="dxa"/>
              <w:start w:w="90" w:type="dxa"/>
              <w:bottom w:w="80" w:type="dxa"/>
              <w:end w:w="90" w:type="dxa"/>
            </w:tcMar>
            <w:vAlign w:val="top"/>
            <w:shd w:fill="F8FAFC"/>
          </w:tcPr>
          <w:p>
            <w:pPr>
              <w:spacing w:after="0"/>
            </w:pPr>
            <w:r>
              <w:rPr>
                <w:sz w:val="17"/>
              </w:rPr>
              <w:t>NFR-006</w:t>
            </w:r>
          </w:p>
        </w:tc>
        <w:tc>
          <w:tcPr>
            <w:tcW w:type="dxa" w:w="1728"/>
            <w:tcMar>
              <w:top w:w="80" w:type="dxa"/>
              <w:start w:w="90" w:type="dxa"/>
              <w:bottom w:w="80" w:type="dxa"/>
              <w:end w:w="90" w:type="dxa"/>
            </w:tcMar>
            <w:vAlign w:val="top"/>
            <w:shd w:fill="F8FAFC"/>
          </w:tcPr>
          <w:p>
            <w:pPr>
              <w:spacing w:after="0"/>
            </w:pPr>
            <w:r>
              <w:rPr>
                <w:sz w:val="17"/>
              </w:rPr>
              <w:t>Privacy</w:t>
            </w:r>
          </w:p>
        </w:tc>
        <w:tc>
          <w:tcPr>
            <w:tcW w:type="dxa" w:w="6624"/>
            <w:tcMar>
              <w:top w:w="80" w:type="dxa"/>
              <w:start w:w="90" w:type="dxa"/>
              <w:bottom w:w="80" w:type="dxa"/>
              <w:end w:w="90" w:type="dxa"/>
            </w:tcMar>
            <w:vAlign w:val="top"/>
            <w:shd w:fill="F8FAFC"/>
          </w:tcPr>
          <w:p>
            <w:pPr>
              <w:spacing w:after="0"/>
            </w:pPr>
            <w:r>
              <w:rPr>
                <w:sz w:val="17"/>
              </w:rPr>
              <w:t>Owner personal data and exact property coordinates shall not be exposed unnecessarily.</w:t>
            </w:r>
          </w:p>
        </w:tc>
      </w:tr>
      <w:tr>
        <w:trPr>
          <w:cantSplit w:val="true"/>
        </w:trPr>
        <w:tc>
          <w:tcPr>
            <w:tcW w:type="dxa" w:w="1152"/>
            <w:tcMar>
              <w:top w:w="80" w:type="dxa"/>
              <w:start w:w="90" w:type="dxa"/>
              <w:bottom w:w="80" w:type="dxa"/>
              <w:end w:w="90" w:type="dxa"/>
            </w:tcMar>
            <w:vAlign w:val="top"/>
          </w:tcPr>
          <w:p>
            <w:pPr>
              <w:spacing w:after="0"/>
            </w:pPr>
            <w:r>
              <w:rPr>
                <w:sz w:val="17"/>
              </w:rPr>
              <w:t>NFR-007</w:t>
            </w:r>
          </w:p>
        </w:tc>
        <w:tc>
          <w:tcPr>
            <w:tcW w:type="dxa" w:w="1728"/>
            <w:tcMar>
              <w:top w:w="80" w:type="dxa"/>
              <w:start w:w="90" w:type="dxa"/>
              <w:bottom w:w="80" w:type="dxa"/>
              <w:end w:w="90" w:type="dxa"/>
            </w:tcMar>
            <w:vAlign w:val="top"/>
          </w:tcPr>
          <w:p>
            <w:pPr>
              <w:spacing w:after="0"/>
            </w:pPr>
            <w:r>
              <w:rPr>
                <w:sz w:val="17"/>
              </w:rPr>
              <w:t>Performance</w:t>
            </w:r>
          </w:p>
        </w:tc>
        <w:tc>
          <w:tcPr>
            <w:tcW w:type="dxa" w:w="6624"/>
            <w:tcMar>
              <w:top w:w="80" w:type="dxa"/>
              <w:start w:w="90" w:type="dxa"/>
              <w:bottom w:w="80" w:type="dxa"/>
              <w:end w:w="90" w:type="dxa"/>
            </w:tcMar>
            <w:vAlign w:val="top"/>
          </w:tcPr>
          <w:p>
            <w:pPr>
              <w:spacing w:after="0"/>
            </w:pPr>
            <w:r>
              <w:rPr>
                <w:sz w:val="17"/>
              </w:rPr>
              <w:t>Typical rental result pages should become usable within about 2–4 seconds on normal mobile connections.</w:t>
            </w:r>
          </w:p>
        </w:tc>
      </w:tr>
      <w:tr>
        <w:trPr>
          <w:cantSplit w:val="true"/>
        </w:trPr>
        <w:tc>
          <w:tcPr>
            <w:tcW w:type="dxa" w:w="1152"/>
            <w:tcMar>
              <w:top w:w="80" w:type="dxa"/>
              <w:start w:w="90" w:type="dxa"/>
              <w:bottom w:w="80" w:type="dxa"/>
              <w:end w:w="90" w:type="dxa"/>
            </w:tcMar>
            <w:vAlign w:val="top"/>
            <w:shd w:fill="F8FAFC"/>
          </w:tcPr>
          <w:p>
            <w:pPr>
              <w:spacing w:after="0"/>
            </w:pPr>
            <w:r>
              <w:rPr>
                <w:sz w:val="17"/>
              </w:rPr>
              <w:t>NFR-008</w:t>
            </w:r>
          </w:p>
        </w:tc>
        <w:tc>
          <w:tcPr>
            <w:tcW w:type="dxa" w:w="1728"/>
            <w:tcMar>
              <w:top w:w="80" w:type="dxa"/>
              <w:start w:w="90" w:type="dxa"/>
              <w:bottom w:w="80" w:type="dxa"/>
              <w:end w:w="90" w:type="dxa"/>
            </w:tcMar>
            <w:vAlign w:val="top"/>
            <w:shd w:fill="F8FAFC"/>
          </w:tcPr>
          <w:p>
            <w:pPr>
              <w:spacing w:after="0"/>
            </w:pPr>
            <w:r>
              <w:rPr>
                <w:sz w:val="17"/>
              </w:rPr>
              <w:t>Bandwidth</w:t>
            </w:r>
          </w:p>
        </w:tc>
        <w:tc>
          <w:tcPr>
            <w:tcW w:type="dxa" w:w="6624"/>
            <w:tcMar>
              <w:top w:w="80" w:type="dxa"/>
              <w:start w:w="90" w:type="dxa"/>
              <w:bottom w:w="80" w:type="dxa"/>
              <w:end w:w="90" w:type="dxa"/>
            </w:tcMar>
            <w:vAlign w:val="top"/>
            <w:shd w:fill="F8FAFC"/>
          </w:tcPr>
          <w:p>
            <w:pPr>
              <w:spacing w:after="0"/>
            </w:pPr>
            <w:r>
              <w:rPr>
                <w:sz w:val="17"/>
              </w:rPr>
              <w:t>Use lazy loading, thumbnails, pagination and compressed images.</w:t>
            </w:r>
          </w:p>
        </w:tc>
      </w:tr>
      <w:tr>
        <w:trPr>
          <w:cantSplit w:val="true"/>
        </w:trPr>
        <w:tc>
          <w:tcPr>
            <w:tcW w:type="dxa" w:w="1152"/>
            <w:tcMar>
              <w:top w:w="80" w:type="dxa"/>
              <w:start w:w="90" w:type="dxa"/>
              <w:bottom w:w="80" w:type="dxa"/>
              <w:end w:w="90" w:type="dxa"/>
            </w:tcMar>
            <w:vAlign w:val="top"/>
          </w:tcPr>
          <w:p>
            <w:pPr>
              <w:spacing w:after="0"/>
            </w:pPr>
            <w:r>
              <w:rPr>
                <w:sz w:val="17"/>
              </w:rPr>
              <w:t>NFR-009</w:t>
            </w:r>
          </w:p>
        </w:tc>
        <w:tc>
          <w:tcPr>
            <w:tcW w:type="dxa" w:w="1728"/>
            <w:tcMar>
              <w:top w:w="80" w:type="dxa"/>
              <w:start w:w="90" w:type="dxa"/>
              <w:bottom w:w="80" w:type="dxa"/>
              <w:end w:w="90" w:type="dxa"/>
            </w:tcMar>
            <w:vAlign w:val="top"/>
          </w:tcPr>
          <w:p>
            <w:pPr>
              <w:spacing w:after="0"/>
            </w:pPr>
            <w:r>
              <w:rPr>
                <w:sz w:val="17"/>
              </w:rPr>
              <w:t>Responsive UI</w:t>
            </w:r>
          </w:p>
        </w:tc>
        <w:tc>
          <w:tcPr>
            <w:tcW w:type="dxa" w:w="6624"/>
            <w:tcMar>
              <w:top w:w="80" w:type="dxa"/>
              <w:start w:w="90" w:type="dxa"/>
              <w:bottom w:w="80" w:type="dxa"/>
              <w:end w:w="90" w:type="dxa"/>
            </w:tcMar>
            <w:vAlign w:val="top"/>
          </w:tcPr>
          <w:p>
            <w:pPr>
              <w:spacing w:after="0"/>
            </w:pPr>
            <w:r>
              <w:rPr>
                <w:sz w:val="17"/>
              </w:rPr>
              <w:t>Primary flows shall support smartphone widths from approximately 320 px upward.</w:t>
            </w:r>
          </w:p>
        </w:tc>
      </w:tr>
      <w:tr>
        <w:trPr>
          <w:cantSplit w:val="true"/>
        </w:trPr>
        <w:tc>
          <w:tcPr>
            <w:tcW w:type="dxa" w:w="1152"/>
            <w:tcMar>
              <w:top w:w="80" w:type="dxa"/>
              <w:start w:w="90" w:type="dxa"/>
              <w:bottom w:w="80" w:type="dxa"/>
              <w:end w:w="90" w:type="dxa"/>
            </w:tcMar>
            <w:vAlign w:val="top"/>
            <w:shd w:fill="F8FAFC"/>
          </w:tcPr>
          <w:p>
            <w:pPr>
              <w:spacing w:after="0"/>
            </w:pPr>
            <w:r>
              <w:rPr>
                <w:sz w:val="17"/>
              </w:rPr>
              <w:t>NFR-010</w:t>
            </w:r>
          </w:p>
        </w:tc>
        <w:tc>
          <w:tcPr>
            <w:tcW w:type="dxa" w:w="1728"/>
            <w:tcMar>
              <w:top w:w="80" w:type="dxa"/>
              <w:start w:w="90" w:type="dxa"/>
              <w:bottom w:w="80" w:type="dxa"/>
              <w:end w:w="90" w:type="dxa"/>
            </w:tcMar>
            <w:vAlign w:val="top"/>
            <w:shd w:fill="F8FAFC"/>
          </w:tcPr>
          <w:p>
            <w:pPr>
              <w:spacing w:after="0"/>
            </w:pPr>
            <w:r>
              <w:rPr>
                <w:sz w:val="17"/>
              </w:rPr>
              <w:t>Reliability</w:t>
            </w:r>
          </w:p>
        </w:tc>
        <w:tc>
          <w:tcPr>
            <w:tcW w:type="dxa" w:w="6624"/>
            <w:tcMar>
              <w:top w:w="80" w:type="dxa"/>
              <w:start w:w="90" w:type="dxa"/>
              <w:bottom w:w="80" w:type="dxa"/>
              <w:end w:w="90" w:type="dxa"/>
            </w:tcMar>
            <w:vAlign w:val="top"/>
            <w:shd w:fill="F8FAFC"/>
          </w:tcPr>
          <w:p>
            <w:pPr>
              <w:spacing w:after="0"/>
            </w:pPr>
            <w:r>
              <w:rPr>
                <w:sz w:val="17"/>
              </w:rPr>
              <w:t>Availability state changes shall be persisted atomically and reflected consistently in search results.</w:t>
            </w:r>
          </w:p>
        </w:tc>
      </w:tr>
      <w:tr>
        <w:trPr>
          <w:cantSplit w:val="true"/>
        </w:trPr>
        <w:tc>
          <w:tcPr>
            <w:tcW w:type="dxa" w:w="1152"/>
            <w:tcMar>
              <w:top w:w="80" w:type="dxa"/>
              <w:start w:w="90" w:type="dxa"/>
              <w:bottom w:w="80" w:type="dxa"/>
              <w:end w:w="90" w:type="dxa"/>
            </w:tcMar>
            <w:vAlign w:val="top"/>
          </w:tcPr>
          <w:p>
            <w:pPr>
              <w:spacing w:after="0"/>
            </w:pPr>
            <w:r>
              <w:rPr>
                <w:sz w:val="17"/>
              </w:rPr>
              <w:t>NFR-011</w:t>
            </w:r>
          </w:p>
        </w:tc>
        <w:tc>
          <w:tcPr>
            <w:tcW w:type="dxa" w:w="1728"/>
            <w:tcMar>
              <w:top w:w="80" w:type="dxa"/>
              <w:start w:w="90" w:type="dxa"/>
              <w:bottom w:w="80" w:type="dxa"/>
              <w:end w:w="90" w:type="dxa"/>
            </w:tcMar>
            <w:vAlign w:val="top"/>
          </w:tcPr>
          <w:p>
            <w:pPr>
              <w:spacing w:after="0"/>
            </w:pPr>
            <w:r>
              <w:rPr>
                <w:sz w:val="17"/>
              </w:rPr>
              <w:t>Observability</w:t>
            </w:r>
          </w:p>
        </w:tc>
        <w:tc>
          <w:tcPr>
            <w:tcW w:type="dxa" w:w="6624"/>
            <w:tcMar>
              <w:top w:w="80" w:type="dxa"/>
              <w:start w:w="90" w:type="dxa"/>
              <w:bottom w:w="80" w:type="dxa"/>
              <w:end w:w="90" w:type="dxa"/>
            </w:tcMar>
            <w:vAlign w:val="top"/>
          </w:tcPr>
          <w:p>
            <w:pPr>
              <w:spacing w:after="0"/>
            </w:pPr>
            <w:r>
              <w:rPr>
                <w:sz w:val="17"/>
              </w:rPr>
              <w:t>The API shall log errors and key moderation/availability actions.</w:t>
            </w:r>
          </w:p>
        </w:tc>
      </w:tr>
      <w:tr>
        <w:trPr>
          <w:cantSplit w:val="true"/>
        </w:trPr>
        <w:tc>
          <w:tcPr>
            <w:tcW w:type="dxa" w:w="1152"/>
            <w:tcMar>
              <w:top w:w="80" w:type="dxa"/>
              <w:start w:w="90" w:type="dxa"/>
              <w:bottom w:w="80" w:type="dxa"/>
              <w:end w:w="90" w:type="dxa"/>
            </w:tcMar>
            <w:vAlign w:val="top"/>
            <w:shd w:fill="F8FAFC"/>
          </w:tcPr>
          <w:p>
            <w:pPr>
              <w:spacing w:after="0"/>
            </w:pPr>
            <w:r>
              <w:rPr>
                <w:sz w:val="17"/>
              </w:rPr>
              <w:t>NFR-012</w:t>
            </w:r>
          </w:p>
        </w:tc>
        <w:tc>
          <w:tcPr>
            <w:tcW w:type="dxa" w:w="1728"/>
            <w:tcMar>
              <w:top w:w="80" w:type="dxa"/>
              <w:start w:w="90" w:type="dxa"/>
              <w:bottom w:w="80" w:type="dxa"/>
              <w:end w:w="90" w:type="dxa"/>
            </w:tcMar>
            <w:vAlign w:val="top"/>
            <w:shd w:fill="F8FAFC"/>
          </w:tcPr>
          <w:p>
            <w:pPr>
              <w:spacing w:after="0"/>
            </w:pPr>
            <w:r>
              <w:rPr>
                <w:sz w:val="17"/>
              </w:rPr>
              <w:t>SEO</w:t>
            </w:r>
          </w:p>
        </w:tc>
        <w:tc>
          <w:tcPr>
            <w:tcW w:type="dxa" w:w="6624"/>
            <w:tcMar>
              <w:top w:w="80" w:type="dxa"/>
              <w:start w:w="90" w:type="dxa"/>
              <w:bottom w:w="80" w:type="dxa"/>
              <w:end w:w="90" w:type="dxa"/>
            </w:tcMar>
            <w:vAlign w:val="top"/>
            <w:shd w:fill="F8FAFC"/>
          </w:tcPr>
          <w:p>
            <w:pPr>
              <w:spacing w:after="0"/>
            </w:pPr>
            <w:r>
              <w:rPr>
                <w:sz w:val="17"/>
              </w:rPr>
              <w:t>Public university and property pages should use indexable, descriptive URLs and metadata where appropriate.</w:t>
            </w:r>
          </w:p>
        </w:tc>
      </w:tr>
    </w:tbl>
    <w:p>
      <w:pPr>
        <w:spacing w:after="20"/>
      </w:pPr>
    </w:p>
    <w:p>
      <w:pPr>
        <w:pStyle w:val="Heading2"/>
      </w:pPr>
      <w:r>
        <w:t>13.1 Low-Bandwidth UI Rules</w:t>
      </w:r>
    </w:p>
    <w:p>
      <w:pPr>
        <w:pStyle w:val="ListBullet"/>
        <w:spacing w:after="40"/>
      </w:pPr>
      <w:r>
        <w:t>Use responsive image sizes and WebP/AVIF where supported.</w:t>
      </w:r>
    </w:p>
    <w:p>
      <w:pPr>
        <w:pStyle w:val="ListBullet"/>
        <w:spacing w:after="40"/>
      </w:pPr>
      <w:r>
        <w:t>Load a small thumbnail first; load full gallery only when requested.</w:t>
      </w:r>
    </w:p>
    <w:p>
      <w:pPr>
        <w:pStyle w:val="ListBullet"/>
        <w:spacing w:after="40"/>
      </w:pPr>
      <w:r>
        <w:t>Paginate or infinite-scroll results in small batches.</w:t>
      </w:r>
    </w:p>
    <w:p>
      <w:pPr>
        <w:pStyle w:val="ListBullet"/>
        <w:spacing w:after="40"/>
      </w:pPr>
      <w:r>
        <w:t>Avoid heavy animation libraries in discovery screens.</w:t>
      </w:r>
    </w:p>
    <w:p>
      <w:pPr>
        <w:pStyle w:val="ListBullet"/>
        <w:spacing w:after="40"/>
      </w:pPr>
      <w:r>
        <w:t>Cache university data and recent search filters locally.</w:t>
      </w:r>
    </w:p>
    <w:p>
      <w:pPr>
        <w:pStyle w:val="ListBullet"/>
        <w:spacing w:after="40"/>
      </w:pPr>
      <w:r>
        <w:t>Load map assets only when map view is opened where practical.</w:t>
      </w:r>
    </w:p>
    <w:p>
      <w:pPr>
        <w:pStyle w:val="Heading1"/>
      </w:pPr>
      <w:r>
        <w:t>14. Analytics and Success Metrics</w:t>
      </w:r>
    </w:p>
    <w:p>
      <w:pPr>
        <w:pStyle w:val="Heading2"/>
      </w:pPr>
      <w:r>
        <w:t>14.1 Events to Capture</w:t>
      </w:r>
    </w:p>
    <w:p>
      <w:pPr>
        <w:pStyle w:val="ListBullet"/>
        <w:spacing w:after="40"/>
      </w:pPr>
      <w:r>
        <w:t>University selected</w:t>
      </w:r>
    </w:p>
    <w:p>
      <w:pPr>
        <w:pStyle w:val="ListBullet"/>
        <w:spacing w:after="40"/>
      </w:pPr>
      <w:r>
        <w:t>Search performed</w:t>
      </w:r>
    </w:p>
    <w:p>
      <w:pPr>
        <w:pStyle w:val="ListBullet"/>
        <w:spacing w:after="40"/>
      </w:pPr>
      <w:r>
        <w:t>Filter applied</w:t>
      </w:r>
    </w:p>
    <w:p>
      <w:pPr>
        <w:pStyle w:val="ListBullet"/>
        <w:spacing w:after="40"/>
      </w:pPr>
      <w:r>
        <w:t>Property impression</w:t>
      </w:r>
    </w:p>
    <w:p>
      <w:pPr>
        <w:pStyle w:val="ListBullet"/>
        <w:spacing w:after="40"/>
      </w:pPr>
      <w:r>
        <w:t>Property opened</w:t>
      </w:r>
    </w:p>
    <w:p>
      <w:pPr>
        <w:pStyle w:val="ListBullet"/>
        <w:spacing w:after="40"/>
      </w:pPr>
      <w:r>
        <w:t>Map marker selected</w:t>
      </w:r>
    </w:p>
    <w:p>
      <w:pPr>
        <w:pStyle w:val="ListBullet"/>
        <w:spacing w:after="40"/>
      </w:pPr>
      <w:r>
        <w:t>WhatsApp contact clicked</w:t>
      </w:r>
    </w:p>
    <w:p>
      <w:pPr>
        <w:pStyle w:val="ListBullet"/>
        <w:spacing w:after="40"/>
      </w:pPr>
      <w:r>
        <w:t>Phone contact clicked</w:t>
      </w:r>
    </w:p>
    <w:p>
      <w:pPr>
        <w:pStyle w:val="ListBullet"/>
        <w:spacing w:after="40"/>
      </w:pPr>
      <w:r>
        <w:t>Property saved</w:t>
      </w:r>
    </w:p>
    <w:p>
      <w:pPr>
        <w:pStyle w:val="ListBullet"/>
        <w:spacing w:after="40"/>
      </w:pPr>
      <w:r>
        <w:t>Property shared</w:t>
      </w:r>
    </w:p>
    <w:p>
      <w:pPr>
        <w:pStyle w:val="ListBullet"/>
        <w:spacing w:after="40"/>
      </w:pPr>
      <w:r>
        <w:t>Property reported</w:t>
      </w:r>
    </w:p>
    <w:p>
      <w:pPr>
        <w:pStyle w:val="ListBullet"/>
        <w:spacing w:after="40"/>
      </w:pPr>
      <w:r>
        <w:t>Availability updated</w:t>
      </w:r>
    </w:p>
    <w:p>
      <w:pPr>
        <w:pStyle w:val="ListBullet"/>
        <w:spacing w:after="40"/>
      </w:pPr>
      <w:r>
        <w:t>Listing approved/rejected</w:t>
      </w:r>
    </w:p>
    <w:p>
      <w:pPr>
        <w:pStyle w:val="Heading2"/>
      </w:pPr>
      <w:r>
        <w:t>14.2 Core KPIs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shd w:fill="1B314B"/>
            <w:vAlign w:val="center"/>
            <w:tcMar>
              <w:top w:w="80" w:type="dxa"/>
              <w:start w:w="90" w:type="dxa"/>
              <w:bottom w:w="80" w:type="dxa"/>
              <w:end w:w="90" w:type="dxa"/>
            </w:tcMar>
          </w:tcPr>
          <w:p>
            <w:r>
              <w:rPr>
                <w:b/>
                <w:color w:val="FFFFFF"/>
                <w:sz w:val="18"/>
              </w:rPr>
              <w:t>Area</w:t>
            </w:r>
          </w:p>
        </w:tc>
        <w:tc>
          <w:tcPr>
            <w:tcW w:type="dxa" w:w="6912"/>
            <w:shd w:fill="1B314B"/>
            <w:vAlign w:val="center"/>
            <w:tcMar>
              <w:top w:w="80" w:type="dxa"/>
              <w:start w:w="90" w:type="dxa"/>
              <w:bottom w:w="80" w:type="dxa"/>
              <w:end w:w="90" w:type="dxa"/>
            </w:tcMar>
          </w:tcPr>
          <w:p>
            <w:r>
              <w:rPr>
                <w:b/>
                <w:color w:val="FFFFFF"/>
                <w:sz w:val="18"/>
              </w:rPr>
              <w:t>Metrics</w:t>
            </w:r>
          </w:p>
        </w:tc>
      </w:tr>
      <w:tr>
        <w:trPr>
          <w:cantSplit w:val="true"/>
        </w:trPr>
        <w:tc>
          <w:tcPr>
            <w:tcW w:type="dxa" w:w="2592"/>
            <w:tcMar>
              <w:top w:w="80" w:type="dxa"/>
              <w:start w:w="90" w:type="dxa"/>
              <w:bottom w:w="80" w:type="dxa"/>
              <w:end w:w="90" w:type="dxa"/>
            </w:tcMar>
            <w:vAlign w:val="top"/>
          </w:tcPr>
          <w:p>
            <w:pPr>
              <w:spacing w:after="0"/>
            </w:pPr>
            <w:r>
              <w:rPr>
                <w:sz w:val="17"/>
              </w:rPr>
              <w:t>Supply</w:t>
            </w:r>
          </w:p>
        </w:tc>
        <w:tc>
          <w:tcPr>
            <w:tcW w:type="dxa" w:w="6912"/>
            <w:tcMar>
              <w:top w:w="80" w:type="dxa"/>
              <w:start w:w="90" w:type="dxa"/>
              <w:bottom w:w="80" w:type="dxa"/>
              <w:end w:w="90" w:type="dxa"/>
            </w:tcMar>
            <w:vAlign w:val="top"/>
          </w:tcPr>
          <w:p>
            <w:pPr>
              <w:spacing w:after="0"/>
            </w:pPr>
            <w:r>
              <w:rPr>
                <w:sz w:val="17"/>
              </w:rPr>
              <w:t>Active properties, available units, landlords/agents, percentage recently confirmed</w:t>
            </w:r>
          </w:p>
        </w:tc>
      </w:tr>
      <w:tr>
        <w:trPr>
          <w:cantSplit w:val="true"/>
        </w:trPr>
        <w:tc>
          <w:tcPr>
            <w:tcW w:type="dxa" w:w="2592"/>
            <w:tcMar>
              <w:top w:w="80" w:type="dxa"/>
              <w:start w:w="90" w:type="dxa"/>
              <w:bottom w:w="80" w:type="dxa"/>
              <w:end w:w="90" w:type="dxa"/>
            </w:tcMar>
            <w:vAlign w:val="top"/>
            <w:shd w:fill="F8FAFC"/>
          </w:tcPr>
          <w:p>
            <w:pPr>
              <w:spacing w:after="0"/>
            </w:pPr>
            <w:r>
              <w:rPr>
                <w:sz w:val="17"/>
              </w:rPr>
              <w:t>Demand</w:t>
            </w:r>
          </w:p>
        </w:tc>
        <w:tc>
          <w:tcPr>
            <w:tcW w:type="dxa" w:w="6912"/>
            <w:tcMar>
              <w:top w:w="80" w:type="dxa"/>
              <w:start w:w="90" w:type="dxa"/>
              <w:bottom w:w="80" w:type="dxa"/>
              <w:end w:w="90" w:type="dxa"/>
            </w:tcMar>
            <w:vAlign w:val="top"/>
            <w:shd w:fill="F8FAFC"/>
          </w:tcPr>
          <w:p>
            <w:pPr>
              <w:spacing w:after="0"/>
            </w:pPr>
            <w:r>
              <w:rPr>
                <w:sz w:val="17"/>
              </w:rPr>
              <w:t>Active students, searches, property views, average results viewed per search</w:t>
            </w:r>
          </w:p>
        </w:tc>
      </w:tr>
      <w:tr>
        <w:trPr>
          <w:cantSplit w:val="true"/>
        </w:trPr>
        <w:tc>
          <w:tcPr>
            <w:tcW w:type="dxa" w:w="2592"/>
            <w:tcMar>
              <w:top w:w="80" w:type="dxa"/>
              <w:start w:w="90" w:type="dxa"/>
              <w:bottom w:w="80" w:type="dxa"/>
              <w:end w:w="90" w:type="dxa"/>
            </w:tcMar>
            <w:vAlign w:val="top"/>
          </w:tcPr>
          <w:p>
            <w:pPr>
              <w:spacing w:after="0"/>
            </w:pPr>
            <w:r>
              <w:rPr>
                <w:sz w:val="17"/>
              </w:rPr>
              <w:t>Conversion</w:t>
            </w:r>
          </w:p>
        </w:tc>
        <w:tc>
          <w:tcPr>
            <w:tcW w:type="dxa" w:w="6912"/>
            <w:tcMar>
              <w:top w:w="80" w:type="dxa"/>
              <w:start w:w="90" w:type="dxa"/>
              <w:bottom w:w="80" w:type="dxa"/>
              <w:end w:w="90" w:type="dxa"/>
            </w:tcMar>
            <w:vAlign w:val="top"/>
          </w:tcPr>
          <w:p>
            <w:pPr>
              <w:spacing w:after="0"/>
            </w:pPr>
            <w:r>
              <w:rPr>
                <w:sz w:val="17"/>
              </w:rPr>
              <w:t>WhatsApp click rate, phone click rate, inquiry rate</w:t>
            </w:r>
          </w:p>
        </w:tc>
      </w:tr>
      <w:tr>
        <w:trPr>
          <w:cantSplit w:val="true"/>
        </w:trPr>
        <w:tc>
          <w:tcPr>
            <w:tcW w:type="dxa" w:w="2592"/>
            <w:tcMar>
              <w:top w:w="80" w:type="dxa"/>
              <w:start w:w="90" w:type="dxa"/>
              <w:bottom w:w="80" w:type="dxa"/>
              <w:end w:w="90" w:type="dxa"/>
            </w:tcMar>
            <w:vAlign w:val="top"/>
            <w:shd w:fill="F8FAFC"/>
          </w:tcPr>
          <w:p>
            <w:pPr>
              <w:spacing w:after="0"/>
            </w:pPr>
            <w:r>
              <w:rPr>
                <w:sz w:val="17"/>
              </w:rPr>
              <w:t>Marketplace health</w:t>
            </w:r>
          </w:p>
        </w:tc>
        <w:tc>
          <w:tcPr>
            <w:tcW w:type="dxa" w:w="6912"/>
            <w:tcMar>
              <w:top w:w="80" w:type="dxa"/>
              <w:start w:w="90" w:type="dxa"/>
              <w:bottom w:w="80" w:type="dxa"/>
              <w:end w:w="90" w:type="dxa"/>
            </w:tcMar>
            <w:vAlign w:val="top"/>
            <w:shd w:fill="F8FAFC"/>
          </w:tcPr>
          <w:p>
            <w:pPr>
              <w:spacing w:after="0"/>
            </w:pPr>
            <w:r>
              <w:rPr>
                <w:sz w:val="17"/>
              </w:rPr>
              <w:t>Days vacant, stale-listing percentage, reported-listing rate, confirmed rentals</w:t>
            </w:r>
          </w:p>
        </w:tc>
      </w:tr>
      <w:tr>
        <w:trPr>
          <w:cantSplit w:val="true"/>
        </w:trPr>
        <w:tc>
          <w:tcPr>
            <w:tcW w:type="dxa" w:w="2592"/>
            <w:tcMar>
              <w:top w:w="80" w:type="dxa"/>
              <w:start w:w="90" w:type="dxa"/>
              <w:bottom w:w="80" w:type="dxa"/>
              <w:end w:w="90" w:type="dxa"/>
            </w:tcMar>
            <w:vAlign w:val="top"/>
          </w:tcPr>
          <w:p>
            <w:pPr>
              <w:spacing w:after="0"/>
            </w:pPr>
            <w:r>
              <w:rPr>
                <w:sz w:val="17"/>
              </w:rPr>
              <w:t>Geographic density</w:t>
            </w:r>
          </w:p>
        </w:tc>
        <w:tc>
          <w:tcPr>
            <w:tcW w:type="dxa" w:w="6912"/>
            <w:tcMar>
              <w:top w:w="80" w:type="dxa"/>
              <w:start w:w="90" w:type="dxa"/>
              <w:bottom w:w="80" w:type="dxa"/>
              <w:end w:w="90" w:type="dxa"/>
            </w:tcMar>
            <w:vAlign w:val="top"/>
          </w:tcPr>
          <w:p>
            <w:pPr>
              <w:spacing w:after="0"/>
            </w:pPr>
            <w:r>
              <w:rPr>
                <w:sz w:val="17"/>
              </w:rPr>
              <w:t>Available units per supported university / per square kilometre around campus</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10080"/>
            <w:shd w:fill="E8F4F2"/>
            <w:tcMar>
              <w:top w:w="120" w:type="dxa"/>
              <w:start w:w="140" w:type="dxa"/>
              <w:bottom w:w="120" w:type="dxa"/>
              <w:end w:w="140" w:type="dxa"/>
            </w:tcMar>
          </w:tcPr>
          <w:p>
            <w:r>
              <w:rPr>
                <w:b/>
                <w:color w:val="167B75"/>
                <w:sz w:val="21"/>
              </w:rPr>
              <w:t>North-star metric</w:t>
              <w:br/>
            </w:r>
            <w:r>
              <w:rPr>
                <w:sz w:val="19"/>
              </w:rPr>
              <w:t>Number of students who successfully find and contact a suitable, actually available rental — not raw app downloads.</w:t>
            </w:r>
          </w:p>
        </w:tc>
      </w:tr>
    </w:tbl>
    <w:p>
      <w:pPr>
        <w:spacing w:after="20"/>
      </w:pPr>
    </w:p>
    <w:p>
      <w:pPr>
        <w:pStyle w:val="Heading1"/>
      </w:pPr>
      <w:r>
        <w:t>15. Development Roadmap</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1B314B"/>
            <w:vAlign w:val="center"/>
            <w:tcMar>
              <w:top w:w="80" w:type="dxa"/>
              <w:start w:w="90" w:type="dxa"/>
              <w:bottom w:w="80" w:type="dxa"/>
              <w:end w:w="90" w:type="dxa"/>
            </w:tcMar>
          </w:tcPr>
          <w:p>
            <w:r>
              <w:rPr>
                <w:b/>
                <w:color w:val="FFFFFF"/>
                <w:sz w:val="18"/>
              </w:rPr>
              <w:t>Phase</w:t>
            </w:r>
          </w:p>
        </w:tc>
        <w:tc>
          <w:tcPr>
            <w:tcW w:type="dxa" w:w="6624"/>
            <w:shd w:fill="1B314B"/>
            <w:vAlign w:val="center"/>
            <w:tcMar>
              <w:top w:w="80" w:type="dxa"/>
              <w:start w:w="90" w:type="dxa"/>
              <w:bottom w:w="80" w:type="dxa"/>
              <w:end w:w="90" w:type="dxa"/>
            </w:tcMar>
          </w:tcPr>
          <w:p>
            <w:r>
              <w:rPr>
                <w:b/>
                <w:color w:val="FFFFFF"/>
                <w:sz w:val="18"/>
              </w:rPr>
              <w:t>Deliverables</w:t>
            </w:r>
          </w:p>
        </w:tc>
      </w:tr>
      <w:tr>
        <w:trPr>
          <w:cantSplit w:val="true"/>
        </w:trPr>
        <w:tc>
          <w:tcPr>
            <w:tcW w:type="dxa" w:w="2880"/>
            <w:tcMar>
              <w:top w:w="80" w:type="dxa"/>
              <w:start w:w="90" w:type="dxa"/>
              <w:bottom w:w="80" w:type="dxa"/>
              <w:end w:w="90" w:type="dxa"/>
            </w:tcMar>
            <w:vAlign w:val="top"/>
          </w:tcPr>
          <w:p>
            <w:pPr>
              <w:spacing w:after="0"/>
            </w:pPr>
            <w:r>
              <w:rPr>
                <w:sz w:val="17"/>
              </w:rPr>
              <w:t>Phase 1 — Foundation</w:t>
            </w:r>
          </w:p>
        </w:tc>
        <w:tc>
          <w:tcPr>
            <w:tcW w:type="dxa" w:w="6624"/>
            <w:tcMar>
              <w:top w:w="80" w:type="dxa"/>
              <w:start w:w="90" w:type="dxa"/>
              <w:bottom w:w="80" w:type="dxa"/>
              <w:end w:w="90" w:type="dxa"/>
            </w:tcMar>
            <w:vAlign w:val="top"/>
          </w:tcPr>
          <w:p>
            <w:pPr>
              <w:spacing w:after="0"/>
            </w:pPr>
            <w:r>
              <w:rPr>
                <w:sz w:val="17"/>
              </w:rPr>
              <w:t>Project structure, database, authentication, user roles, university management</w:t>
            </w:r>
          </w:p>
        </w:tc>
      </w:tr>
      <w:tr>
        <w:trPr>
          <w:cantSplit w:val="true"/>
        </w:trPr>
        <w:tc>
          <w:tcPr>
            <w:tcW w:type="dxa" w:w="2880"/>
            <w:tcMar>
              <w:top w:w="80" w:type="dxa"/>
              <w:start w:w="90" w:type="dxa"/>
              <w:bottom w:w="80" w:type="dxa"/>
              <w:end w:w="90" w:type="dxa"/>
            </w:tcMar>
            <w:vAlign w:val="top"/>
            <w:shd w:fill="F8FAFC"/>
          </w:tcPr>
          <w:p>
            <w:pPr>
              <w:spacing w:after="0"/>
            </w:pPr>
            <w:r>
              <w:rPr>
                <w:sz w:val="17"/>
              </w:rPr>
              <w:t>Phase 2 — Supply</w:t>
            </w:r>
          </w:p>
        </w:tc>
        <w:tc>
          <w:tcPr>
            <w:tcW w:type="dxa" w:w="6624"/>
            <w:tcMar>
              <w:top w:w="80" w:type="dxa"/>
              <w:start w:w="90" w:type="dxa"/>
              <w:bottom w:w="80" w:type="dxa"/>
              <w:end w:w="90" w:type="dxa"/>
            </w:tcMar>
            <w:vAlign w:val="top"/>
            <w:shd w:fill="F8FAFC"/>
          </w:tcPr>
          <w:p>
            <w:pPr>
              <w:spacing w:after="0"/>
            </w:pPr>
            <w:r>
              <w:rPr>
                <w:sz w:val="17"/>
              </w:rPr>
              <w:t>Property creation, image uploads, map pin, units, amenities, pricing, availability</w:t>
            </w:r>
          </w:p>
        </w:tc>
      </w:tr>
      <w:tr>
        <w:trPr>
          <w:cantSplit w:val="true"/>
        </w:trPr>
        <w:tc>
          <w:tcPr>
            <w:tcW w:type="dxa" w:w="2880"/>
            <w:tcMar>
              <w:top w:w="80" w:type="dxa"/>
              <w:start w:w="90" w:type="dxa"/>
              <w:bottom w:w="80" w:type="dxa"/>
              <w:end w:w="90" w:type="dxa"/>
            </w:tcMar>
            <w:vAlign w:val="top"/>
          </w:tcPr>
          <w:p>
            <w:pPr>
              <w:spacing w:after="0"/>
            </w:pPr>
            <w:r>
              <w:rPr>
                <w:sz w:val="17"/>
              </w:rPr>
              <w:t>Phase 3 — Discovery</w:t>
            </w:r>
          </w:p>
        </w:tc>
        <w:tc>
          <w:tcPr>
            <w:tcW w:type="dxa" w:w="6624"/>
            <w:tcMar>
              <w:top w:w="80" w:type="dxa"/>
              <w:start w:w="90" w:type="dxa"/>
              <w:bottom w:w="80" w:type="dxa"/>
              <w:end w:w="90" w:type="dxa"/>
            </w:tcMar>
            <w:vAlign w:val="top"/>
          </w:tcPr>
          <w:p>
            <w:pPr>
              <w:spacing w:after="0"/>
            </w:pPr>
            <w:r>
              <w:rPr>
                <w:sz w:val="17"/>
              </w:rPr>
              <w:t>University selection, rental results, distance, filters, list/map, property detail</w:t>
            </w:r>
          </w:p>
        </w:tc>
      </w:tr>
      <w:tr>
        <w:trPr>
          <w:cantSplit w:val="true"/>
        </w:trPr>
        <w:tc>
          <w:tcPr>
            <w:tcW w:type="dxa" w:w="2880"/>
            <w:tcMar>
              <w:top w:w="80" w:type="dxa"/>
              <w:start w:w="90" w:type="dxa"/>
              <w:bottom w:w="80" w:type="dxa"/>
              <w:end w:w="90" w:type="dxa"/>
            </w:tcMar>
            <w:vAlign w:val="top"/>
            <w:shd w:fill="F8FAFC"/>
          </w:tcPr>
          <w:p>
            <w:pPr>
              <w:spacing w:after="0"/>
            </w:pPr>
            <w:r>
              <w:rPr>
                <w:sz w:val="17"/>
              </w:rPr>
              <w:t>Phase 4 — Interaction</w:t>
            </w:r>
          </w:p>
        </w:tc>
        <w:tc>
          <w:tcPr>
            <w:tcW w:type="dxa" w:w="6624"/>
            <w:tcMar>
              <w:top w:w="80" w:type="dxa"/>
              <w:start w:w="90" w:type="dxa"/>
              <w:bottom w:w="80" w:type="dxa"/>
              <w:end w:w="90" w:type="dxa"/>
            </w:tcMar>
            <w:vAlign w:val="top"/>
            <w:shd w:fill="F8FAFC"/>
          </w:tcPr>
          <w:p>
            <w:pPr>
              <w:spacing w:after="0"/>
            </w:pPr>
            <w:r>
              <w:rPr>
                <w:sz w:val="17"/>
              </w:rPr>
              <w:t>WhatsApp/call actions, favourites, sharing, reports, inquiry analytics</w:t>
            </w:r>
          </w:p>
        </w:tc>
      </w:tr>
      <w:tr>
        <w:trPr>
          <w:cantSplit w:val="true"/>
        </w:trPr>
        <w:tc>
          <w:tcPr>
            <w:tcW w:type="dxa" w:w="2880"/>
            <w:tcMar>
              <w:top w:w="80" w:type="dxa"/>
              <w:start w:w="90" w:type="dxa"/>
              <w:bottom w:w="80" w:type="dxa"/>
              <w:end w:w="90" w:type="dxa"/>
            </w:tcMar>
            <w:vAlign w:val="top"/>
          </w:tcPr>
          <w:p>
            <w:pPr>
              <w:spacing w:after="0"/>
            </w:pPr>
            <w:r>
              <w:rPr>
                <w:sz w:val="17"/>
              </w:rPr>
              <w:t>Phase 5 — Moderation</w:t>
            </w:r>
          </w:p>
        </w:tc>
        <w:tc>
          <w:tcPr>
            <w:tcW w:type="dxa" w:w="6624"/>
            <w:tcMar>
              <w:top w:w="80" w:type="dxa"/>
              <w:start w:w="90" w:type="dxa"/>
              <w:bottom w:w="80" w:type="dxa"/>
              <w:end w:w="90" w:type="dxa"/>
            </w:tcMar>
            <w:vAlign w:val="top"/>
          </w:tcPr>
          <w:p>
            <w:pPr>
              <w:spacing w:after="0"/>
            </w:pPr>
            <w:r>
              <w:rPr>
                <w:sz w:val="17"/>
              </w:rPr>
              <w:t>Admin review, verification, reports, user moderation</w:t>
            </w:r>
          </w:p>
        </w:tc>
      </w:tr>
      <w:tr>
        <w:trPr>
          <w:cantSplit w:val="true"/>
        </w:trPr>
        <w:tc>
          <w:tcPr>
            <w:tcW w:type="dxa" w:w="2880"/>
            <w:tcMar>
              <w:top w:w="80" w:type="dxa"/>
              <w:start w:w="90" w:type="dxa"/>
              <w:bottom w:w="80" w:type="dxa"/>
              <w:end w:w="90" w:type="dxa"/>
            </w:tcMar>
            <w:vAlign w:val="top"/>
            <w:shd w:fill="F8FAFC"/>
          </w:tcPr>
          <w:p>
            <w:pPr>
              <w:spacing w:after="0"/>
            </w:pPr>
            <w:r>
              <w:rPr>
                <w:sz w:val="17"/>
              </w:rPr>
              <w:t>Phase 6 — Launch</w:t>
            </w:r>
          </w:p>
        </w:tc>
        <w:tc>
          <w:tcPr>
            <w:tcW w:type="dxa" w:w="6624"/>
            <w:tcMar>
              <w:top w:w="80" w:type="dxa"/>
              <w:start w:w="90" w:type="dxa"/>
              <w:bottom w:w="80" w:type="dxa"/>
              <w:end w:w="90" w:type="dxa"/>
            </w:tcMar>
            <w:vAlign w:val="top"/>
            <w:shd w:fill="F8FAFC"/>
          </w:tcPr>
          <w:p>
            <w:pPr>
              <w:spacing w:after="0"/>
            </w:pPr>
            <w:r>
              <w:rPr>
                <w:sz w:val="17"/>
              </w:rPr>
              <w:t>Seed real inventory around one university, test with students, measure conversion and stale-listing rate</w:t>
            </w:r>
          </w:p>
        </w:tc>
      </w:tr>
    </w:tbl>
    <w:p>
      <w:pPr>
        <w:spacing w:after="20"/>
      </w:pPr>
    </w:p>
    <w:p>
      <w:pPr>
        <w:pStyle w:val="Heading2"/>
      </w:pPr>
      <w:r>
        <w:t>15.1 Recommended Implementation Order</w:t>
      </w:r>
    </w:p>
    <w:p>
      <w:pPr>
        <w:spacing w:after="40"/>
      </w:pPr>
      <w:r>
        <w:t>1.  Define database schema and roles.</w:t>
      </w:r>
    </w:p>
    <w:p>
      <w:pPr>
        <w:spacing w:after="40"/>
      </w:pPr>
      <w:r>
        <w:t>2.  Build admin university CRUD first so the discovery context exists.</w:t>
      </w:r>
    </w:p>
    <w:p>
      <w:pPr>
        <w:spacing w:after="40"/>
      </w:pPr>
      <w:r>
        <w:t>3.  Build landlord property and unit creation before student discovery.</w:t>
      </w:r>
    </w:p>
    <w:p>
      <w:pPr>
        <w:spacing w:after="40"/>
      </w:pPr>
      <w:r>
        <w:t>4.  Seed real properties while building the student interface.</w:t>
      </w:r>
    </w:p>
    <w:p>
      <w:pPr>
        <w:spacing w:after="40"/>
      </w:pPr>
      <w:r>
        <w:t>5.  Build rental search and PostGIS radius query.</w:t>
      </w:r>
    </w:p>
    <w:p>
      <w:pPr>
        <w:spacing w:after="40"/>
      </w:pPr>
      <w:r>
        <w:t>6.  Add property details, filters and contact actions.</w:t>
      </w:r>
    </w:p>
    <w:p>
      <w:pPr>
        <w:spacing w:after="40"/>
      </w:pPr>
      <w:r>
        <w:t>7.  Add moderation and report workflow.</w:t>
      </w:r>
    </w:p>
    <w:p>
      <w:pPr>
        <w:spacing w:after="40"/>
      </w:pPr>
      <w:r>
        <w:t>8.  Launch as a responsive PWA before investing in separate native apps.</w:t>
      </w:r>
    </w:p>
    <w:p>
      <w:pPr>
        <w:pStyle w:val="Heading1"/>
      </w:pPr>
      <w:r>
        <w:t>16. Launch Strategy and Acceptance Criteria</w:t>
      </w:r>
    </w:p>
    <w:p>
      <w:pPr>
        <w:pStyle w:val="Heading2"/>
      </w:pPr>
      <w:r>
        <w:t>16.1 Initial Launch Strategy</w:t>
      </w:r>
    </w:p>
    <w:p>
      <w:r>
        <w:t>Do not launch all of Cameroon at once. Launch around one university area where a meaningful inventory can be collected and maintained. A dense catalogue around one campus is more useful than the same number of listings scattered nationally.</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1B314B"/>
            <w:vAlign w:val="center"/>
            <w:tcMar>
              <w:top w:w="80" w:type="dxa"/>
              <w:start w:w="90" w:type="dxa"/>
              <w:bottom w:w="80" w:type="dxa"/>
              <w:end w:w="90" w:type="dxa"/>
            </w:tcMar>
          </w:tcPr>
          <w:p>
            <w:r>
              <w:rPr>
                <w:b/>
                <w:color w:val="FFFFFF"/>
                <w:sz w:val="18"/>
              </w:rPr>
              <w:t>Target</w:t>
            </w:r>
          </w:p>
        </w:tc>
        <w:tc>
          <w:tcPr>
            <w:tcW w:type="dxa" w:w="6624"/>
            <w:shd w:fill="1B314B"/>
            <w:vAlign w:val="center"/>
            <w:tcMar>
              <w:top w:w="80" w:type="dxa"/>
              <w:start w:w="90" w:type="dxa"/>
              <w:bottom w:w="80" w:type="dxa"/>
              <w:end w:w="90" w:type="dxa"/>
            </w:tcMar>
          </w:tcPr>
          <w:p>
            <w:r>
              <w:rPr>
                <w:b/>
                <w:color w:val="FFFFFF"/>
                <w:sz w:val="18"/>
              </w:rPr>
              <w:t>Recommended MVP launch level</w:t>
            </w:r>
          </w:p>
        </w:tc>
      </w:tr>
      <w:tr>
        <w:trPr>
          <w:cantSplit w:val="true"/>
        </w:trPr>
        <w:tc>
          <w:tcPr>
            <w:tcW w:type="dxa" w:w="2880"/>
            <w:tcMar>
              <w:top w:w="80" w:type="dxa"/>
              <w:start w:w="90" w:type="dxa"/>
              <w:bottom w:w="80" w:type="dxa"/>
              <w:end w:w="90" w:type="dxa"/>
            </w:tcMar>
            <w:vAlign w:val="top"/>
          </w:tcPr>
          <w:p>
            <w:pPr>
              <w:spacing w:after="0"/>
            </w:pPr>
            <w:r>
              <w:rPr>
                <w:sz w:val="17"/>
              </w:rPr>
              <w:t>Launch geography</w:t>
            </w:r>
          </w:p>
        </w:tc>
        <w:tc>
          <w:tcPr>
            <w:tcW w:type="dxa" w:w="6624"/>
            <w:tcMar>
              <w:top w:w="80" w:type="dxa"/>
              <w:start w:w="90" w:type="dxa"/>
              <w:bottom w:w="80" w:type="dxa"/>
              <w:end w:w="90" w:type="dxa"/>
            </w:tcMar>
            <w:vAlign w:val="top"/>
          </w:tcPr>
          <w:p>
            <w:pPr>
              <w:spacing w:after="0"/>
            </w:pPr>
            <w:r>
              <w:rPr>
                <w:sz w:val="17"/>
              </w:rPr>
              <w:t>One university area in Yaoundé</w:t>
            </w:r>
          </w:p>
        </w:tc>
      </w:tr>
      <w:tr>
        <w:trPr>
          <w:cantSplit w:val="true"/>
        </w:trPr>
        <w:tc>
          <w:tcPr>
            <w:tcW w:type="dxa" w:w="2880"/>
            <w:tcMar>
              <w:top w:w="80" w:type="dxa"/>
              <w:start w:w="90" w:type="dxa"/>
              <w:bottom w:w="80" w:type="dxa"/>
              <w:end w:w="90" w:type="dxa"/>
            </w:tcMar>
            <w:vAlign w:val="top"/>
            <w:shd w:fill="F8FAFC"/>
          </w:tcPr>
          <w:p>
            <w:pPr>
              <w:spacing w:after="0"/>
            </w:pPr>
            <w:r>
              <w:rPr>
                <w:sz w:val="17"/>
              </w:rPr>
              <w:t>Minimum property inventory</w:t>
            </w:r>
          </w:p>
        </w:tc>
        <w:tc>
          <w:tcPr>
            <w:tcW w:type="dxa" w:w="6624"/>
            <w:tcMar>
              <w:top w:w="80" w:type="dxa"/>
              <w:start w:w="90" w:type="dxa"/>
              <w:bottom w:w="80" w:type="dxa"/>
              <w:end w:w="90" w:type="dxa"/>
            </w:tcMar>
            <w:vAlign w:val="top"/>
            <w:shd w:fill="F8FAFC"/>
          </w:tcPr>
          <w:p>
            <w:pPr>
              <w:spacing w:after="0"/>
            </w:pPr>
            <w:r>
              <w:rPr>
                <w:sz w:val="17"/>
              </w:rPr>
              <w:t>50–100 properties before broad promotion</w:t>
            </w:r>
          </w:p>
        </w:tc>
      </w:tr>
      <w:tr>
        <w:trPr>
          <w:cantSplit w:val="true"/>
        </w:trPr>
        <w:tc>
          <w:tcPr>
            <w:tcW w:type="dxa" w:w="2880"/>
            <w:tcMar>
              <w:top w:w="80" w:type="dxa"/>
              <w:start w:w="90" w:type="dxa"/>
              <w:bottom w:w="80" w:type="dxa"/>
              <w:end w:w="90" w:type="dxa"/>
            </w:tcMar>
            <w:vAlign w:val="top"/>
          </w:tcPr>
          <w:p>
            <w:pPr>
              <w:spacing w:after="0"/>
            </w:pPr>
            <w:r>
              <w:rPr>
                <w:sz w:val="17"/>
              </w:rPr>
              <w:t>Better inventory target</w:t>
            </w:r>
          </w:p>
        </w:tc>
        <w:tc>
          <w:tcPr>
            <w:tcW w:type="dxa" w:w="6624"/>
            <w:tcMar>
              <w:top w:w="80" w:type="dxa"/>
              <w:start w:w="90" w:type="dxa"/>
              <w:bottom w:w="80" w:type="dxa"/>
              <w:end w:w="90" w:type="dxa"/>
            </w:tcMar>
            <w:vAlign w:val="top"/>
          </w:tcPr>
          <w:p>
            <w:pPr>
              <w:spacing w:after="0"/>
            </w:pPr>
            <w:r>
              <w:rPr>
                <w:sz w:val="17"/>
              </w:rPr>
              <w:t>150+ properties / 300+ rentable units around the initial university cluster</w:t>
            </w:r>
          </w:p>
        </w:tc>
      </w:tr>
      <w:tr>
        <w:trPr>
          <w:cantSplit w:val="true"/>
        </w:trPr>
        <w:tc>
          <w:tcPr>
            <w:tcW w:type="dxa" w:w="2880"/>
            <w:tcMar>
              <w:top w:w="80" w:type="dxa"/>
              <w:start w:w="90" w:type="dxa"/>
              <w:bottom w:w="80" w:type="dxa"/>
              <w:end w:w="90" w:type="dxa"/>
            </w:tcMar>
            <w:vAlign w:val="top"/>
            <w:shd w:fill="F8FAFC"/>
          </w:tcPr>
          <w:p>
            <w:pPr>
              <w:spacing w:after="0"/>
            </w:pPr>
            <w:r>
              <w:rPr>
                <w:sz w:val="17"/>
              </w:rPr>
              <w:t>Primary acquisition method</w:t>
            </w:r>
          </w:p>
        </w:tc>
        <w:tc>
          <w:tcPr>
            <w:tcW w:type="dxa" w:w="6624"/>
            <w:tcMar>
              <w:top w:w="80" w:type="dxa"/>
              <w:start w:w="90" w:type="dxa"/>
              <w:bottom w:w="80" w:type="dxa"/>
              <w:end w:w="90" w:type="dxa"/>
            </w:tcMar>
            <w:vAlign w:val="top"/>
            <w:shd w:fill="F8FAFC"/>
          </w:tcPr>
          <w:p>
            <w:pPr>
              <w:spacing w:after="0"/>
            </w:pPr>
            <w:r>
              <w:rPr>
                <w:sz w:val="17"/>
              </w:rPr>
              <w:t>Manual onboarding of landlords/agents and field collection where necessary</w:t>
            </w:r>
          </w:p>
        </w:tc>
      </w:tr>
      <w:tr>
        <w:trPr>
          <w:cantSplit w:val="true"/>
        </w:trPr>
        <w:tc>
          <w:tcPr>
            <w:tcW w:type="dxa" w:w="2880"/>
            <w:tcMar>
              <w:top w:w="80" w:type="dxa"/>
              <w:start w:w="90" w:type="dxa"/>
              <w:bottom w:w="80" w:type="dxa"/>
              <w:end w:w="90" w:type="dxa"/>
            </w:tcMar>
            <w:vAlign w:val="top"/>
          </w:tcPr>
          <w:p>
            <w:pPr>
              <w:spacing w:after="0"/>
            </w:pPr>
            <w:r>
              <w:rPr>
                <w:sz w:val="17"/>
              </w:rPr>
              <w:t>Student acquisition</w:t>
            </w:r>
          </w:p>
        </w:tc>
        <w:tc>
          <w:tcPr>
            <w:tcW w:type="dxa" w:w="6624"/>
            <w:tcMar>
              <w:top w:w="80" w:type="dxa"/>
              <w:start w:w="90" w:type="dxa"/>
              <w:bottom w:w="80" w:type="dxa"/>
              <w:end w:w="90" w:type="dxa"/>
            </w:tcMar>
            <w:vAlign w:val="top"/>
          </w:tcPr>
          <w:p>
            <w:pPr>
              <w:spacing w:after="0"/>
            </w:pPr>
            <w:r>
              <w:rPr>
                <w:sz w:val="17"/>
              </w:rPr>
              <w:t>University WhatsApp groups, student associations, ambassadors, social media, QR posters</w:t>
            </w:r>
          </w:p>
        </w:tc>
      </w:tr>
      <w:tr>
        <w:trPr>
          <w:cantSplit w:val="true"/>
        </w:trPr>
        <w:tc>
          <w:tcPr>
            <w:tcW w:type="dxa" w:w="2880"/>
            <w:tcMar>
              <w:top w:w="80" w:type="dxa"/>
              <w:start w:w="90" w:type="dxa"/>
              <w:bottom w:w="80" w:type="dxa"/>
              <w:end w:w="90" w:type="dxa"/>
            </w:tcMar>
            <w:vAlign w:val="top"/>
            <w:shd w:fill="F8FAFC"/>
          </w:tcPr>
          <w:p>
            <w:pPr>
              <w:spacing w:after="0"/>
            </w:pPr>
            <w:r>
              <w:rPr>
                <w:sz w:val="17"/>
              </w:rPr>
              <w:t>First proof of value</w:t>
            </w:r>
          </w:p>
        </w:tc>
        <w:tc>
          <w:tcPr>
            <w:tcW w:type="dxa" w:w="6624"/>
            <w:tcMar>
              <w:top w:w="80" w:type="dxa"/>
              <w:start w:w="90" w:type="dxa"/>
              <w:bottom w:w="80" w:type="dxa"/>
              <w:end w:w="90" w:type="dxa"/>
            </w:tcMar>
            <w:vAlign w:val="top"/>
            <w:shd w:fill="F8FAFC"/>
          </w:tcPr>
          <w:p>
            <w:pPr>
              <w:spacing w:after="0"/>
            </w:pPr>
            <w:r>
              <w:rPr>
                <w:sz w:val="17"/>
              </w:rPr>
              <w:t>Students contact listings and successfully secure rooms</w:t>
            </w:r>
          </w:p>
        </w:tc>
      </w:tr>
    </w:tbl>
    <w:p>
      <w:pPr>
        <w:spacing w:after="20"/>
      </w:pPr>
    </w:p>
    <w:p>
      <w:pPr>
        <w:pStyle w:val="Heading2"/>
      </w:pPr>
      <w:r>
        <w:t>16.2 MVP Acceptance Criteria</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296"/>
            <w:shd w:fill="1B314B"/>
            <w:vAlign w:val="center"/>
            <w:tcMar>
              <w:top w:w="80" w:type="dxa"/>
              <w:start w:w="90" w:type="dxa"/>
              <w:bottom w:w="80" w:type="dxa"/>
              <w:end w:w="90" w:type="dxa"/>
            </w:tcMar>
          </w:tcPr>
          <w:p>
            <w:r>
              <w:rPr>
                <w:b/>
                <w:color w:val="FFFFFF"/>
                <w:sz w:val="18"/>
              </w:rPr>
              <w:t>ID</w:t>
            </w:r>
          </w:p>
        </w:tc>
        <w:tc>
          <w:tcPr>
            <w:tcW w:type="dxa" w:w="8208"/>
            <w:shd w:fill="1B314B"/>
            <w:vAlign w:val="center"/>
            <w:tcMar>
              <w:top w:w="80" w:type="dxa"/>
              <w:start w:w="90" w:type="dxa"/>
              <w:bottom w:w="80" w:type="dxa"/>
              <w:end w:w="90" w:type="dxa"/>
            </w:tcMar>
          </w:tcPr>
          <w:p>
            <w:r>
              <w:rPr>
                <w:b/>
                <w:color w:val="FFFFFF"/>
                <w:sz w:val="18"/>
              </w:rPr>
              <w:t>Acceptance criterion</w:t>
            </w:r>
          </w:p>
        </w:tc>
      </w:tr>
      <w:tr>
        <w:trPr>
          <w:cantSplit w:val="true"/>
        </w:trPr>
        <w:tc>
          <w:tcPr>
            <w:tcW w:type="dxa" w:w="1296"/>
            <w:tcMar>
              <w:top w:w="80" w:type="dxa"/>
              <w:start w:w="90" w:type="dxa"/>
              <w:bottom w:w="80" w:type="dxa"/>
              <w:end w:w="90" w:type="dxa"/>
            </w:tcMar>
            <w:vAlign w:val="top"/>
          </w:tcPr>
          <w:p>
            <w:pPr>
              <w:spacing w:after="0"/>
            </w:pPr>
            <w:r>
              <w:rPr>
                <w:sz w:val="17"/>
              </w:rPr>
              <w:t>AC-01</w:t>
            </w:r>
          </w:p>
        </w:tc>
        <w:tc>
          <w:tcPr>
            <w:tcW w:type="dxa" w:w="8208"/>
            <w:tcMar>
              <w:top w:w="80" w:type="dxa"/>
              <w:start w:w="90" w:type="dxa"/>
              <w:bottom w:w="80" w:type="dxa"/>
              <w:end w:w="90" w:type="dxa"/>
            </w:tcMar>
            <w:vAlign w:val="top"/>
          </w:tcPr>
          <w:p>
            <w:pPr>
              <w:spacing w:after="0"/>
            </w:pPr>
            <w:r>
              <w:rPr>
                <w:sz w:val="17"/>
              </w:rPr>
              <w:t>A public visitor can select a university and see active, available units within the configured radius.</w:t>
            </w:r>
          </w:p>
        </w:tc>
      </w:tr>
      <w:tr>
        <w:trPr>
          <w:cantSplit w:val="true"/>
        </w:trPr>
        <w:tc>
          <w:tcPr>
            <w:tcW w:type="dxa" w:w="1296"/>
            <w:tcMar>
              <w:top w:w="80" w:type="dxa"/>
              <w:start w:w="90" w:type="dxa"/>
              <w:bottom w:w="80" w:type="dxa"/>
              <w:end w:w="90" w:type="dxa"/>
            </w:tcMar>
            <w:vAlign w:val="top"/>
            <w:shd w:fill="F8FAFC"/>
          </w:tcPr>
          <w:p>
            <w:pPr>
              <w:spacing w:after="0"/>
            </w:pPr>
            <w:r>
              <w:rPr>
                <w:sz w:val="17"/>
              </w:rPr>
              <w:t>AC-02</w:t>
            </w:r>
          </w:p>
        </w:tc>
        <w:tc>
          <w:tcPr>
            <w:tcW w:type="dxa" w:w="8208"/>
            <w:tcMar>
              <w:top w:w="80" w:type="dxa"/>
              <w:start w:w="90" w:type="dxa"/>
              <w:bottom w:w="80" w:type="dxa"/>
              <w:end w:w="90" w:type="dxa"/>
            </w:tcMar>
            <w:vAlign w:val="top"/>
            <w:shd w:fill="F8FAFC"/>
          </w:tcPr>
          <w:p>
            <w:pPr>
              <w:spacing w:after="0"/>
            </w:pPr>
            <w:r>
              <w:rPr>
                <w:sz w:val="17"/>
              </w:rPr>
              <w:t>A user can filter by maximum price, distance and unit type, and results update correctly.</w:t>
            </w:r>
          </w:p>
        </w:tc>
      </w:tr>
      <w:tr>
        <w:trPr>
          <w:cantSplit w:val="true"/>
        </w:trPr>
        <w:tc>
          <w:tcPr>
            <w:tcW w:type="dxa" w:w="1296"/>
            <w:tcMar>
              <w:top w:w="80" w:type="dxa"/>
              <w:start w:w="90" w:type="dxa"/>
              <w:bottom w:w="80" w:type="dxa"/>
              <w:end w:w="90" w:type="dxa"/>
            </w:tcMar>
            <w:vAlign w:val="top"/>
          </w:tcPr>
          <w:p>
            <w:pPr>
              <w:spacing w:after="0"/>
            </w:pPr>
            <w:r>
              <w:rPr>
                <w:sz w:val="17"/>
              </w:rPr>
              <w:t>AC-03</w:t>
            </w:r>
          </w:p>
        </w:tc>
        <w:tc>
          <w:tcPr>
            <w:tcW w:type="dxa" w:w="8208"/>
            <w:tcMar>
              <w:top w:w="80" w:type="dxa"/>
              <w:start w:w="90" w:type="dxa"/>
              <w:bottom w:w="80" w:type="dxa"/>
              <w:end w:w="90" w:type="dxa"/>
            </w:tcMar>
            <w:vAlign w:val="top"/>
          </w:tcPr>
          <w:p>
            <w:pPr>
              <w:spacing w:after="0"/>
            </w:pPr>
            <w:r>
              <w:rPr>
                <w:sz w:val="17"/>
              </w:rPr>
              <w:t>A property page shows photos, charges, source identity, location and last availability confirmation.</w:t>
            </w:r>
          </w:p>
        </w:tc>
      </w:tr>
      <w:tr>
        <w:trPr>
          <w:cantSplit w:val="true"/>
        </w:trPr>
        <w:tc>
          <w:tcPr>
            <w:tcW w:type="dxa" w:w="1296"/>
            <w:tcMar>
              <w:top w:w="80" w:type="dxa"/>
              <w:start w:w="90" w:type="dxa"/>
              <w:bottom w:w="80" w:type="dxa"/>
              <w:end w:w="90" w:type="dxa"/>
            </w:tcMar>
            <w:vAlign w:val="top"/>
            <w:shd w:fill="F8FAFC"/>
          </w:tcPr>
          <w:p>
            <w:pPr>
              <w:spacing w:after="0"/>
            </w:pPr>
            <w:r>
              <w:rPr>
                <w:sz w:val="17"/>
              </w:rPr>
              <w:t>AC-04</w:t>
            </w:r>
          </w:p>
        </w:tc>
        <w:tc>
          <w:tcPr>
            <w:tcW w:type="dxa" w:w="8208"/>
            <w:tcMar>
              <w:top w:w="80" w:type="dxa"/>
              <w:start w:w="90" w:type="dxa"/>
              <w:bottom w:w="80" w:type="dxa"/>
              <w:end w:w="90" w:type="dxa"/>
            </w:tcMar>
            <w:vAlign w:val="top"/>
            <w:shd w:fill="F8FAFC"/>
          </w:tcPr>
          <w:p>
            <w:pPr>
              <w:spacing w:after="0"/>
            </w:pPr>
            <w:r>
              <w:rPr>
                <w:sz w:val="17"/>
              </w:rPr>
              <w:t>A WhatsApp or phone contact action can be initiated from a property/unit page.</w:t>
            </w:r>
          </w:p>
        </w:tc>
      </w:tr>
      <w:tr>
        <w:trPr>
          <w:cantSplit w:val="true"/>
        </w:trPr>
        <w:tc>
          <w:tcPr>
            <w:tcW w:type="dxa" w:w="1296"/>
            <w:tcMar>
              <w:top w:w="80" w:type="dxa"/>
              <w:start w:w="90" w:type="dxa"/>
              <w:bottom w:w="80" w:type="dxa"/>
              <w:end w:w="90" w:type="dxa"/>
            </w:tcMar>
            <w:vAlign w:val="top"/>
          </w:tcPr>
          <w:p>
            <w:pPr>
              <w:spacing w:after="0"/>
            </w:pPr>
            <w:r>
              <w:rPr>
                <w:sz w:val="17"/>
              </w:rPr>
              <w:t>AC-05</w:t>
            </w:r>
          </w:p>
        </w:tc>
        <w:tc>
          <w:tcPr>
            <w:tcW w:type="dxa" w:w="8208"/>
            <w:tcMar>
              <w:top w:w="80" w:type="dxa"/>
              <w:start w:w="90" w:type="dxa"/>
              <w:bottom w:w="80" w:type="dxa"/>
              <w:end w:w="90" w:type="dxa"/>
            </w:tcMar>
            <w:vAlign w:val="top"/>
          </w:tcPr>
          <w:p>
            <w:pPr>
              <w:spacing w:after="0"/>
            </w:pPr>
            <w:r>
              <w:rPr>
                <w:sz w:val="17"/>
              </w:rPr>
              <w:t>A landlord can create a property, add at least one unit and update that unit between AVAILABLE and OCCUPIED.</w:t>
            </w:r>
          </w:p>
        </w:tc>
      </w:tr>
      <w:tr>
        <w:trPr>
          <w:cantSplit w:val="true"/>
        </w:trPr>
        <w:tc>
          <w:tcPr>
            <w:tcW w:type="dxa" w:w="1296"/>
            <w:tcMar>
              <w:top w:w="80" w:type="dxa"/>
              <w:start w:w="90" w:type="dxa"/>
              <w:bottom w:w="80" w:type="dxa"/>
              <w:end w:w="90" w:type="dxa"/>
            </w:tcMar>
            <w:vAlign w:val="top"/>
            <w:shd w:fill="F8FAFC"/>
          </w:tcPr>
          <w:p>
            <w:pPr>
              <w:spacing w:after="0"/>
            </w:pPr>
            <w:r>
              <w:rPr>
                <w:sz w:val="17"/>
              </w:rPr>
              <w:t>AC-06</w:t>
            </w:r>
          </w:p>
        </w:tc>
        <w:tc>
          <w:tcPr>
            <w:tcW w:type="dxa" w:w="8208"/>
            <w:tcMar>
              <w:top w:w="80" w:type="dxa"/>
              <w:start w:w="90" w:type="dxa"/>
              <w:bottom w:w="80" w:type="dxa"/>
              <w:end w:w="90" w:type="dxa"/>
            </w:tcMar>
            <w:vAlign w:val="top"/>
            <w:shd w:fill="F8FAFC"/>
          </w:tcPr>
          <w:p>
            <w:pPr>
              <w:spacing w:after="0"/>
            </w:pPr>
            <w:r>
              <w:rPr>
                <w:sz w:val="17"/>
              </w:rPr>
              <w:t>An admin can approve or reject a pending property before it appears publicly.</w:t>
            </w:r>
          </w:p>
        </w:tc>
      </w:tr>
      <w:tr>
        <w:trPr>
          <w:cantSplit w:val="true"/>
        </w:trPr>
        <w:tc>
          <w:tcPr>
            <w:tcW w:type="dxa" w:w="1296"/>
            <w:tcMar>
              <w:top w:w="80" w:type="dxa"/>
              <w:start w:w="90" w:type="dxa"/>
              <w:bottom w:w="80" w:type="dxa"/>
              <w:end w:w="90" w:type="dxa"/>
            </w:tcMar>
            <w:vAlign w:val="top"/>
          </w:tcPr>
          <w:p>
            <w:pPr>
              <w:spacing w:after="0"/>
            </w:pPr>
            <w:r>
              <w:rPr>
                <w:sz w:val="17"/>
              </w:rPr>
              <w:t>AC-07</w:t>
            </w:r>
          </w:p>
        </w:tc>
        <w:tc>
          <w:tcPr>
            <w:tcW w:type="dxa" w:w="8208"/>
            <w:tcMar>
              <w:top w:w="80" w:type="dxa"/>
              <w:start w:w="90" w:type="dxa"/>
              <w:bottom w:w="80" w:type="dxa"/>
              <w:end w:w="90" w:type="dxa"/>
            </w:tcMar>
            <w:vAlign w:val="top"/>
          </w:tcPr>
          <w:p>
            <w:pPr>
              <w:spacing w:after="0"/>
            </w:pPr>
            <w:r>
              <w:rPr>
                <w:sz w:val="17"/>
              </w:rPr>
              <w:t>A user can report an inaccurate property and the report appears in the admin dashboard.</w:t>
            </w:r>
          </w:p>
        </w:tc>
      </w:tr>
      <w:tr>
        <w:trPr>
          <w:cantSplit w:val="true"/>
        </w:trPr>
        <w:tc>
          <w:tcPr>
            <w:tcW w:type="dxa" w:w="1296"/>
            <w:tcMar>
              <w:top w:w="80" w:type="dxa"/>
              <w:start w:w="90" w:type="dxa"/>
              <w:bottom w:w="80" w:type="dxa"/>
              <w:end w:w="90" w:type="dxa"/>
            </w:tcMar>
            <w:vAlign w:val="top"/>
            <w:shd w:fill="F8FAFC"/>
          </w:tcPr>
          <w:p>
            <w:pPr>
              <w:spacing w:after="0"/>
            </w:pPr>
            <w:r>
              <w:rPr>
                <w:sz w:val="17"/>
              </w:rPr>
              <w:t>AC-08</w:t>
            </w:r>
          </w:p>
        </w:tc>
        <w:tc>
          <w:tcPr>
            <w:tcW w:type="dxa" w:w="8208"/>
            <w:tcMar>
              <w:top w:w="80" w:type="dxa"/>
              <w:start w:w="90" w:type="dxa"/>
              <w:bottom w:w="80" w:type="dxa"/>
              <w:end w:w="90" w:type="dxa"/>
            </w:tcMar>
            <w:vAlign w:val="top"/>
            <w:shd w:fill="F8FAFC"/>
          </w:tcPr>
          <w:p>
            <w:pPr>
              <w:spacing w:after="0"/>
            </w:pPr>
            <w:r>
              <w:rPr>
                <w:sz w:val="17"/>
              </w:rPr>
              <w:t>A stale available unit can be automatically or manually downgraded to UNCONFIRMED.</w:t>
            </w:r>
          </w:p>
        </w:tc>
      </w:tr>
      <w:tr>
        <w:trPr>
          <w:cantSplit w:val="true"/>
        </w:trPr>
        <w:tc>
          <w:tcPr>
            <w:tcW w:type="dxa" w:w="1296"/>
            <w:tcMar>
              <w:top w:w="80" w:type="dxa"/>
              <w:start w:w="90" w:type="dxa"/>
              <w:bottom w:w="80" w:type="dxa"/>
              <w:end w:w="90" w:type="dxa"/>
            </w:tcMar>
            <w:vAlign w:val="top"/>
          </w:tcPr>
          <w:p>
            <w:pPr>
              <w:spacing w:after="0"/>
            </w:pPr>
            <w:r>
              <w:rPr>
                <w:sz w:val="17"/>
              </w:rPr>
              <w:t>AC-09</w:t>
            </w:r>
          </w:p>
        </w:tc>
        <w:tc>
          <w:tcPr>
            <w:tcW w:type="dxa" w:w="8208"/>
            <w:tcMar>
              <w:top w:w="80" w:type="dxa"/>
              <w:start w:w="90" w:type="dxa"/>
              <w:bottom w:w="80" w:type="dxa"/>
              <w:end w:w="90" w:type="dxa"/>
            </w:tcMar>
            <w:vAlign w:val="top"/>
          </w:tcPr>
          <w:p>
            <w:pPr>
              <w:spacing w:after="0"/>
            </w:pPr>
            <w:r>
              <w:rPr>
                <w:sz w:val="17"/>
              </w:rPr>
              <w:t>The core student journey is usable on a 320–430 px wide mobile screen.</w:t>
            </w:r>
          </w:p>
        </w:tc>
      </w:tr>
      <w:tr>
        <w:trPr>
          <w:cantSplit w:val="true"/>
        </w:trPr>
        <w:tc>
          <w:tcPr>
            <w:tcW w:type="dxa" w:w="1296"/>
            <w:tcMar>
              <w:top w:w="80" w:type="dxa"/>
              <w:start w:w="90" w:type="dxa"/>
              <w:bottom w:w="80" w:type="dxa"/>
              <w:end w:w="90" w:type="dxa"/>
            </w:tcMar>
            <w:vAlign w:val="top"/>
            <w:shd w:fill="F8FAFC"/>
          </w:tcPr>
          <w:p>
            <w:pPr>
              <w:spacing w:after="0"/>
            </w:pPr>
            <w:r>
              <w:rPr>
                <w:sz w:val="17"/>
              </w:rPr>
              <w:t>AC-10</w:t>
            </w:r>
          </w:p>
        </w:tc>
        <w:tc>
          <w:tcPr>
            <w:tcW w:type="dxa" w:w="8208"/>
            <w:tcMar>
              <w:top w:w="80" w:type="dxa"/>
              <w:start w:w="90" w:type="dxa"/>
              <w:bottom w:w="80" w:type="dxa"/>
              <w:end w:w="90" w:type="dxa"/>
            </w:tcMar>
            <w:vAlign w:val="top"/>
            <w:shd w:fill="F8FAFC"/>
          </w:tcPr>
          <w:p>
            <w:pPr>
              <w:spacing w:after="0"/>
            </w:pPr>
            <w:r>
              <w:rPr>
                <w:sz w:val="17"/>
              </w:rPr>
              <w:t>Public rental pages load optimized images and do not require sign-in to browse.</w:t>
            </w:r>
          </w:p>
        </w:tc>
      </w:tr>
    </w:tbl>
    <w:p>
      <w:pPr>
        <w:spacing w:after="20"/>
      </w:pPr>
    </w:p>
    <w:p>
      <w:pPr>
        <w:pStyle w:val="Heading2"/>
      </w:pPr>
      <w:r>
        <w:t>16.3 Initial Success Targets</w:t>
      </w:r>
    </w:p>
    <w:p>
      <w:r>
        <w:t>These are planning targets rather than contractual requirements. Adjust them after observing real usage.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320"/>
            <w:shd w:fill="1B314B"/>
            <w:vAlign w:val="center"/>
            <w:tcMar>
              <w:top w:w="80" w:type="dxa"/>
              <w:start w:w="90" w:type="dxa"/>
              <w:bottom w:w="80" w:type="dxa"/>
              <w:end w:w="90" w:type="dxa"/>
            </w:tcMar>
          </w:tcPr>
          <w:p>
            <w:r>
              <w:rPr>
                <w:b/>
                <w:color w:val="FFFFFF"/>
                <w:sz w:val="18"/>
              </w:rPr>
              <w:t>Metric</w:t>
            </w:r>
          </w:p>
        </w:tc>
        <w:tc>
          <w:tcPr>
            <w:tcW w:type="dxa" w:w="5184"/>
            <w:shd w:fill="1B314B"/>
            <w:vAlign w:val="center"/>
            <w:tcMar>
              <w:top w:w="80" w:type="dxa"/>
              <w:start w:w="90" w:type="dxa"/>
              <w:bottom w:w="80" w:type="dxa"/>
              <w:end w:w="90" w:type="dxa"/>
            </w:tcMar>
          </w:tcPr>
          <w:p>
            <w:r>
              <w:rPr>
                <w:b/>
                <w:color w:val="FFFFFF"/>
                <w:sz w:val="18"/>
              </w:rPr>
              <w:t>Illustrative target</w:t>
            </w:r>
          </w:p>
        </w:tc>
      </w:tr>
      <w:tr>
        <w:trPr>
          <w:cantSplit w:val="true"/>
        </w:trPr>
        <w:tc>
          <w:tcPr>
            <w:tcW w:type="dxa" w:w="4320"/>
            <w:tcMar>
              <w:top w:w="80" w:type="dxa"/>
              <w:start w:w="90" w:type="dxa"/>
              <w:bottom w:w="80" w:type="dxa"/>
              <w:end w:w="90" w:type="dxa"/>
            </w:tcMar>
            <w:vAlign w:val="top"/>
          </w:tcPr>
          <w:p>
            <w:pPr>
              <w:spacing w:after="0"/>
            </w:pPr>
            <w:r>
              <w:rPr>
                <w:sz w:val="17"/>
              </w:rPr>
              <w:t>Active rental units</w:t>
            </w:r>
          </w:p>
        </w:tc>
        <w:tc>
          <w:tcPr>
            <w:tcW w:type="dxa" w:w="5184"/>
            <w:tcMar>
              <w:top w:w="80" w:type="dxa"/>
              <w:start w:w="90" w:type="dxa"/>
              <w:bottom w:w="80" w:type="dxa"/>
              <w:end w:w="90" w:type="dxa"/>
            </w:tcMar>
            <w:vAlign w:val="top"/>
          </w:tcPr>
          <w:p>
            <w:pPr>
              <w:spacing w:after="0"/>
            </w:pPr>
            <w:r>
              <w:rPr>
                <w:sz w:val="17"/>
              </w:rPr>
              <w:t>200+</w:t>
            </w:r>
          </w:p>
        </w:tc>
      </w:tr>
      <w:tr>
        <w:trPr>
          <w:cantSplit w:val="true"/>
        </w:trPr>
        <w:tc>
          <w:tcPr>
            <w:tcW w:type="dxa" w:w="4320"/>
            <w:tcMar>
              <w:top w:w="80" w:type="dxa"/>
              <w:start w:w="90" w:type="dxa"/>
              <w:bottom w:w="80" w:type="dxa"/>
              <w:end w:w="90" w:type="dxa"/>
            </w:tcMar>
            <w:vAlign w:val="top"/>
            <w:shd w:fill="F8FAFC"/>
          </w:tcPr>
          <w:p>
            <w:pPr>
              <w:spacing w:after="0"/>
            </w:pPr>
            <w:r>
              <w:rPr>
                <w:sz w:val="17"/>
              </w:rPr>
              <w:t>Student users</w:t>
            </w:r>
          </w:p>
        </w:tc>
        <w:tc>
          <w:tcPr>
            <w:tcW w:type="dxa" w:w="5184"/>
            <w:tcMar>
              <w:top w:w="80" w:type="dxa"/>
              <w:start w:w="90" w:type="dxa"/>
              <w:bottom w:w="80" w:type="dxa"/>
              <w:end w:w="90" w:type="dxa"/>
            </w:tcMar>
            <w:vAlign w:val="top"/>
            <w:shd w:fill="F8FAFC"/>
          </w:tcPr>
          <w:p>
            <w:pPr>
              <w:spacing w:after="0"/>
            </w:pPr>
            <w:r>
              <w:rPr>
                <w:sz w:val="17"/>
              </w:rPr>
              <w:t>1,000+</w:t>
            </w:r>
          </w:p>
        </w:tc>
      </w:tr>
      <w:tr>
        <w:trPr>
          <w:cantSplit w:val="true"/>
        </w:trPr>
        <w:tc>
          <w:tcPr>
            <w:tcW w:type="dxa" w:w="4320"/>
            <w:tcMar>
              <w:top w:w="80" w:type="dxa"/>
              <w:start w:w="90" w:type="dxa"/>
              <w:bottom w:w="80" w:type="dxa"/>
              <w:end w:w="90" w:type="dxa"/>
            </w:tcMar>
            <w:vAlign w:val="top"/>
          </w:tcPr>
          <w:p>
            <w:pPr>
              <w:spacing w:after="0"/>
            </w:pPr>
            <w:r>
              <w:rPr>
                <w:sz w:val="17"/>
              </w:rPr>
              <w:t>Monthly landlord/agent contact actions</w:t>
            </w:r>
          </w:p>
        </w:tc>
        <w:tc>
          <w:tcPr>
            <w:tcW w:type="dxa" w:w="5184"/>
            <w:tcMar>
              <w:top w:w="80" w:type="dxa"/>
              <w:start w:w="90" w:type="dxa"/>
              <w:bottom w:w="80" w:type="dxa"/>
              <w:end w:w="90" w:type="dxa"/>
            </w:tcMar>
            <w:vAlign w:val="top"/>
          </w:tcPr>
          <w:p>
            <w:pPr>
              <w:spacing w:after="0"/>
            </w:pPr>
            <w:r>
              <w:rPr>
                <w:sz w:val="17"/>
              </w:rPr>
              <w:t>100+</w:t>
            </w:r>
          </w:p>
        </w:tc>
      </w:tr>
      <w:tr>
        <w:trPr>
          <w:cantSplit w:val="true"/>
        </w:trPr>
        <w:tc>
          <w:tcPr>
            <w:tcW w:type="dxa" w:w="4320"/>
            <w:tcMar>
              <w:top w:w="80" w:type="dxa"/>
              <w:start w:w="90" w:type="dxa"/>
              <w:bottom w:w="80" w:type="dxa"/>
              <w:end w:w="90" w:type="dxa"/>
            </w:tcMar>
            <w:vAlign w:val="top"/>
            <w:shd w:fill="F8FAFC"/>
          </w:tcPr>
          <w:p>
            <w:pPr>
              <w:spacing w:after="0"/>
            </w:pPr>
            <w:r>
              <w:rPr>
                <w:sz w:val="17"/>
              </w:rPr>
              <w:t>Confirmed successful rentals</w:t>
            </w:r>
          </w:p>
        </w:tc>
        <w:tc>
          <w:tcPr>
            <w:tcW w:type="dxa" w:w="5184"/>
            <w:tcMar>
              <w:top w:w="80" w:type="dxa"/>
              <w:start w:w="90" w:type="dxa"/>
              <w:bottom w:w="80" w:type="dxa"/>
              <w:end w:w="90" w:type="dxa"/>
            </w:tcMar>
            <w:vAlign w:val="top"/>
            <w:shd w:fill="F8FAFC"/>
          </w:tcPr>
          <w:p>
            <w:pPr>
              <w:spacing w:after="0"/>
            </w:pPr>
            <w:r>
              <w:rPr>
                <w:sz w:val="17"/>
              </w:rPr>
              <w:t>30+</w:t>
            </w:r>
          </w:p>
        </w:tc>
      </w:tr>
      <w:tr>
        <w:trPr>
          <w:cantSplit w:val="true"/>
        </w:trPr>
        <w:tc>
          <w:tcPr>
            <w:tcW w:type="dxa" w:w="4320"/>
            <w:tcMar>
              <w:top w:w="80" w:type="dxa"/>
              <w:start w:w="90" w:type="dxa"/>
              <w:bottom w:w="80" w:type="dxa"/>
              <w:end w:w="90" w:type="dxa"/>
            </w:tcMar>
            <w:vAlign w:val="top"/>
          </w:tcPr>
          <w:p>
            <w:pPr>
              <w:spacing w:after="0"/>
            </w:pPr>
            <w:r>
              <w:rPr>
                <w:sz w:val="17"/>
              </w:rPr>
              <w:t>Availability freshness</w:t>
            </w:r>
          </w:p>
        </w:tc>
        <w:tc>
          <w:tcPr>
            <w:tcW w:type="dxa" w:w="5184"/>
            <w:tcMar>
              <w:top w:w="80" w:type="dxa"/>
              <w:start w:w="90" w:type="dxa"/>
              <w:bottom w:w="80" w:type="dxa"/>
              <w:end w:w="90" w:type="dxa"/>
            </w:tcMar>
            <w:vAlign w:val="top"/>
          </w:tcPr>
          <w:p>
            <w:pPr>
              <w:spacing w:after="0"/>
            </w:pPr>
            <w:r>
              <w:rPr>
                <w:sz w:val="17"/>
              </w:rPr>
              <w:t>Majority of active listings confirmed within configured freshness window</w:t>
            </w:r>
          </w:p>
        </w:tc>
      </w:tr>
    </w:tbl>
    <w:p>
      <w:pPr>
        <w:spacing w:after="20"/>
      </w:pPr>
    </w:p>
    <w:p>
      <w:pPr>
        <w:pStyle w:val="Heading1"/>
      </w:pPr>
      <w:r>
        <w:t>17. Future Enhancements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04"/>
            <w:shd w:fill="1B314B"/>
            <w:vAlign w:val="center"/>
            <w:tcMar>
              <w:top w:w="80" w:type="dxa"/>
              <w:start w:w="90" w:type="dxa"/>
              <w:bottom w:w="80" w:type="dxa"/>
              <w:end w:w="90" w:type="dxa"/>
            </w:tcMar>
          </w:tcPr>
          <w:p>
            <w:r>
              <w:rPr>
                <w:b/>
                <w:color w:val="FFFFFF"/>
                <w:sz w:val="18"/>
              </w:rPr>
              <w:t>Stage</w:t>
            </w:r>
          </w:p>
        </w:tc>
        <w:tc>
          <w:tcPr>
            <w:tcW w:type="dxa" w:w="7200"/>
            <w:shd w:fill="1B314B"/>
            <w:vAlign w:val="center"/>
            <w:tcMar>
              <w:top w:w="80" w:type="dxa"/>
              <w:start w:w="90" w:type="dxa"/>
              <w:bottom w:w="80" w:type="dxa"/>
              <w:end w:w="90" w:type="dxa"/>
            </w:tcMar>
          </w:tcPr>
          <w:p>
            <w:r>
              <w:rPr>
                <w:b/>
                <w:color w:val="FFFFFF"/>
                <w:sz w:val="18"/>
              </w:rPr>
              <w:t>Possible additions</w:t>
            </w:r>
          </w:p>
        </w:tc>
      </w:tr>
      <w:tr>
        <w:trPr>
          <w:cantSplit w:val="true"/>
        </w:trPr>
        <w:tc>
          <w:tcPr>
            <w:tcW w:type="dxa" w:w="2304"/>
            <w:tcMar>
              <w:top w:w="80" w:type="dxa"/>
              <w:start w:w="90" w:type="dxa"/>
              <w:bottom w:w="80" w:type="dxa"/>
              <w:end w:w="90" w:type="dxa"/>
            </w:tcMar>
            <w:vAlign w:val="top"/>
          </w:tcPr>
          <w:p>
            <w:pPr>
              <w:spacing w:after="0"/>
            </w:pPr>
            <w:r>
              <w:rPr>
                <w:sz w:val="17"/>
              </w:rPr>
              <w:t>Version 2</w:t>
            </w:r>
          </w:p>
        </w:tc>
        <w:tc>
          <w:tcPr>
            <w:tcW w:type="dxa" w:w="7200"/>
            <w:tcMar>
              <w:top w:w="80" w:type="dxa"/>
              <w:start w:w="90" w:type="dxa"/>
              <w:bottom w:w="80" w:type="dxa"/>
              <w:end w:w="90" w:type="dxa"/>
            </w:tcMar>
            <w:vAlign w:val="top"/>
          </w:tcPr>
          <w:p>
            <w:pPr>
              <w:spacing w:after="0"/>
            </w:pPr>
            <w:r>
              <w:rPr>
                <w:sz w:val="17"/>
              </w:rPr>
              <w:t>Visit appointment requests, push notifications, verified agents, landlord analytics, reviews after adequate trust controls, stronger property verification</w:t>
            </w:r>
          </w:p>
        </w:tc>
      </w:tr>
      <w:tr>
        <w:trPr>
          <w:cantSplit w:val="true"/>
        </w:trPr>
        <w:tc>
          <w:tcPr>
            <w:tcW w:type="dxa" w:w="2304"/>
            <w:tcMar>
              <w:top w:w="80" w:type="dxa"/>
              <w:start w:w="90" w:type="dxa"/>
              <w:bottom w:w="80" w:type="dxa"/>
              <w:end w:w="90" w:type="dxa"/>
            </w:tcMar>
            <w:vAlign w:val="top"/>
            <w:shd w:fill="F8FAFC"/>
          </w:tcPr>
          <w:p>
            <w:pPr>
              <w:spacing w:after="0"/>
            </w:pPr>
            <w:r>
              <w:rPr>
                <w:sz w:val="17"/>
              </w:rPr>
              <w:t>Version 2–3</w:t>
            </w:r>
          </w:p>
        </w:tc>
        <w:tc>
          <w:tcPr>
            <w:tcW w:type="dxa" w:w="7200"/>
            <w:tcMar>
              <w:top w:w="80" w:type="dxa"/>
              <w:start w:w="90" w:type="dxa"/>
              <w:bottom w:w="80" w:type="dxa"/>
              <w:end w:w="90" w:type="dxa"/>
            </w:tcMar>
            <w:vAlign w:val="top"/>
            <w:shd w:fill="F8FAFC"/>
          </w:tcPr>
          <w:p>
            <w:pPr>
              <w:spacing w:after="0"/>
            </w:pPr>
            <w:r>
              <w:rPr>
                <w:sz w:val="17"/>
              </w:rPr>
              <w:t>Property-management dashboard, rent due tracking, tenant records, Mobile Money rent collection</w:t>
            </w:r>
          </w:p>
        </w:tc>
      </w:tr>
      <w:tr>
        <w:trPr>
          <w:cantSplit w:val="true"/>
        </w:trPr>
        <w:tc>
          <w:tcPr>
            <w:tcW w:type="dxa" w:w="2304"/>
            <w:tcMar>
              <w:top w:w="80" w:type="dxa"/>
              <w:start w:w="90" w:type="dxa"/>
              <w:bottom w:w="80" w:type="dxa"/>
              <w:end w:w="90" w:type="dxa"/>
            </w:tcMar>
            <w:vAlign w:val="top"/>
          </w:tcPr>
          <w:p>
            <w:pPr>
              <w:spacing w:after="0"/>
            </w:pPr>
            <w:r>
              <w:rPr>
                <w:sz w:val="17"/>
              </w:rPr>
              <w:t>Version 3</w:t>
            </w:r>
          </w:p>
        </w:tc>
        <w:tc>
          <w:tcPr>
            <w:tcW w:type="dxa" w:w="7200"/>
            <w:tcMar>
              <w:top w:w="80" w:type="dxa"/>
              <w:start w:w="90" w:type="dxa"/>
              <w:bottom w:w="80" w:type="dxa"/>
              <w:end w:w="90" w:type="dxa"/>
            </w:tcMar>
            <w:vAlign w:val="top"/>
          </w:tcPr>
          <w:p>
            <w:pPr>
              <w:spacing w:after="0"/>
            </w:pPr>
            <w:r>
              <w:rPr>
                <w:sz w:val="17"/>
              </w:rPr>
              <w:t>Guest houses/furnished rentals, short-term booking calendar, maintenance providers, wider city search</w:t>
            </w:r>
          </w:p>
        </w:tc>
      </w:tr>
      <w:tr>
        <w:trPr>
          <w:cantSplit w:val="true"/>
        </w:trPr>
        <w:tc>
          <w:tcPr>
            <w:tcW w:type="dxa" w:w="2304"/>
            <w:tcMar>
              <w:top w:w="80" w:type="dxa"/>
              <w:start w:w="90" w:type="dxa"/>
              <w:bottom w:w="80" w:type="dxa"/>
              <w:end w:w="90" w:type="dxa"/>
            </w:tcMar>
            <w:vAlign w:val="top"/>
            <w:shd w:fill="F8FAFC"/>
          </w:tcPr>
          <w:p>
            <w:pPr>
              <w:spacing w:after="0"/>
            </w:pPr>
            <w:r>
              <w:rPr>
                <w:sz w:val="17"/>
              </w:rPr>
              <w:t>Later platform</w:t>
            </w:r>
          </w:p>
        </w:tc>
        <w:tc>
          <w:tcPr>
            <w:tcW w:type="dxa" w:w="7200"/>
            <w:tcMar>
              <w:top w:w="80" w:type="dxa"/>
              <w:start w:w="90" w:type="dxa"/>
              <w:bottom w:w="80" w:type="dxa"/>
              <w:end w:w="90" w:type="dxa"/>
            </w:tcMar>
            <w:vAlign w:val="top"/>
            <w:shd w:fill="F8FAFC"/>
          </w:tcPr>
          <w:p>
            <w:pPr>
              <w:spacing w:after="0"/>
            </w:pPr>
            <w:r>
              <w:rPr>
                <w:sz w:val="17"/>
              </w:rPr>
              <w:t>Property sales, commercial property, national rental analytics, affordability insights, broader relocation services</w:t>
            </w:r>
          </w:p>
        </w:tc>
      </w:tr>
    </w:tbl>
    <w:p>
      <w:pPr>
        <w:spacing w:after="20"/>
      </w:pPr>
    </w:p>
    <w:p>
      <w:pPr>
        <w:pStyle w:val="Heading1"/>
      </w:pPr>
      <w:r>
        <w:t>Final MVP Definition</w:t>
      </w:r>
    </w:p>
    <w:tbl>
      <w:tblPr>
        <w:tblW w:type="auto" w:w="0"/>
        <w:jc w:val="center"/>
        <w:tblLayout w:type="fixed"/>
        <w:tblLook w:firstColumn="1" w:firstRow="1" w:lastColumn="0" w:lastRow="0" w:noHBand="0" w:noVBand="1" w:val="04A0"/>
      </w:tblPr>
      <w:tblGrid>
        <w:gridCol w:w="9648"/>
      </w:tblGrid>
      <w:tr>
        <w:tc>
          <w:tcPr>
            <w:tcW w:type="dxa" w:w="10080"/>
            <w:shd w:fill="E8F4F2"/>
            <w:tcMar>
              <w:top w:w="120" w:type="dxa"/>
              <w:start w:w="140" w:type="dxa"/>
              <w:bottom w:w="120" w:type="dxa"/>
              <w:end w:w="140" w:type="dxa"/>
            </w:tcMar>
          </w:tcPr>
          <w:p>
            <w:r>
              <w:rPr>
                <w:b/>
                <w:color w:val="167B75"/>
                <w:sz w:val="21"/>
              </w:rPr>
              <w:t>Product definition</w:t>
              <w:br/>
            </w:r>
            <w:r>
              <w:rPr>
                <w:sz w:val="19"/>
              </w:rPr>
              <w:t>A mobile-first rental discovery platform that enables students to select their university, discover currently available accommodation around the campus through maps and filtered listings, understand rental costs and conditions before visiting, and directly contact landlords or transparent agents.</w:t>
            </w:r>
          </w:p>
        </w:tc>
      </w:tr>
    </w:tbl>
    <w:p>
      <w:pPr>
        <w:spacing w:after="20"/>
      </w:pPr>
    </w:p>
    <w:p>
      <w:pPr>
        <w:pStyle w:val="CodeBlock"/>
        <w:keepLines/>
        <w:shd w:fill="F1F5F9"/>
      </w:pPr>
      <w:r>
        <w:t>UNIVERSITY</w:t>
        <w:br/>
        <w:t xml:space="preserve">    ↓</w:t>
        <w:br/>
        <w:t>GEOGRAPHIC SEARCH</w:t>
        <w:br/>
        <w:t xml:space="preserve">    ↓</w:t>
        <w:br/>
        <w:t>PROPERTY</w:t>
        <w:br/>
        <w:t xml:space="preserve">    ↓</w:t>
        <w:br/>
        <w:t>AVAILABLE RENTAL UNITS</w:t>
        <w:br/>
        <w:t xml:space="preserve">    ↓</w:t>
        <w:br/>
        <w:t>STUDENT FILTERS</w:t>
        <w:br/>
        <w:t xml:space="preserve">    ↓</w:t>
        <w:br/>
        <w:t>PROPERTY DETAILS</w:t>
        <w:br/>
        <w:t xml:space="preserve">    ↓</w:t>
        <w:br/>
        <w:t>LANDLORD / AGENT CONTACT</w:t>
      </w:r>
    </w:p>
    <w:p>
      <w:r>
        <w:t>The most important early asset is not the application code alone. It is a reliable database of real, correctly located and currently available student accommodation. The software exists to make that inventory discoverable, trustworthy and easy to maintain.</w:t>
      </w:r>
    </w:p>
    <w:p>
      <w:pPr>
        <w:pStyle w:val="Heading1"/>
      </w:pPr>
      <w:r>
        <w:t>Appendix A — Recommended Amenities for V1</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shd w:fill="1B314B"/>
            <w:vAlign w:val="center"/>
            <w:tcMar>
              <w:top w:w="80" w:type="dxa"/>
              <w:start w:w="90" w:type="dxa"/>
              <w:bottom w:w="80" w:type="dxa"/>
              <w:end w:w="90" w:type="dxa"/>
            </w:tcMar>
          </w:tcPr>
          <w:p>
            <w:r>
              <w:rPr>
                <w:b/>
                <w:color w:val="FFFFFF"/>
                <w:sz w:val="18"/>
              </w:rPr>
              <w:t>Category</w:t>
            </w:r>
          </w:p>
        </w:tc>
        <w:tc>
          <w:tcPr>
            <w:tcW w:type="dxa" w:w="6912"/>
            <w:shd w:fill="1B314B"/>
            <w:vAlign w:val="center"/>
            <w:tcMar>
              <w:top w:w="80" w:type="dxa"/>
              <w:start w:w="90" w:type="dxa"/>
              <w:bottom w:w="80" w:type="dxa"/>
              <w:end w:w="90" w:type="dxa"/>
            </w:tcMar>
          </w:tcPr>
          <w:p>
            <w:r>
              <w:rPr>
                <w:b/>
                <w:color w:val="FFFFFF"/>
                <w:sz w:val="18"/>
              </w:rPr>
              <w:t>Amenities / fields</w:t>
            </w:r>
          </w:p>
        </w:tc>
      </w:tr>
      <w:tr>
        <w:trPr>
          <w:cantSplit w:val="true"/>
        </w:trPr>
        <w:tc>
          <w:tcPr>
            <w:tcW w:type="dxa" w:w="2592"/>
            <w:tcMar>
              <w:top w:w="80" w:type="dxa"/>
              <w:start w:w="90" w:type="dxa"/>
              <w:bottom w:w="80" w:type="dxa"/>
              <w:end w:w="90" w:type="dxa"/>
            </w:tcMar>
            <w:vAlign w:val="top"/>
          </w:tcPr>
          <w:p>
            <w:pPr>
              <w:spacing w:after="0"/>
            </w:pPr>
            <w:r>
              <w:rPr>
                <w:sz w:val="17"/>
              </w:rPr>
              <w:t>Water</w:t>
            </w:r>
          </w:p>
        </w:tc>
        <w:tc>
          <w:tcPr>
            <w:tcW w:type="dxa" w:w="6912"/>
            <w:tcMar>
              <w:top w:w="80" w:type="dxa"/>
              <w:start w:w="90" w:type="dxa"/>
              <w:bottom w:w="80" w:type="dxa"/>
              <w:end w:w="90" w:type="dxa"/>
            </w:tcMar>
            <w:vAlign w:val="top"/>
          </w:tcPr>
          <w:p>
            <w:pPr>
              <w:spacing w:after="0"/>
            </w:pPr>
            <w:r>
              <w:rPr>
                <w:sz w:val="17"/>
              </w:rPr>
              <w:t>Borehole, CAMWATER, shared water source</w:t>
            </w:r>
          </w:p>
        </w:tc>
      </w:tr>
      <w:tr>
        <w:trPr>
          <w:cantSplit w:val="true"/>
        </w:trPr>
        <w:tc>
          <w:tcPr>
            <w:tcW w:type="dxa" w:w="2592"/>
            <w:tcMar>
              <w:top w:w="80" w:type="dxa"/>
              <w:start w:w="90" w:type="dxa"/>
              <w:bottom w:w="80" w:type="dxa"/>
              <w:end w:w="90" w:type="dxa"/>
            </w:tcMar>
            <w:vAlign w:val="top"/>
            <w:shd w:fill="F8FAFC"/>
          </w:tcPr>
          <w:p>
            <w:pPr>
              <w:spacing w:after="0"/>
            </w:pPr>
            <w:r>
              <w:rPr>
                <w:sz w:val="17"/>
              </w:rPr>
              <w:t>Electricity</w:t>
            </w:r>
          </w:p>
        </w:tc>
        <w:tc>
          <w:tcPr>
            <w:tcW w:type="dxa" w:w="6912"/>
            <w:tcMar>
              <w:top w:w="80" w:type="dxa"/>
              <w:start w:w="90" w:type="dxa"/>
              <w:bottom w:w="80" w:type="dxa"/>
              <w:end w:w="90" w:type="dxa"/>
            </w:tcMar>
            <w:vAlign w:val="top"/>
            <w:shd w:fill="F8FAFC"/>
          </w:tcPr>
          <w:p>
            <w:pPr>
              <w:spacing w:after="0"/>
            </w:pPr>
            <w:r>
              <w:rPr>
                <w:sz w:val="17"/>
              </w:rPr>
              <w:t>ENEO, prepaid meter, shared meter, backup power</w:t>
            </w:r>
          </w:p>
        </w:tc>
      </w:tr>
      <w:tr>
        <w:trPr>
          <w:cantSplit w:val="true"/>
        </w:trPr>
        <w:tc>
          <w:tcPr>
            <w:tcW w:type="dxa" w:w="2592"/>
            <w:tcMar>
              <w:top w:w="80" w:type="dxa"/>
              <w:start w:w="90" w:type="dxa"/>
              <w:bottom w:w="80" w:type="dxa"/>
              <w:end w:w="90" w:type="dxa"/>
            </w:tcMar>
            <w:vAlign w:val="top"/>
          </w:tcPr>
          <w:p>
            <w:pPr>
              <w:spacing w:after="0"/>
            </w:pPr>
            <w:r>
              <w:rPr>
                <w:sz w:val="17"/>
              </w:rPr>
              <w:t>Room</w:t>
            </w:r>
          </w:p>
        </w:tc>
        <w:tc>
          <w:tcPr>
            <w:tcW w:type="dxa" w:w="6912"/>
            <w:tcMar>
              <w:top w:w="80" w:type="dxa"/>
              <w:start w:w="90" w:type="dxa"/>
              <w:bottom w:w="80" w:type="dxa"/>
              <w:end w:w="90" w:type="dxa"/>
            </w:tcMar>
            <w:vAlign w:val="top"/>
          </w:tcPr>
          <w:p>
            <w:pPr>
              <w:spacing w:after="0"/>
            </w:pPr>
            <w:r>
              <w:rPr>
                <w:sz w:val="17"/>
              </w:rPr>
              <w:t>Private toilet, kitchen, balcony, furnished</w:t>
            </w:r>
          </w:p>
        </w:tc>
      </w:tr>
      <w:tr>
        <w:trPr>
          <w:cantSplit w:val="true"/>
        </w:trPr>
        <w:tc>
          <w:tcPr>
            <w:tcW w:type="dxa" w:w="2592"/>
            <w:tcMar>
              <w:top w:w="80" w:type="dxa"/>
              <w:start w:w="90" w:type="dxa"/>
              <w:bottom w:w="80" w:type="dxa"/>
              <w:end w:w="90" w:type="dxa"/>
            </w:tcMar>
            <w:vAlign w:val="top"/>
            <w:shd w:fill="F8FAFC"/>
          </w:tcPr>
          <w:p>
            <w:pPr>
              <w:spacing w:after="0"/>
            </w:pPr>
            <w:r>
              <w:rPr>
                <w:sz w:val="17"/>
              </w:rPr>
              <w:t>Building</w:t>
            </w:r>
          </w:p>
        </w:tc>
        <w:tc>
          <w:tcPr>
            <w:tcW w:type="dxa" w:w="6912"/>
            <w:tcMar>
              <w:top w:w="80" w:type="dxa"/>
              <w:start w:w="90" w:type="dxa"/>
              <w:bottom w:w="80" w:type="dxa"/>
              <w:end w:w="90" w:type="dxa"/>
            </w:tcMar>
            <w:vAlign w:val="top"/>
            <w:shd w:fill="F8FAFC"/>
          </w:tcPr>
          <w:p>
            <w:pPr>
              <w:spacing w:after="0"/>
            </w:pPr>
            <w:r>
              <w:rPr>
                <w:sz w:val="17"/>
              </w:rPr>
              <w:t>Security, parking, gate, Wi-Fi</w:t>
            </w:r>
          </w:p>
        </w:tc>
      </w:tr>
      <w:tr>
        <w:trPr>
          <w:cantSplit w:val="true"/>
        </w:trPr>
        <w:tc>
          <w:tcPr>
            <w:tcW w:type="dxa" w:w="2592"/>
            <w:tcMar>
              <w:top w:w="80" w:type="dxa"/>
              <w:start w:w="90" w:type="dxa"/>
              <w:bottom w:w="80" w:type="dxa"/>
              <w:end w:w="90" w:type="dxa"/>
            </w:tcMar>
            <w:vAlign w:val="top"/>
          </w:tcPr>
          <w:p>
            <w:pPr>
              <w:spacing w:after="0"/>
            </w:pPr>
            <w:r>
              <w:rPr>
                <w:sz w:val="17"/>
              </w:rPr>
              <w:t>Access</w:t>
            </w:r>
          </w:p>
        </w:tc>
        <w:tc>
          <w:tcPr>
            <w:tcW w:type="dxa" w:w="6912"/>
            <w:tcMar>
              <w:top w:w="80" w:type="dxa"/>
              <w:start w:w="90" w:type="dxa"/>
              <w:bottom w:w="80" w:type="dxa"/>
              <w:end w:w="90" w:type="dxa"/>
            </w:tcMar>
            <w:vAlign w:val="top"/>
          </w:tcPr>
          <w:p>
            <w:pPr>
              <w:spacing w:after="0"/>
            </w:pPr>
            <w:r>
              <w:rPr>
                <w:sz w:val="17"/>
              </w:rPr>
              <w:t>Tarred road, car accessible, motorbike accessible</w:t>
            </w:r>
          </w:p>
        </w:tc>
      </w:tr>
      <w:tr>
        <w:trPr>
          <w:cantSplit w:val="true"/>
        </w:trPr>
        <w:tc>
          <w:tcPr>
            <w:tcW w:type="dxa" w:w="2592"/>
            <w:tcMar>
              <w:top w:w="80" w:type="dxa"/>
              <w:start w:w="90" w:type="dxa"/>
              <w:bottom w:w="80" w:type="dxa"/>
              <w:end w:w="90" w:type="dxa"/>
            </w:tcMar>
            <w:vAlign w:val="top"/>
            <w:shd w:fill="F8FAFC"/>
          </w:tcPr>
          <w:p>
            <w:pPr>
              <w:spacing w:after="0"/>
            </w:pPr>
            <w:r>
              <w:rPr>
                <w:sz w:val="17"/>
              </w:rPr>
              <w:t>Rental conditions</w:t>
            </w:r>
          </w:p>
        </w:tc>
        <w:tc>
          <w:tcPr>
            <w:tcW w:type="dxa" w:w="6912"/>
            <w:tcMar>
              <w:top w:w="80" w:type="dxa"/>
              <w:start w:w="90" w:type="dxa"/>
              <w:bottom w:w="80" w:type="dxa"/>
              <w:end w:w="90" w:type="dxa"/>
            </w:tcMar>
            <w:vAlign w:val="top"/>
            <w:shd w:fill="F8FAFC"/>
          </w:tcPr>
          <w:p>
            <w:pPr>
              <w:spacing w:after="0"/>
            </w:pPr>
            <w:r>
              <w:rPr>
                <w:sz w:val="17"/>
              </w:rPr>
              <w:t>Advance months, caution, visit fee, agent commission</w:t>
            </w:r>
          </w:p>
        </w:tc>
      </w:tr>
    </w:tbl>
    <w:p>
      <w:pPr>
        <w:spacing w:after="20"/>
      </w:pPr>
    </w:p>
    <w:p>
      <w:pPr>
        <w:pStyle w:val="Heading1"/>
      </w:pPr>
      <w:r>
        <w:t>Appendix B — Suggested Mobile Navigation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1B314B"/>
            <w:vAlign w:val="center"/>
            <w:tcMar>
              <w:top w:w="80" w:type="dxa"/>
              <w:start w:w="90" w:type="dxa"/>
              <w:bottom w:w="80" w:type="dxa"/>
              <w:end w:w="90" w:type="dxa"/>
            </w:tcMar>
          </w:tcPr>
          <w:p>
            <w:r>
              <w:rPr>
                <w:b/>
                <w:color w:val="FFFFFF"/>
                <w:sz w:val="18"/>
              </w:rPr>
              <w:t>User type</w:t>
            </w:r>
          </w:p>
        </w:tc>
        <w:tc>
          <w:tcPr>
            <w:tcW w:type="dxa" w:w="6624"/>
            <w:shd w:fill="1B314B"/>
            <w:vAlign w:val="center"/>
            <w:tcMar>
              <w:top w:w="80" w:type="dxa"/>
              <w:start w:w="90" w:type="dxa"/>
              <w:bottom w:w="80" w:type="dxa"/>
              <w:end w:w="90" w:type="dxa"/>
            </w:tcMar>
          </w:tcPr>
          <w:p>
            <w:r>
              <w:rPr>
                <w:b/>
                <w:color w:val="FFFFFF"/>
                <w:sz w:val="18"/>
              </w:rPr>
              <w:t>Navigation</w:t>
            </w:r>
          </w:p>
        </w:tc>
      </w:tr>
      <w:tr>
        <w:trPr>
          <w:cantSplit w:val="true"/>
        </w:trPr>
        <w:tc>
          <w:tcPr>
            <w:tcW w:type="dxa" w:w="2880"/>
            <w:tcMar>
              <w:top w:w="80" w:type="dxa"/>
              <w:start w:w="90" w:type="dxa"/>
              <w:bottom w:w="80" w:type="dxa"/>
              <w:end w:w="90" w:type="dxa"/>
            </w:tcMar>
            <w:vAlign w:val="top"/>
          </w:tcPr>
          <w:p>
            <w:pPr>
              <w:spacing w:after="0"/>
            </w:pPr>
            <w:r>
              <w:rPr>
                <w:sz w:val="17"/>
              </w:rPr>
              <w:t>Student</w:t>
            </w:r>
          </w:p>
        </w:tc>
        <w:tc>
          <w:tcPr>
            <w:tcW w:type="dxa" w:w="6624"/>
            <w:tcMar>
              <w:top w:w="80" w:type="dxa"/>
              <w:start w:w="90" w:type="dxa"/>
              <w:bottom w:w="80" w:type="dxa"/>
              <w:end w:w="90" w:type="dxa"/>
            </w:tcMar>
            <w:vAlign w:val="top"/>
          </w:tcPr>
          <w:p>
            <w:pPr>
              <w:spacing w:after="0"/>
            </w:pPr>
            <w:r>
              <w:rPr>
                <w:sz w:val="17"/>
              </w:rPr>
              <w:t>Home • Explore • Saved • Account</w:t>
            </w:r>
          </w:p>
        </w:tc>
      </w:tr>
      <w:tr>
        <w:trPr>
          <w:cantSplit w:val="true"/>
        </w:trPr>
        <w:tc>
          <w:tcPr>
            <w:tcW w:type="dxa" w:w="2880"/>
            <w:tcMar>
              <w:top w:w="80" w:type="dxa"/>
              <w:start w:w="90" w:type="dxa"/>
              <w:bottom w:w="80" w:type="dxa"/>
              <w:end w:w="90" w:type="dxa"/>
            </w:tcMar>
            <w:vAlign w:val="top"/>
            <w:shd w:fill="F8FAFC"/>
          </w:tcPr>
          <w:p>
            <w:pPr>
              <w:spacing w:after="0"/>
            </w:pPr>
            <w:r>
              <w:rPr>
                <w:sz w:val="17"/>
              </w:rPr>
              <w:t>Landlord / Agent</w:t>
            </w:r>
          </w:p>
        </w:tc>
        <w:tc>
          <w:tcPr>
            <w:tcW w:type="dxa" w:w="6624"/>
            <w:tcMar>
              <w:top w:w="80" w:type="dxa"/>
              <w:start w:w="90" w:type="dxa"/>
              <w:bottom w:w="80" w:type="dxa"/>
              <w:end w:w="90" w:type="dxa"/>
            </w:tcMar>
            <w:vAlign w:val="top"/>
            <w:shd w:fill="F8FAFC"/>
          </w:tcPr>
          <w:p>
            <w:pPr>
              <w:spacing w:after="0"/>
            </w:pPr>
            <w:r>
              <w:rPr>
                <w:sz w:val="17"/>
              </w:rPr>
              <w:t>Home • Properties • Add Property • Inquiries • Account</w:t>
            </w:r>
          </w:p>
        </w:tc>
      </w:tr>
      <w:tr>
        <w:trPr>
          <w:cantSplit w:val="true"/>
        </w:trPr>
        <w:tc>
          <w:tcPr>
            <w:tcW w:type="dxa" w:w="2880"/>
            <w:tcMar>
              <w:top w:w="80" w:type="dxa"/>
              <w:start w:w="90" w:type="dxa"/>
              <w:bottom w:w="80" w:type="dxa"/>
              <w:end w:w="90" w:type="dxa"/>
            </w:tcMar>
            <w:vAlign w:val="top"/>
          </w:tcPr>
          <w:p>
            <w:pPr>
              <w:spacing w:after="0"/>
            </w:pPr>
            <w:r>
              <w:rPr>
                <w:sz w:val="17"/>
              </w:rPr>
              <w:t>Administrator</w:t>
            </w:r>
          </w:p>
        </w:tc>
        <w:tc>
          <w:tcPr>
            <w:tcW w:type="dxa" w:w="6624"/>
            <w:tcMar>
              <w:top w:w="80" w:type="dxa"/>
              <w:start w:w="90" w:type="dxa"/>
              <w:bottom w:w="80" w:type="dxa"/>
              <w:end w:w="90" w:type="dxa"/>
            </w:tcMar>
            <w:vAlign w:val="top"/>
          </w:tcPr>
          <w:p>
            <w:pPr>
              <w:spacing w:after="0"/>
            </w:pPr>
            <w:r>
              <w:rPr>
                <w:sz w:val="17"/>
              </w:rPr>
              <w:t>Dashboard • Listings • Reports • Universities • Users</w:t>
            </w:r>
          </w:p>
        </w:tc>
      </w:tr>
    </w:tbl>
    <w:p>
      <w:pPr>
        <w:spacing w:after="20"/>
      </w:pP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670"/>
        <w:sz w:val="16"/>
      </w:rPr>
      <w:t xml:space="preserve">Version 1.0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670"/>
        <w:sz w:val="16"/>
      </w:rPr>
      <w:t>STUDENT RENTAL FINDER CAMEROON  •  MVP REQUIREMENTS &amp;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B314B"/>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C5C96"/>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67B7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00"/>
      <w:ind w:left="360" w:right="216"/>
    </w:pPr>
    <w:rPr>
      <w:rFonts w:ascii="Consolas" w:hAnsi="Consolas"/>
      <w:sz w:val="17"/>
    </w:rPr>
  </w:style>
  <w:style w:type="paragraph" w:customStyle="1" w:styleId="SmallNote">
    <w:name w:val="SmallNote"/>
    <w:rPr>
      <w:rFonts w:ascii="Aptos" w:hAnsi="Aptos"/>
      <w:color w:val="5C66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Rental Finder Cameroon - MVP Requirements and Design</dc:title>
  <dc:subject>Software Requirements Specification and System Design Document</dc:subject>
  <dc:creator/>
  <cp:keywords>student housing, Cameroon, Yaoundé, rental marketplace, MVP, SRS, system design</cp:keywords>
  <dc:description>generated by python-docx</dc:description>
  <cp:lastModifiedBy/>
  <cp:revision>1</cp:revision>
  <dcterms:created xsi:type="dcterms:W3CDTF">2013-12-23T23:15:00Z</dcterms:created>
  <dcterms:modified xsi:type="dcterms:W3CDTF">2013-12-23T23:15:00Z</dcterms:modified>
  <cp:category/>
</cp:coreProperties>
</file>